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6B747B" w14:textId="77777777" w:rsidR="00C72548" w:rsidRDefault="00D46E1F">
      <w:r>
        <w:rPr>
          <w:noProof/>
        </w:rPr>
        <w:drawing>
          <wp:anchor distT="0" distB="0" distL="114300" distR="114300" simplePos="0" relativeHeight="251659264" behindDoc="0" locked="0" layoutInCell="1" allowOverlap="1" wp14:anchorId="08A83C4A" wp14:editId="391D9383">
            <wp:simplePos x="0" y="0"/>
            <wp:positionH relativeFrom="column">
              <wp:posOffset>3508375</wp:posOffset>
            </wp:positionH>
            <wp:positionV relativeFrom="paragraph">
              <wp:posOffset>194310</wp:posOffset>
            </wp:positionV>
            <wp:extent cx="1990725" cy="594360"/>
            <wp:effectExtent l="0" t="0" r="0" b="0"/>
            <wp:wrapSquare wrapText="bothSides"/>
            <wp:docPr id="43" name="Picture 43" descr="http://spu.fem.uniag.sk/Elena.Horska/foodcost/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u.fem.uniag.sk/Elena.Horska/foodcost/Erasmu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5943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EB0DE02" wp14:editId="2241CF44">
            <wp:simplePos x="0" y="0"/>
            <wp:positionH relativeFrom="column">
              <wp:posOffset>-228600</wp:posOffset>
            </wp:positionH>
            <wp:positionV relativeFrom="paragraph">
              <wp:posOffset>0</wp:posOffset>
            </wp:positionV>
            <wp:extent cx="1278255" cy="779145"/>
            <wp:effectExtent l="0" t="0" r="0" b="8255"/>
            <wp:wrapSquare wrapText="bothSides"/>
            <wp:docPr id="42" name="Picture 42" descr="pt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tsch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8255" cy="7791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D604B41" w14:textId="77777777" w:rsidR="00165587" w:rsidRDefault="00165587"/>
    <w:p w14:paraId="2233DBC6" w14:textId="77777777" w:rsidR="00D46E1F" w:rsidRDefault="00D46E1F" w:rsidP="00165587">
      <w:pPr>
        <w:jc w:val="center"/>
        <w:rPr>
          <w:lang w:val="en-GB"/>
        </w:rPr>
      </w:pPr>
    </w:p>
    <w:p w14:paraId="3A8308C8" w14:textId="77777777" w:rsidR="00D46E1F" w:rsidRDefault="00D46E1F" w:rsidP="00165587">
      <w:pPr>
        <w:jc w:val="center"/>
        <w:rPr>
          <w:lang w:val="en-GB"/>
        </w:rPr>
      </w:pPr>
    </w:p>
    <w:p w14:paraId="4FF4AFEE" w14:textId="77777777" w:rsidR="00D46E1F" w:rsidRDefault="00D46E1F" w:rsidP="00165587">
      <w:pPr>
        <w:jc w:val="center"/>
        <w:rPr>
          <w:lang w:val="en-GB"/>
        </w:rPr>
      </w:pPr>
    </w:p>
    <w:p w14:paraId="790E1E0A" w14:textId="77777777" w:rsidR="00D46E1F" w:rsidRDefault="00D46E1F" w:rsidP="00D46E1F">
      <w:pPr>
        <w:spacing w:before="0"/>
        <w:jc w:val="left"/>
        <w:rPr>
          <w:b/>
          <w:sz w:val="36"/>
        </w:rPr>
      </w:pPr>
    </w:p>
    <w:p w14:paraId="2DA36B02" w14:textId="77777777" w:rsidR="00D46E1F" w:rsidRPr="00B4451D" w:rsidRDefault="00D46E1F" w:rsidP="00D46E1F">
      <w:pPr>
        <w:pBdr>
          <w:top w:val="single" w:sz="4" w:space="1" w:color="auto"/>
          <w:left w:val="single" w:sz="4" w:space="4" w:color="auto"/>
          <w:bottom w:val="single" w:sz="4" w:space="1" w:color="auto"/>
          <w:right w:val="single" w:sz="4" w:space="4" w:color="auto"/>
        </w:pBdr>
        <w:jc w:val="center"/>
        <w:rPr>
          <w:rFonts w:cs="Arial"/>
          <w:b/>
          <w:sz w:val="36"/>
          <w:szCs w:val="36"/>
          <w:lang w:eastAsia="de-DE"/>
        </w:rPr>
      </w:pPr>
    </w:p>
    <w:p w14:paraId="714CEB7D" w14:textId="77777777" w:rsidR="00D46E1F" w:rsidRPr="00B4451D" w:rsidRDefault="00D46E1F" w:rsidP="00D46E1F">
      <w:pPr>
        <w:pBdr>
          <w:top w:val="single" w:sz="4" w:space="1" w:color="auto"/>
          <w:left w:val="single" w:sz="4" w:space="4" w:color="auto"/>
          <w:bottom w:val="single" w:sz="4" w:space="1" w:color="auto"/>
          <w:right w:val="single" w:sz="4" w:space="4" w:color="auto"/>
        </w:pBdr>
        <w:jc w:val="center"/>
        <w:rPr>
          <w:rFonts w:cs="Arial"/>
          <w:b/>
          <w:sz w:val="36"/>
          <w:szCs w:val="36"/>
          <w:lang w:eastAsia="de-DE"/>
        </w:rPr>
      </w:pPr>
    </w:p>
    <w:p w14:paraId="2EF30A5B" w14:textId="77777777" w:rsidR="00D46E1F" w:rsidRPr="00B4451D" w:rsidRDefault="00D46E1F" w:rsidP="00D46E1F">
      <w:pPr>
        <w:pBdr>
          <w:top w:val="single" w:sz="4" w:space="1" w:color="auto"/>
          <w:left w:val="single" w:sz="4" w:space="4" w:color="auto"/>
          <w:bottom w:val="single" w:sz="4" w:space="1" w:color="auto"/>
          <w:right w:val="single" w:sz="4" w:space="4" w:color="auto"/>
        </w:pBdr>
        <w:jc w:val="center"/>
        <w:rPr>
          <w:rFonts w:cs="Arial"/>
          <w:b/>
          <w:sz w:val="36"/>
          <w:szCs w:val="36"/>
          <w:lang w:eastAsia="de-DE"/>
        </w:rPr>
      </w:pPr>
      <w:r>
        <w:rPr>
          <w:rFonts w:cs="Arial"/>
          <w:b/>
          <w:sz w:val="36"/>
          <w:szCs w:val="36"/>
          <w:lang w:eastAsia="de-DE"/>
        </w:rPr>
        <w:t>Partners Technical Report</w:t>
      </w:r>
    </w:p>
    <w:p w14:paraId="3CE106EC" w14:textId="77777777" w:rsidR="00D46E1F" w:rsidRPr="00B4451D" w:rsidRDefault="00D46E1F" w:rsidP="00D46E1F">
      <w:pPr>
        <w:pBdr>
          <w:top w:val="single" w:sz="4" w:space="1" w:color="auto"/>
          <w:left w:val="single" w:sz="4" w:space="4" w:color="auto"/>
          <w:bottom w:val="single" w:sz="4" w:space="1" w:color="auto"/>
          <w:right w:val="single" w:sz="4" w:space="4" w:color="auto"/>
        </w:pBdr>
        <w:jc w:val="center"/>
        <w:rPr>
          <w:rFonts w:cs="Arial"/>
          <w:b/>
          <w:sz w:val="36"/>
          <w:szCs w:val="36"/>
          <w:lang w:eastAsia="de-DE"/>
        </w:rPr>
      </w:pPr>
      <w:r w:rsidRPr="00B4451D">
        <w:rPr>
          <w:rFonts w:cs="Arial"/>
          <w:b/>
          <w:sz w:val="36"/>
          <w:szCs w:val="36"/>
          <w:lang w:eastAsia="de-DE"/>
        </w:rPr>
        <w:br/>
      </w:r>
    </w:p>
    <w:p w14:paraId="1FD3589D" w14:textId="77777777" w:rsidR="00D46E1F" w:rsidRDefault="00D46E1F" w:rsidP="00D46E1F">
      <w:pPr>
        <w:spacing w:before="0"/>
        <w:jc w:val="center"/>
        <w:rPr>
          <w:b/>
        </w:rPr>
      </w:pPr>
    </w:p>
    <w:p w14:paraId="09FB4074" w14:textId="02A61176" w:rsidR="00D46E1F" w:rsidRDefault="00C729AE" w:rsidP="00D46E1F">
      <w:pPr>
        <w:spacing w:before="0"/>
        <w:jc w:val="center"/>
        <w:rPr>
          <w:b/>
        </w:rPr>
      </w:pPr>
      <w:r w:rsidRPr="00C729AE">
        <w:rPr>
          <w:b/>
          <w:sz w:val="28"/>
        </w:rPr>
        <w:t>WP8.2 Defining metrics for PT&amp;SCHE</w:t>
      </w:r>
    </w:p>
    <w:p w14:paraId="06E44536" w14:textId="77777777" w:rsidR="00D46E1F" w:rsidRDefault="00D46E1F" w:rsidP="00D46E1F">
      <w:pPr>
        <w:rPr>
          <w:lang w:val="en-GB"/>
        </w:rPr>
      </w:pPr>
    </w:p>
    <w:p w14:paraId="0D6DDCC3" w14:textId="77777777" w:rsidR="0081495C" w:rsidRPr="0081495C" w:rsidRDefault="002C1F93" w:rsidP="002C1F93">
      <w:pPr>
        <w:jc w:val="center"/>
        <w:rPr>
          <w:b/>
          <w:szCs w:val="32"/>
          <w:lang w:val="en-GB"/>
        </w:rPr>
      </w:pPr>
      <w:r w:rsidRPr="0081495C">
        <w:rPr>
          <w:b/>
          <w:szCs w:val="32"/>
          <w:lang w:val="en-GB"/>
        </w:rPr>
        <w:t>D8.2.5</w:t>
      </w:r>
      <w:r w:rsidR="00C729AE" w:rsidRPr="0081495C">
        <w:rPr>
          <w:b/>
          <w:szCs w:val="32"/>
          <w:lang w:val="en-GB"/>
        </w:rPr>
        <w:t xml:space="preserve"> </w:t>
      </w:r>
    </w:p>
    <w:p w14:paraId="7E3FDC64" w14:textId="4ABAD7A4" w:rsidR="00165587" w:rsidRPr="00D46E1F" w:rsidRDefault="00165587" w:rsidP="002C1F93">
      <w:pPr>
        <w:jc w:val="center"/>
        <w:rPr>
          <w:b/>
          <w:sz w:val="32"/>
          <w:szCs w:val="32"/>
          <w:lang w:val="en-GB"/>
        </w:rPr>
      </w:pPr>
      <w:r w:rsidRPr="00D46E1F">
        <w:rPr>
          <w:b/>
          <w:sz w:val="32"/>
          <w:szCs w:val="32"/>
          <w:lang w:val="en-GB"/>
        </w:rPr>
        <w:t xml:space="preserve">PROCEDURE FOR DEVELOPMENT OF CURRICULA OF SHORT </w:t>
      </w:r>
      <w:r w:rsidR="00824B20" w:rsidRPr="00D46E1F">
        <w:rPr>
          <w:b/>
          <w:sz w:val="32"/>
          <w:szCs w:val="32"/>
          <w:lang w:val="en-GB"/>
        </w:rPr>
        <w:t>CYCLE PROGRAMMES</w:t>
      </w:r>
      <w:r w:rsidRPr="00D46E1F">
        <w:rPr>
          <w:b/>
          <w:sz w:val="32"/>
          <w:szCs w:val="32"/>
          <w:lang w:val="en-GB"/>
        </w:rPr>
        <w:t xml:space="preserve"> AT BELGRADE METROPOLITAN UNIVERSITY</w:t>
      </w:r>
    </w:p>
    <w:p w14:paraId="72F6D5DF" w14:textId="77777777" w:rsidR="000154E5" w:rsidRPr="00824B20" w:rsidRDefault="000154E5" w:rsidP="00165587">
      <w:pPr>
        <w:jc w:val="center"/>
        <w:rPr>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60" w:firstRow="1" w:lastRow="1" w:firstColumn="0" w:lastColumn="0" w:noHBand="0" w:noVBand="0"/>
      </w:tblPr>
      <w:tblGrid>
        <w:gridCol w:w="2476"/>
        <w:gridCol w:w="6704"/>
      </w:tblGrid>
      <w:tr w:rsidR="00D46E1F" w:rsidRPr="00B4451D" w14:paraId="2A17B76C" w14:textId="77777777" w:rsidTr="00D46E1F">
        <w:trPr>
          <w:trHeight w:val="230"/>
          <w:jc w:val="center"/>
        </w:trPr>
        <w:tc>
          <w:tcPr>
            <w:tcW w:w="2476" w:type="dxa"/>
            <w:shd w:val="clear" w:color="auto" w:fill="BFBFBF"/>
            <w:vAlign w:val="center"/>
          </w:tcPr>
          <w:p w14:paraId="0277BB6F" w14:textId="77777777" w:rsidR="00D46E1F" w:rsidRPr="00B4451D" w:rsidRDefault="00D46E1F" w:rsidP="00D46E1F">
            <w:pPr>
              <w:pStyle w:val="IF4TMtable"/>
              <w:rPr>
                <w:lang w:val="en-GB"/>
              </w:rPr>
            </w:pPr>
            <w:r w:rsidRPr="00B4451D">
              <w:rPr>
                <w:lang w:val="en-GB"/>
              </w:rPr>
              <w:t>Project Acronym:</w:t>
            </w:r>
          </w:p>
        </w:tc>
        <w:tc>
          <w:tcPr>
            <w:tcW w:w="6704" w:type="dxa"/>
            <w:shd w:val="clear" w:color="auto" w:fill="auto"/>
            <w:vAlign w:val="center"/>
          </w:tcPr>
          <w:p w14:paraId="465E48B2" w14:textId="77777777" w:rsidR="00D46E1F" w:rsidRPr="00B4451D" w:rsidRDefault="00D46E1F" w:rsidP="00D46E1F">
            <w:pPr>
              <w:pStyle w:val="IF4TMtable"/>
              <w:rPr>
                <w:lang w:val="en-GB"/>
              </w:rPr>
            </w:pPr>
            <w:r>
              <w:rPr>
                <w:lang w:val="en-GB"/>
              </w:rPr>
              <w:t>PT&amp;SCHE</w:t>
            </w:r>
          </w:p>
        </w:tc>
      </w:tr>
      <w:tr w:rsidR="00D46E1F" w:rsidRPr="00B4451D" w14:paraId="5035B0C2" w14:textId="77777777" w:rsidTr="00D46E1F">
        <w:trPr>
          <w:jc w:val="center"/>
        </w:trPr>
        <w:tc>
          <w:tcPr>
            <w:tcW w:w="2476" w:type="dxa"/>
            <w:shd w:val="clear" w:color="auto" w:fill="BFBFBF"/>
            <w:vAlign w:val="center"/>
          </w:tcPr>
          <w:p w14:paraId="6AE48425" w14:textId="77777777" w:rsidR="00D46E1F" w:rsidRPr="00B4451D" w:rsidRDefault="00D46E1F" w:rsidP="00D46E1F">
            <w:pPr>
              <w:pStyle w:val="IF4TMtable"/>
              <w:rPr>
                <w:lang w:val="en-GB"/>
              </w:rPr>
            </w:pPr>
            <w:r w:rsidRPr="00B4451D">
              <w:rPr>
                <w:lang w:val="en-GB"/>
              </w:rPr>
              <w:t>Project full title:</w:t>
            </w:r>
          </w:p>
        </w:tc>
        <w:tc>
          <w:tcPr>
            <w:tcW w:w="6704" w:type="dxa"/>
            <w:shd w:val="clear" w:color="auto" w:fill="auto"/>
            <w:vAlign w:val="center"/>
          </w:tcPr>
          <w:p w14:paraId="5BAE7E72" w14:textId="77777777" w:rsidR="00D46E1F" w:rsidRPr="00B4451D" w:rsidRDefault="00D46E1F" w:rsidP="00D46E1F">
            <w:pPr>
              <w:pStyle w:val="IF4TMtable"/>
              <w:rPr>
                <w:sz w:val="16"/>
                <w:szCs w:val="16"/>
                <w:highlight w:val="yellow"/>
                <w:lang w:eastAsia="hu-HU"/>
              </w:rPr>
            </w:pPr>
            <w:r>
              <w:t>Introduction of part-time and short-cycle studies in Serbia</w:t>
            </w:r>
          </w:p>
        </w:tc>
      </w:tr>
      <w:tr w:rsidR="00D46E1F" w:rsidRPr="00B4451D" w14:paraId="0784C1B5" w14:textId="77777777" w:rsidTr="00D46E1F">
        <w:trPr>
          <w:jc w:val="center"/>
        </w:trPr>
        <w:tc>
          <w:tcPr>
            <w:tcW w:w="2476" w:type="dxa"/>
            <w:shd w:val="clear" w:color="auto" w:fill="BFBFBF"/>
            <w:vAlign w:val="center"/>
          </w:tcPr>
          <w:p w14:paraId="36CAD80C" w14:textId="77777777" w:rsidR="00D46E1F" w:rsidRPr="00B4451D" w:rsidRDefault="00D46E1F" w:rsidP="00D46E1F">
            <w:pPr>
              <w:pStyle w:val="IF4TMtable"/>
              <w:rPr>
                <w:sz w:val="16"/>
                <w:szCs w:val="16"/>
                <w:lang w:val="en-GB" w:eastAsia="hu-HU"/>
              </w:rPr>
            </w:pPr>
            <w:r w:rsidRPr="00B4451D">
              <w:rPr>
                <w:lang w:val="en-GB"/>
              </w:rPr>
              <w:t>Project No:</w:t>
            </w:r>
          </w:p>
        </w:tc>
        <w:tc>
          <w:tcPr>
            <w:tcW w:w="6704" w:type="dxa"/>
            <w:shd w:val="clear" w:color="auto" w:fill="auto"/>
            <w:vAlign w:val="center"/>
          </w:tcPr>
          <w:p w14:paraId="1ECF0879" w14:textId="77777777" w:rsidR="00D46E1F" w:rsidRPr="00B4451D" w:rsidRDefault="00D46E1F" w:rsidP="00D46E1F">
            <w:pPr>
              <w:pStyle w:val="IF4TMtable"/>
              <w:rPr>
                <w:sz w:val="16"/>
                <w:szCs w:val="16"/>
                <w:lang w:val="en-GB" w:eastAsia="hu-HU"/>
              </w:rPr>
            </w:pPr>
            <w:r>
              <w:rPr>
                <w:lang w:val="en-GB"/>
              </w:rPr>
              <w:t>561655-EPP-1-2015-1-EE-EPPKA2-CBHE-SP(2015-3431/001-001)</w:t>
            </w:r>
          </w:p>
        </w:tc>
      </w:tr>
      <w:tr w:rsidR="00D46E1F" w:rsidRPr="00B4451D" w14:paraId="423E8253" w14:textId="77777777" w:rsidTr="00D46E1F">
        <w:trPr>
          <w:jc w:val="center"/>
        </w:trPr>
        <w:tc>
          <w:tcPr>
            <w:tcW w:w="2476" w:type="dxa"/>
            <w:shd w:val="clear" w:color="auto" w:fill="BFBFBF"/>
            <w:vAlign w:val="center"/>
          </w:tcPr>
          <w:p w14:paraId="0B07F5A1" w14:textId="77777777" w:rsidR="00D46E1F" w:rsidRPr="00B4451D" w:rsidRDefault="00D46E1F" w:rsidP="00D46E1F">
            <w:pPr>
              <w:pStyle w:val="IF4TMtable"/>
              <w:rPr>
                <w:sz w:val="16"/>
                <w:szCs w:val="16"/>
                <w:lang w:val="en-GB" w:eastAsia="hu-HU"/>
              </w:rPr>
            </w:pPr>
            <w:r w:rsidRPr="00B4451D">
              <w:rPr>
                <w:lang w:val="en-GB"/>
              </w:rPr>
              <w:t>Funding Scheme:</w:t>
            </w:r>
          </w:p>
        </w:tc>
        <w:tc>
          <w:tcPr>
            <w:tcW w:w="6704" w:type="dxa"/>
            <w:shd w:val="clear" w:color="auto" w:fill="auto"/>
            <w:vAlign w:val="center"/>
          </w:tcPr>
          <w:p w14:paraId="4B66CFCB" w14:textId="77777777" w:rsidR="00D46E1F" w:rsidRPr="00B4451D" w:rsidRDefault="00D46E1F" w:rsidP="00D46E1F">
            <w:pPr>
              <w:pStyle w:val="IF4TMtable"/>
              <w:rPr>
                <w:sz w:val="16"/>
                <w:szCs w:val="16"/>
                <w:lang w:val="en-GB" w:eastAsia="hu-HU"/>
              </w:rPr>
            </w:pPr>
            <w:r w:rsidRPr="00B4451D">
              <w:rPr>
                <w:lang w:val="en-GB"/>
              </w:rPr>
              <w:t>ERASMUS+</w:t>
            </w:r>
          </w:p>
        </w:tc>
      </w:tr>
      <w:tr w:rsidR="00D46E1F" w:rsidRPr="00B4451D" w14:paraId="07FD80F8" w14:textId="77777777" w:rsidTr="00D46E1F">
        <w:trPr>
          <w:jc w:val="center"/>
        </w:trPr>
        <w:tc>
          <w:tcPr>
            <w:tcW w:w="2476" w:type="dxa"/>
            <w:shd w:val="clear" w:color="auto" w:fill="BFBFBF"/>
            <w:vAlign w:val="center"/>
          </w:tcPr>
          <w:p w14:paraId="731A9359" w14:textId="77777777" w:rsidR="00D46E1F" w:rsidRPr="00B4451D" w:rsidRDefault="00D46E1F" w:rsidP="00D46E1F">
            <w:pPr>
              <w:pStyle w:val="IF4TMtable"/>
              <w:rPr>
                <w:sz w:val="16"/>
                <w:szCs w:val="16"/>
                <w:lang w:val="en-GB" w:eastAsia="hu-HU"/>
              </w:rPr>
            </w:pPr>
            <w:r w:rsidRPr="00B4451D">
              <w:rPr>
                <w:lang w:val="en-GB"/>
              </w:rPr>
              <w:t>Coordinator:</w:t>
            </w:r>
          </w:p>
        </w:tc>
        <w:tc>
          <w:tcPr>
            <w:tcW w:w="6704" w:type="dxa"/>
            <w:shd w:val="clear" w:color="auto" w:fill="auto"/>
            <w:vAlign w:val="center"/>
          </w:tcPr>
          <w:p w14:paraId="5D93BE6F" w14:textId="77777777" w:rsidR="00D46E1F" w:rsidRPr="00BD1AC5" w:rsidRDefault="00D46E1F" w:rsidP="00D46E1F">
            <w:pPr>
              <w:pStyle w:val="IF4TMtable"/>
              <w:rPr>
                <w:sz w:val="16"/>
                <w:szCs w:val="16"/>
                <w:highlight w:val="yellow"/>
                <w:lang w:eastAsia="hu-HU"/>
              </w:rPr>
            </w:pPr>
            <w:r>
              <w:rPr>
                <w:lang w:val="en-GB"/>
              </w:rPr>
              <w:t>TLU</w:t>
            </w:r>
            <w:r w:rsidRPr="00B4451D">
              <w:rPr>
                <w:lang w:val="en-GB"/>
              </w:rPr>
              <w:t xml:space="preserve"> – </w:t>
            </w:r>
            <w:r>
              <w:rPr>
                <w:lang w:val="en-GB"/>
              </w:rPr>
              <w:t>Tallinn University</w:t>
            </w:r>
          </w:p>
        </w:tc>
      </w:tr>
      <w:tr w:rsidR="00D46E1F" w:rsidRPr="00B4451D" w14:paraId="17AA932E" w14:textId="77777777" w:rsidTr="00D46E1F">
        <w:trPr>
          <w:jc w:val="center"/>
        </w:trPr>
        <w:tc>
          <w:tcPr>
            <w:tcW w:w="2476" w:type="dxa"/>
            <w:shd w:val="clear" w:color="auto" w:fill="BFBFBF"/>
            <w:vAlign w:val="center"/>
          </w:tcPr>
          <w:p w14:paraId="23495900" w14:textId="77777777" w:rsidR="00D46E1F" w:rsidRPr="00B4451D" w:rsidRDefault="00D46E1F" w:rsidP="00D46E1F">
            <w:pPr>
              <w:pStyle w:val="IF4TMtable"/>
              <w:rPr>
                <w:sz w:val="16"/>
                <w:szCs w:val="16"/>
                <w:lang w:val="en-GB" w:eastAsia="hu-HU"/>
              </w:rPr>
            </w:pPr>
            <w:r w:rsidRPr="00B4451D">
              <w:rPr>
                <w:lang w:val="en-GB"/>
              </w:rPr>
              <w:t>Project start date:</w:t>
            </w:r>
          </w:p>
        </w:tc>
        <w:tc>
          <w:tcPr>
            <w:tcW w:w="6704" w:type="dxa"/>
            <w:shd w:val="clear" w:color="auto" w:fill="auto"/>
            <w:vAlign w:val="center"/>
          </w:tcPr>
          <w:p w14:paraId="4FE82399" w14:textId="77777777" w:rsidR="00D46E1F" w:rsidRPr="00B4451D" w:rsidRDefault="00D46E1F" w:rsidP="00D46E1F">
            <w:pPr>
              <w:pStyle w:val="IF4TMtable"/>
              <w:rPr>
                <w:sz w:val="16"/>
                <w:szCs w:val="16"/>
                <w:highlight w:val="yellow"/>
                <w:lang w:val="en-GB" w:eastAsia="hu-HU"/>
              </w:rPr>
            </w:pPr>
            <w:r w:rsidRPr="00AB246B">
              <w:rPr>
                <w:lang w:val="en-GB"/>
              </w:rPr>
              <w:t>October 15, 2015</w:t>
            </w:r>
          </w:p>
        </w:tc>
      </w:tr>
      <w:tr w:rsidR="00D46E1F" w:rsidRPr="00B4451D" w14:paraId="53DCDBE0" w14:textId="77777777" w:rsidTr="00D46E1F">
        <w:trPr>
          <w:jc w:val="center"/>
        </w:trPr>
        <w:tc>
          <w:tcPr>
            <w:tcW w:w="2476" w:type="dxa"/>
            <w:shd w:val="clear" w:color="auto" w:fill="BFBFBF"/>
            <w:vAlign w:val="center"/>
          </w:tcPr>
          <w:p w14:paraId="05DD0316" w14:textId="77777777" w:rsidR="00D46E1F" w:rsidRPr="00B4451D" w:rsidRDefault="00D46E1F" w:rsidP="00D46E1F">
            <w:pPr>
              <w:pStyle w:val="IF4TMtable"/>
              <w:rPr>
                <w:sz w:val="16"/>
                <w:szCs w:val="16"/>
                <w:lang w:val="en-GB" w:eastAsia="hu-HU"/>
              </w:rPr>
            </w:pPr>
            <w:r w:rsidRPr="00B4451D">
              <w:rPr>
                <w:lang w:val="en-GB"/>
              </w:rPr>
              <w:t>Project duration:</w:t>
            </w:r>
          </w:p>
        </w:tc>
        <w:tc>
          <w:tcPr>
            <w:tcW w:w="6704" w:type="dxa"/>
            <w:shd w:val="clear" w:color="auto" w:fill="auto"/>
            <w:vAlign w:val="center"/>
          </w:tcPr>
          <w:p w14:paraId="0ACC1F63" w14:textId="77777777" w:rsidR="00D46E1F" w:rsidRPr="00B4451D" w:rsidRDefault="00D46E1F" w:rsidP="00D46E1F">
            <w:pPr>
              <w:pStyle w:val="IF4TMtable"/>
              <w:rPr>
                <w:sz w:val="16"/>
                <w:szCs w:val="16"/>
                <w:highlight w:val="yellow"/>
                <w:lang w:val="en-GB" w:eastAsia="hu-HU"/>
              </w:rPr>
            </w:pPr>
            <w:r w:rsidRPr="00B4451D">
              <w:rPr>
                <w:lang w:val="en-GB"/>
              </w:rPr>
              <w:t>36 months</w:t>
            </w:r>
          </w:p>
        </w:tc>
      </w:tr>
    </w:tbl>
    <w:p w14:paraId="5AEC0215" w14:textId="77777777" w:rsidR="000154E5" w:rsidRDefault="000154E5" w:rsidP="00D46E1F">
      <w:pPr>
        <w:jc w:val="left"/>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60" w:firstRow="1" w:lastRow="1" w:firstColumn="0" w:lastColumn="0" w:noHBand="0" w:noVBand="0"/>
      </w:tblPr>
      <w:tblGrid>
        <w:gridCol w:w="2476"/>
        <w:gridCol w:w="6704"/>
      </w:tblGrid>
      <w:tr w:rsidR="00D46E1F" w:rsidRPr="00B4451D" w14:paraId="048761BB" w14:textId="77777777" w:rsidTr="00D46E1F">
        <w:trPr>
          <w:trHeight w:val="230"/>
          <w:jc w:val="center"/>
        </w:trPr>
        <w:tc>
          <w:tcPr>
            <w:tcW w:w="2476" w:type="dxa"/>
            <w:shd w:val="clear" w:color="auto" w:fill="BFBFBF"/>
            <w:vAlign w:val="center"/>
          </w:tcPr>
          <w:p w14:paraId="2B18B413" w14:textId="77777777" w:rsidR="00D46E1F" w:rsidRPr="00B4451D" w:rsidRDefault="00D46E1F" w:rsidP="00D46E1F">
            <w:pPr>
              <w:pStyle w:val="IF4TMtable"/>
              <w:rPr>
                <w:lang w:val="en-GB"/>
              </w:rPr>
            </w:pPr>
            <w:r w:rsidRPr="00B4451D">
              <w:rPr>
                <w:lang w:val="en-GB"/>
              </w:rPr>
              <w:t>Abstract</w:t>
            </w:r>
          </w:p>
        </w:tc>
        <w:tc>
          <w:tcPr>
            <w:tcW w:w="6704" w:type="dxa"/>
            <w:shd w:val="clear" w:color="auto" w:fill="auto"/>
            <w:vAlign w:val="center"/>
          </w:tcPr>
          <w:p w14:paraId="6DC10B93" w14:textId="77777777" w:rsidR="00D46E1F" w:rsidRDefault="00D46E1F" w:rsidP="00D46E1F">
            <w:pPr>
              <w:spacing w:before="0"/>
              <w:jc w:val="left"/>
              <w:rPr>
                <w:lang w:val="en-GB"/>
              </w:rPr>
            </w:pPr>
          </w:p>
          <w:p w14:paraId="0FE94EF9" w14:textId="7CEF8E42" w:rsidR="004E7205" w:rsidRPr="0081495C" w:rsidRDefault="004E7205" w:rsidP="00D46E1F">
            <w:pPr>
              <w:spacing w:before="0"/>
              <w:jc w:val="left"/>
              <w:rPr>
                <w:sz w:val="20"/>
                <w:lang w:val="en-GB"/>
              </w:rPr>
            </w:pPr>
            <w:r w:rsidRPr="004E7205">
              <w:rPr>
                <w:sz w:val="20"/>
                <w:lang w:val="en-GB"/>
              </w:rPr>
              <w:t>This is QA document describ</w:t>
            </w:r>
            <w:r w:rsidR="00AB38F2">
              <w:rPr>
                <w:sz w:val="20"/>
                <w:lang w:val="en-GB"/>
              </w:rPr>
              <w:t>es</w:t>
            </w:r>
            <w:r w:rsidRPr="004E7205">
              <w:rPr>
                <w:sz w:val="20"/>
                <w:lang w:val="en-GB"/>
              </w:rPr>
              <w:t xml:space="preserve"> two procedures:</w:t>
            </w:r>
            <w:r w:rsidR="00AB38F2">
              <w:rPr>
                <w:sz w:val="20"/>
                <w:lang w:val="en-GB"/>
              </w:rPr>
              <w:t xml:space="preserve"> </w:t>
            </w:r>
            <w:r w:rsidRPr="004E7205">
              <w:rPr>
                <w:sz w:val="20"/>
                <w:lang w:val="en-GB"/>
              </w:rPr>
              <w:t xml:space="preserve">1) for development and acceptance of SCHE </w:t>
            </w:r>
            <w:r w:rsidR="00AB38F2" w:rsidRPr="004E7205">
              <w:rPr>
                <w:sz w:val="20"/>
                <w:lang w:val="en-GB"/>
              </w:rPr>
              <w:t>programs</w:t>
            </w:r>
            <w:r w:rsidRPr="004E7205">
              <w:rPr>
                <w:sz w:val="20"/>
                <w:lang w:val="en-GB"/>
              </w:rPr>
              <w:t xml:space="preserve">, and 2) for implementation and assessment of SCHE programs. </w:t>
            </w:r>
            <w:r w:rsidR="00AB38F2">
              <w:rPr>
                <w:sz w:val="20"/>
                <w:lang w:val="en-GB"/>
              </w:rPr>
              <w:t>The document also describes major activities of these procedures and should be used for initiation and development of new SCHE programs and for monitoring of their implementations. The aim of the document is to contribute to the quality of SCHE programs, by providing specifications how to prepare a good SCHE program in area of ICT.</w:t>
            </w:r>
            <w:bookmarkStart w:id="0" w:name="_GoBack"/>
            <w:bookmarkEnd w:id="0"/>
          </w:p>
        </w:tc>
      </w:tr>
    </w:tbl>
    <w:p w14:paraId="58BCEA0C" w14:textId="77777777" w:rsidR="00D46E1F" w:rsidRDefault="00D46E1F" w:rsidP="00D46E1F">
      <w:pPr>
        <w:jc w:val="left"/>
      </w:pPr>
    </w:p>
    <w:p w14:paraId="3449C741" w14:textId="77777777" w:rsidR="0081495C" w:rsidRPr="00747C7E" w:rsidRDefault="0081495C" w:rsidP="0081495C">
      <w:pPr>
        <w:jc w:val="center"/>
        <w:rPr>
          <w:rFonts w:eastAsia="Times New Roman" w:cs="Arial"/>
          <w:bCs/>
          <w:i/>
          <w:sz w:val="20"/>
          <w:lang w:eastAsia="de-DE"/>
        </w:rPr>
      </w:pPr>
      <w:r w:rsidRPr="00747C7E">
        <w:rPr>
          <w:rFonts w:eastAsia="Times New Roman" w:cs="Arial"/>
          <w:bCs/>
          <w:i/>
          <w:sz w:val="20"/>
          <w:lang w:eastAsia="de-DE"/>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626BA127" w14:textId="77777777" w:rsidR="00D46E1F" w:rsidRDefault="00D46E1F">
      <w:pPr>
        <w:spacing w:before="0"/>
        <w:jc w:val="left"/>
        <w:rPr>
          <w:b/>
        </w:rPr>
      </w:pPr>
      <w:r>
        <w:rPr>
          <w:b/>
        </w:rPr>
        <w:br w:type="page"/>
      </w:r>
    </w:p>
    <w:p w14:paraId="56124A5B" w14:textId="77777777" w:rsidR="00D46E1F" w:rsidRPr="00B4451D" w:rsidRDefault="00D46E1F" w:rsidP="00D46E1F">
      <w:pPr>
        <w:pStyle w:val="IF4TMheader"/>
        <w:outlineLvl w:val="0"/>
      </w:pPr>
      <w:bookmarkStart w:id="1" w:name="_Toc347927423"/>
      <w:bookmarkStart w:id="2" w:name="_Toc349768023"/>
      <w:bookmarkStart w:id="3" w:name="_Toc437957165"/>
      <w:bookmarkStart w:id="4" w:name="_Toc475347712"/>
      <w:r w:rsidRPr="00B4451D">
        <w:lastRenderedPageBreak/>
        <w:t>DOCUMENT CONTROL SHEET</w:t>
      </w:r>
      <w:bookmarkEnd w:id="1"/>
      <w:bookmarkEnd w:id="2"/>
      <w:bookmarkEnd w:id="3"/>
      <w:bookmarkEnd w:id="4"/>
    </w:p>
    <w:p w14:paraId="16BB6233" w14:textId="77777777" w:rsidR="00824B20" w:rsidRDefault="00824B20" w:rsidP="000154E5">
      <w:pPr>
        <w:jc w:val="left"/>
        <w:rPr>
          <w:b/>
        </w:rPr>
      </w:pPr>
    </w:p>
    <w:tbl>
      <w:tblPr>
        <w:tblW w:w="91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660"/>
        <w:gridCol w:w="6538"/>
      </w:tblGrid>
      <w:tr w:rsidR="00186833" w:rsidRPr="00B4451D" w14:paraId="3AA98F04" w14:textId="77777777" w:rsidTr="00186833">
        <w:trPr>
          <w:trHeight w:val="310"/>
          <w:jc w:val="center"/>
        </w:trPr>
        <w:tc>
          <w:tcPr>
            <w:tcW w:w="2660" w:type="dxa"/>
            <w:shd w:val="clear" w:color="auto" w:fill="BFBFBF"/>
            <w:vAlign w:val="center"/>
          </w:tcPr>
          <w:p w14:paraId="2DB2E98A" w14:textId="77777777" w:rsidR="00186833" w:rsidRPr="00190354" w:rsidRDefault="00186833" w:rsidP="00186833">
            <w:pPr>
              <w:pStyle w:val="IF4TMtable"/>
            </w:pPr>
            <w:r w:rsidRPr="00190354">
              <w:t xml:space="preserve">Title of Document: </w:t>
            </w:r>
          </w:p>
        </w:tc>
        <w:tc>
          <w:tcPr>
            <w:tcW w:w="6538" w:type="dxa"/>
            <w:shd w:val="clear" w:color="auto" w:fill="auto"/>
            <w:vAlign w:val="center"/>
          </w:tcPr>
          <w:p w14:paraId="43B610A6" w14:textId="43E77BAE" w:rsidR="00186833" w:rsidRPr="00190354" w:rsidRDefault="00C729AE" w:rsidP="00186833">
            <w:pPr>
              <w:pStyle w:val="IF4TMtable"/>
            </w:pPr>
            <w:r>
              <w:t>D8.2.5</w:t>
            </w:r>
            <w:r w:rsidR="00186833">
              <w:t xml:space="preserve"> </w:t>
            </w:r>
            <w:r w:rsidR="00D12E3A">
              <w:t>P</w:t>
            </w:r>
            <w:r w:rsidR="00D12E3A" w:rsidRPr="00D12E3A">
              <w:t>rocedure for development of curricul</w:t>
            </w:r>
            <w:r w:rsidR="002805C8">
              <w:t>a of short cycle programs</w:t>
            </w:r>
            <w:r w:rsidR="00D12E3A">
              <w:t xml:space="preserve"> at Belgrade Metropolitan U</w:t>
            </w:r>
            <w:r w:rsidR="00D12E3A" w:rsidRPr="00D12E3A">
              <w:t>niversity</w:t>
            </w:r>
          </w:p>
        </w:tc>
      </w:tr>
      <w:tr w:rsidR="00186833" w:rsidRPr="00B4451D" w14:paraId="5E493380" w14:textId="77777777" w:rsidTr="00186833">
        <w:trPr>
          <w:trHeight w:val="310"/>
          <w:jc w:val="center"/>
        </w:trPr>
        <w:tc>
          <w:tcPr>
            <w:tcW w:w="2660" w:type="dxa"/>
            <w:shd w:val="clear" w:color="auto" w:fill="BFBFBF"/>
            <w:vAlign w:val="center"/>
          </w:tcPr>
          <w:p w14:paraId="15E056B6" w14:textId="77777777" w:rsidR="00186833" w:rsidRPr="00190354" w:rsidRDefault="00186833" w:rsidP="00186833">
            <w:pPr>
              <w:pStyle w:val="IF4TMtable"/>
            </w:pPr>
            <w:r w:rsidRPr="00190354">
              <w:t>Work Package:</w:t>
            </w:r>
          </w:p>
        </w:tc>
        <w:tc>
          <w:tcPr>
            <w:tcW w:w="6538" w:type="dxa"/>
            <w:shd w:val="clear" w:color="auto" w:fill="auto"/>
            <w:vAlign w:val="center"/>
          </w:tcPr>
          <w:p w14:paraId="5A6B37D1" w14:textId="736E54BD" w:rsidR="00186833" w:rsidRPr="00190354" w:rsidRDefault="00434335" w:rsidP="00D12E3A">
            <w:pPr>
              <w:pStyle w:val="IF4TMtable"/>
            </w:pPr>
            <w:r>
              <w:t>WP8</w:t>
            </w:r>
            <w:r w:rsidR="00186833" w:rsidRPr="00085939">
              <w:t xml:space="preserve">. </w:t>
            </w:r>
            <w:r w:rsidR="00D12E3A">
              <w:t>Quality plan</w:t>
            </w:r>
          </w:p>
        </w:tc>
      </w:tr>
      <w:tr w:rsidR="00186833" w:rsidRPr="00B4451D" w14:paraId="281D5FE6" w14:textId="77777777" w:rsidTr="00186833">
        <w:trPr>
          <w:trHeight w:val="313"/>
          <w:jc w:val="center"/>
        </w:trPr>
        <w:tc>
          <w:tcPr>
            <w:tcW w:w="2660" w:type="dxa"/>
            <w:shd w:val="clear" w:color="auto" w:fill="BFBFBF"/>
            <w:vAlign w:val="center"/>
          </w:tcPr>
          <w:p w14:paraId="3949A8E4" w14:textId="77777777" w:rsidR="00186833" w:rsidRPr="00190354" w:rsidRDefault="00186833" w:rsidP="00186833">
            <w:pPr>
              <w:pStyle w:val="IF4TMtable"/>
            </w:pPr>
            <w:r w:rsidRPr="00190354">
              <w:t>Last version date:</w:t>
            </w:r>
          </w:p>
        </w:tc>
        <w:tc>
          <w:tcPr>
            <w:tcW w:w="6538" w:type="dxa"/>
            <w:shd w:val="clear" w:color="auto" w:fill="auto"/>
            <w:vAlign w:val="center"/>
          </w:tcPr>
          <w:p w14:paraId="59E1022D" w14:textId="77777777" w:rsidR="00186833" w:rsidRPr="00C700E0" w:rsidRDefault="00186833" w:rsidP="00186833">
            <w:pPr>
              <w:pStyle w:val="IF4TMtable"/>
            </w:pPr>
            <w:r>
              <w:t>17</w:t>
            </w:r>
            <w:r w:rsidRPr="00C700E0">
              <w:t>/</w:t>
            </w:r>
            <w:r>
              <w:t>03/2019</w:t>
            </w:r>
          </w:p>
        </w:tc>
      </w:tr>
      <w:tr w:rsidR="00186833" w:rsidRPr="00B4451D" w14:paraId="6012ABA4" w14:textId="77777777" w:rsidTr="00186833">
        <w:trPr>
          <w:trHeight w:val="313"/>
          <w:jc w:val="center"/>
        </w:trPr>
        <w:tc>
          <w:tcPr>
            <w:tcW w:w="2660" w:type="dxa"/>
            <w:shd w:val="clear" w:color="auto" w:fill="BFBFBF"/>
            <w:vAlign w:val="center"/>
          </w:tcPr>
          <w:p w14:paraId="09F4D572" w14:textId="77777777" w:rsidR="00186833" w:rsidRPr="00190354" w:rsidRDefault="00186833" w:rsidP="00186833">
            <w:pPr>
              <w:pStyle w:val="IF4TMtable"/>
            </w:pPr>
            <w:r w:rsidRPr="00190354">
              <w:t>Status :</w:t>
            </w:r>
          </w:p>
        </w:tc>
        <w:tc>
          <w:tcPr>
            <w:tcW w:w="6538" w:type="dxa"/>
            <w:shd w:val="clear" w:color="auto" w:fill="auto"/>
            <w:vAlign w:val="center"/>
          </w:tcPr>
          <w:p w14:paraId="10AD368E" w14:textId="77777777" w:rsidR="00186833" w:rsidRPr="00C700E0" w:rsidRDefault="00186833" w:rsidP="00186833">
            <w:pPr>
              <w:pStyle w:val="IF4TMtable"/>
            </w:pPr>
            <w:r>
              <w:t>Final</w:t>
            </w:r>
          </w:p>
        </w:tc>
      </w:tr>
      <w:tr w:rsidR="00186833" w:rsidRPr="00B4451D" w14:paraId="583C6B33" w14:textId="77777777" w:rsidTr="00186833">
        <w:trPr>
          <w:trHeight w:val="310"/>
          <w:jc w:val="center"/>
        </w:trPr>
        <w:tc>
          <w:tcPr>
            <w:tcW w:w="2660" w:type="dxa"/>
            <w:shd w:val="clear" w:color="auto" w:fill="BFBFBF"/>
            <w:vAlign w:val="center"/>
          </w:tcPr>
          <w:p w14:paraId="474FAC69" w14:textId="77777777" w:rsidR="00186833" w:rsidRPr="00190354" w:rsidRDefault="00186833" w:rsidP="00186833">
            <w:pPr>
              <w:pStyle w:val="IF4TMtable"/>
            </w:pPr>
            <w:r w:rsidRPr="00190354">
              <w:t xml:space="preserve">Document Version: </w:t>
            </w:r>
          </w:p>
        </w:tc>
        <w:tc>
          <w:tcPr>
            <w:tcW w:w="6538" w:type="dxa"/>
            <w:shd w:val="clear" w:color="auto" w:fill="auto"/>
            <w:vAlign w:val="center"/>
          </w:tcPr>
          <w:p w14:paraId="56961F52" w14:textId="77777777" w:rsidR="00186833" w:rsidRPr="00C700E0" w:rsidRDefault="00186833" w:rsidP="00186833">
            <w:pPr>
              <w:pStyle w:val="IF4TMtable"/>
            </w:pPr>
            <w:r>
              <w:t>2.0</w:t>
            </w:r>
          </w:p>
        </w:tc>
      </w:tr>
      <w:tr w:rsidR="00D12E3A" w:rsidRPr="00B4451D" w14:paraId="2B6B211D" w14:textId="77777777" w:rsidTr="00186833">
        <w:trPr>
          <w:trHeight w:val="338"/>
          <w:jc w:val="center"/>
        </w:trPr>
        <w:tc>
          <w:tcPr>
            <w:tcW w:w="2660" w:type="dxa"/>
            <w:shd w:val="clear" w:color="auto" w:fill="BFBFBF"/>
            <w:vAlign w:val="center"/>
          </w:tcPr>
          <w:p w14:paraId="20E95846" w14:textId="77777777" w:rsidR="00D12E3A" w:rsidRPr="00190354" w:rsidRDefault="00D12E3A" w:rsidP="00186833">
            <w:pPr>
              <w:pStyle w:val="IF4TMtable"/>
            </w:pPr>
            <w:r w:rsidRPr="00190354">
              <w:t xml:space="preserve">File Name </w:t>
            </w:r>
          </w:p>
        </w:tc>
        <w:tc>
          <w:tcPr>
            <w:tcW w:w="6538" w:type="dxa"/>
            <w:shd w:val="clear" w:color="auto" w:fill="auto"/>
            <w:vAlign w:val="center"/>
          </w:tcPr>
          <w:p w14:paraId="32EC399E" w14:textId="3CC3FB51" w:rsidR="00D12E3A" w:rsidRPr="00C700E0" w:rsidRDefault="00C729AE" w:rsidP="00D12E3A">
            <w:pPr>
              <w:pStyle w:val="IF4TMtable"/>
            </w:pPr>
            <w:r>
              <w:t>D8.2.5</w:t>
            </w:r>
            <w:r w:rsidR="00D12E3A">
              <w:t xml:space="preserve"> P</w:t>
            </w:r>
            <w:r w:rsidR="00D12E3A" w:rsidRPr="00D12E3A">
              <w:t>rocedure for development of curricul</w:t>
            </w:r>
            <w:r w:rsidR="00D12E3A">
              <w:t>a of SCHE programs at BMU</w:t>
            </w:r>
          </w:p>
        </w:tc>
      </w:tr>
      <w:tr w:rsidR="00D12E3A" w:rsidRPr="00B4451D" w14:paraId="4EB2A764" w14:textId="77777777" w:rsidTr="00186833">
        <w:trPr>
          <w:trHeight w:val="310"/>
          <w:jc w:val="center"/>
        </w:trPr>
        <w:tc>
          <w:tcPr>
            <w:tcW w:w="2660" w:type="dxa"/>
            <w:shd w:val="clear" w:color="auto" w:fill="BFBFBF"/>
            <w:vAlign w:val="center"/>
          </w:tcPr>
          <w:p w14:paraId="47E230A6" w14:textId="77777777" w:rsidR="00D12E3A" w:rsidRPr="00190354" w:rsidRDefault="00D12E3A" w:rsidP="00186833">
            <w:pPr>
              <w:pStyle w:val="IF4TMtable"/>
            </w:pPr>
            <w:r w:rsidRPr="00190354">
              <w:t xml:space="preserve">Number of Pages </w:t>
            </w:r>
          </w:p>
        </w:tc>
        <w:tc>
          <w:tcPr>
            <w:tcW w:w="6538" w:type="dxa"/>
            <w:shd w:val="clear" w:color="auto" w:fill="auto"/>
            <w:vAlign w:val="center"/>
          </w:tcPr>
          <w:p w14:paraId="4B712559" w14:textId="3C44BBB2" w:rsidR="00D12E3A" w:rsidRPr="008C40C7" w:rsidRDefault="00D12E3A" w:rsidP="00186833">
            <w:pPr>
              <w:pStyle w:val="IF4TMtable"/>
              <w:rPr>
                <w:lang w:val="uz-Cyrl-UZ"/>
              </w:rPr>
            </w:pPr>
            <w:r>
              <w:rPr>
                <w:lang w:val="uz-Cyrl-UZ"/>
              </w:rPr>
              <w:t>36</w:t>
            </w:r>
          </w:p>
        </w:tc>
      </w:tr>
      <w:tr w:rsidR="00D12E3A" w:rsidRPr="00B4451D" w14:paraId="6696C249" w14:textId="77777777" w:rsidTr="00186833">
        <w:trPr>
          <w:trHeight w:val="310"/>
          <w:jc w:val="center"/>
        </w:trPr>
        <w:tc>
          <w:tcPr>
            <w:tcW w:w="2660" w:type="dxa"/>
            <w:shd w:val="clear" w:color="auto" w:fill="BFBFBF"/>
            <w:vAlign w:val="center"/>
          </w:tcPr>
          <w:p w14:paraId="36CC7BEC" w14:textId="77777777" w:rsidR="00D12E3A" w:rsidRPr="00190354" w:rsidRDefault="00D12E3A" w:rsidP="00186833">
            <w:pPr>
              <w:pStyle w:val="IF4TMtable"/>
            </w:pPr>
            <w:r w:rsidRPr="00190354">
              <w:t xml:space="preserve">Dissemination Level </w:t>
            </w:r>
          </w:p>
        </w:tc>
        <w:tc>
          <w:tcPr>
            <w:tcW w:w="6538" w:type="dxa"/>
            <w:shd w:val="clear" w:color="auto" w:fill="auto"/>
            <w:vAlign w:val="center"/>
          </w:tcPr>
          <w:p w14:paraId="5DBAE958" w14:textId="77777777" w:rsidR="00D12E3A" w:rsidRPr="00190354" w:rsidRDefault="00D12E3A" w:rsidP="00186833">
            <w:pPr>
              <w:pStyle w:val="IF4TMtable"/>
            </w:pPr>
            <w:r>
              <w:t xml:space="preserve">Institutional </w:t>
            </w:r>
          </w:p>
        </w:tc>
      </w:tr>
    </w:tbl>
    <w:p w14:paraId="40A86B3F" w14:textId="77777777" w:rsidR="00186833" w:rsidRDefault="00186833" w:rsidP="000154E5">
      <w:pPr>
        <w:jc w:val="left"/>
        <w:rPr>
          <w:b/>
        </w:rPr>
      </w:pPr>
    </w:p>
    <w:p w14:paraId="18272BFA" w14:textId="77777777" w:rsidR="00186833" w:rsidRPr="00B4451D" w:rsidRDefault="00186833" w:rsidP="00186833">
      <w:pPr>
        <w:pStyle w:val="IF4TMheader"/>
        <w:outlineLvl w:val="0"/>
      </w:pPr>
      <w:bookmarkStart w:id="5" w:name="_Toc347927424"/>
      <w:bookmarkStart w:id="6" w:name="_Toc349768024"/>
      <w:bookmarkStart w:id="7" w:name="_Toc437957166"/>
      <w:bookmarkStart w:id="8" w:name="_Toc475347713"/>
      <w:r w:rsidRPr="00B4451D">
        <w:t>VERSIONING AND CONTRIBUTION HISTORY</w:t>
      </w:r>
      <w:bookmarkEnd w:id="5"/>
      <w:bookmarkEnd w:id="6"/>
      <w:bookmarkEnd w:id="7"/>
      <w:bookmarkEnd w:id="8"/>
      <w:r w:rsidRPr="00B4451D">
        <w:t xml:space="preserve"> </w:t>
      </w:r>
    </w:p>
    <w:p w14:paraId="31CED25D" w14:textId="77777777" w:rsidR="00186833" w:rsidRDefault="00186833" w:rsidP="00186833">
      <w:pPr>
        <w:rPr>
          <w:rFonts w:cs="Arial"/>
          <w:sz w:val="20"/>
          <w:szCs w:val="20"/>
          <w:lang w:val="en-GB" w:eastAsia="de-DE"/>
        </w:rPr>
      </w:pPr>
    </w:p>
    <w:tbl>
      <w:tblPr>
        <w:tblW w:w="928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428"/>
        <w:gridCol w:w="1997"/>
        <w:gridCol w:w="2779"/>
        <w:gridCol w:w="3084"/>
      </w:tblGrid>
      <w:tr w:rsidR="00186833" w:rsidRPr="00B4451D" w14:paraId="2B9DC00B" w14:textId="77777777" w:rsidTr="00186833">
        <w:trPr>
          <w:trHeight w:val="310"/>
          <w:jc w:val="center"/>
        </w:trPr>
        <w:tc>
          <w:tcPr>
            <w:tcW w:w="1428" w:type="dxa"/>
            <w:shd w:val="clear" w:color="auto" w:fill="BFBFBF"/>
            <w:vAlign w:val="center"/>
          </w:tcPr>
          <w:p w14:paraId="66690AA1" w14:textId="77777777" w:rsidR="00186833" w:rsidRPr="00190354" w:rsidRDefault="00186833" w:rsidP="00186833">
            <w:pPr>
              <w:pStyle w:val="IF4TMtable"/>
            </w:pPr>
            <w:r w:rsidRPr="00190354">
              <w:t>Version</w:t>
            </w:r>
          </w:p>
        </w:tc>
        <w:tc>
          <w:tcPr>
            <w:tcW w:w="1997" w:type="dxa"/>
            <w:shd w:val="clear" w:color="auto" w:fill="BFBFBF"/>
            <w:vAlign w:val="center"/>
          </w:tcPr>
          <w:p w14:paraId="66C9C250" w14:textId="77777777" w:rsidR="00186833" w:rsidRPr="00190354" w:rsidRDefault="00186833" w:rsidP="00186833">
            <w:pPr>
              <w:pStyle w:val="IF4TMtable"/>
            </w:pPr>
            <w:r w:rsidRPr="00190354">
              <w:t>Date</w:t>
            </w:r>
          </w:p>
        </w:tc>
        <w:tc>
          <w:tcPr>
            <w:tcW w:w="2779" w:type="dxa"/>
            <w:shd w:val="clear" w:color="auto" w:fill="BFBFBF"/>
            <w:vAlign w:val="center"/>
          </w:tcPr>
          <w:p w14:paraId="6530729E" w14:textId="77777777" w:rsidR="00186833" w:rsidRPr="00190354" w:rsidRDefault="00186833" w:rsidP="00186833">
            <w:pPr>
              <w:pStyle w:val="IF4TMtable"/>
            </w:pPr>
            <w:r w:rsidRPr="00190354">
              <w:t>Revision Description</w:t>
            </w:r>
          </w:p>
        </w:tc>
        <w:tc>
          <w:tcPr>
            <w:tcW w:w="3084" w:type="dxa"/>
            <w:shd w:val="clear" w:color="auto" w:fill="BFBFBF"/>
            <w:vAlign w:val="center"/>
          </w:tcPr>
          <w:p w14:paraId="0EAA0566" w14:textId="77777777" w:rsidR="00186833" w:rsidRPr="00190354" w:rsidRDefault="00186833" w:rsidP="00186833">
            <w:pPr>
              <w:pStyle w:val="IF4TMtable"/>
            </w:pPr>
            <w:r w:rsidRPr="00190354">
              <w:t>Responsible Partner</w:t>
            </w:r>
          </w:p>
        </w:tc>
      </w:tr>
      <w:tr w:rsidR="00186833" w:rsidRPr="00B4451D" w14:paraId="73EC10D3" w14:textId="77777777" w:rsidTr="00186833">
        <w:trPr>
          <w:trHeight w:val="310"/>
          <w:jc w:val="center"/>
        </w:trPr>
        <w:tc>
          <w:tcPr>
            <w:tcW w:w="1428" w:type="dxa"/>
            <w:shd w:val="clear" w:color="auto" w:fill="auto"/>
            <w:vAlign w:val="center"/>
          </w:tcPr>
          <w:p w14:paraId="5DDD435B" w14:textId="77777777" w:rsidR="00186833" w:rsidRPr="00190354" w:rsidRDefault="00186833" w:rsidP="00186833">
            <w:pPr>
              <w:pStyle w:val="IF4TMtable"/>
            </w:pPr>
            <w:r>
              <w:t>1.0</w:t>
            </w:r>
          </w:p>
        </w:tc>
        <w:tc>
          <w:tcPr>
            <w:tcW w:w="1997" w:type="dxa"/>
            <w:shd w:val="clear" w:color="auto" w:fill="auto"/>
            <w:vAlign w:val="center"/>
          </w:tcPr>
          <w:p w14:paraId="0C6DE057" w14:textId="77777777" w:rsidR="00186833" w:rsidRPr="005D58D4" w:rsidRDefault="00186833" w:rsidP="00186833">
            <w:pPr>
              <w:pStyle w:val="IF4TMtable"/>
            </w:pPr>
            <w:r>
              <w:t>1.2.2017</w:t>
            </w:r>
          </w:p>
        </w:tc>
        <w:tc>
          <w:tcPr>
            <w:tcW w:w="2779" w:type="dxa"/>
            <w:shd w:val="clear" w:color="auto" w:fill="auto"/>
            <w:vAlign w:val="center"/>
          </w:tcPr>
          <w:p w14:paraId="6E441AC2" w14:textId="77777777" w:rsidR="00186833" w:rsidRPr="005D58D4" w:rsidRDefault="00186833" w:rsidP="00186833">
            <w:pPr>
              <w:pStyle w:val="IF4TMtable"/>
            </w:pPr>
            <w:r>
              <w:t>Fist Draft</w:t>
            </w:r>
          </w:p>
        </w:tc>
        <w:tc>
          <w:tcPr>
            <w:tcW w:w="3084" w:type="dxa"/>
            <w:shd w:val="clear" w:color="auto" w:fill="auto"/>
            <w:vAlign w:val="center"/>
          </w:tcPr>
          <w:p w14:paraId="45C3644F" w14:textId="77777777" w:rsidR="00186833" w:rsidRPr="005D58D4" w:rsidRDefault="00186833" w:rsidP="00186833">
            <w:pPr>
              <w:pStyle w:val="IF4TMtable"/>
            </w:pPr>
            <w:r>
              <w:t>Dragan Domazet, BMU</w:t>
            </w:r>
          </w:p>
        </w:tc>
      </w:tr>
      <w:tr w:rsidR="00186833" w:rsidRPr="00B4451D" w14:paraId="0A18FDD4" w14:textId="77777777" w:rsidTr="00186833">
        <w:trPr>
          <w:trHeight w:val="310"/>
          <w:jc w:val="center"/>
        </w:trPr>
        <w:tc>
          <w:tcPr>
            <w:tcW w:w="1428" w:type="dxa"/>
            <w:shd w:val="clear" w:color="auto" w:fill="auto"/>
            <w:vAlign w:val="center"/>
          </w:tcPr>
          <w:p w14:paraId="424E5E98" w14:textId="77777777" w:rsidR="00186833" w:rsidRPr="00190354" w:rsidRDefault="00186833" w:rsidP="00186833">
            <w:pPr>
              <w:pStyle w:val="IF4TMtable"/>
            </w:pPr>
            <w:r>
              <w:t>1.1</w:t>
            </w:r>
          </w:p>
        </w:tc>
        <w:tc>
          <w:tcPr>
            <w:tcW w:w="1997" w:type="dxa"/>
            <w:shd w:val="clear" w:color="auto" w:fill="auto"/>
            <w:vAlign w:val="center"/>
          </w:tcPr>
          <w:p w14:paraId="538FD571" w14:textId="77777777" w:rsidR="00186833" w:rsidRPr="00190354" w:rsidRDefault="00186833" w:rsidP="00186833">
            <w:pPr>
              <w:pStyle w:val="IF4TMtable"/>
            </w:pPr>
            <w:r>
              <w:t>1.4.2017</w:t>
            </w:r>
          </w:p>
        </w:tc>
        <w:tc>
          <w:tcPr>
            <w:tcW w:w="2779" w:type="dxa"/>
            <w:shd w:val="clear" w:color="auto" w:fill="auto"/>
            <w:vAlign w:val="center"/>
          </w:tcPr>
          <w:p w14:paraId="4FFC434A" w14:textId="77777777" w:rsidR="00186833" w:rsidRPr="00190354" w:rsidRDefault="00186833" w:rsidP="00186833">
            <w:pPr>
              <w:pStyle w:val="IF4TMtable"/>
            </w:pPr>
            <w:r>
              <w:t>Pilot version</w:t>
            </w:r>
          </w:p>
        </w:tc>
        <w:tc>
          <w:tcPr>
            <w:tcW w:w="3084" w:type="dxa"/>
            <w:shd w:val="clear" w:color="auto" w:fill="auto"/>
            <w:vAlign w:val="center"/>
          </w:tcPr>
          <w:p w14:paraId="1BAE55A9" w14:textId="77777777" w:rsidR="00186833" w:rsidRPr="00190354" w:rsidRDefault="00186833" w:rsidP="00186833">
            <w:pPr>
              <w:pStyle w:val="IF4TMtable"/>
            </w:pPr>
            <w:r>
              <w:t>Dragan Domazet, BMU</w:t>
            </w:r>
          </w:p>
        </w:tc>
      </w:tr>
      <w:tr w:rsidR="00186833" w:rsidRPr="00B4451D" w14:paraId="72DBC9D2" w14:textId="77777777" w:rsidTr="00186833">
        <w:trPr>
          <w:trHeight w:val="313"/>
          <w:jc w:val="center"/>
        </w:trPr>
        <w:tc>
          <w:tcPr>
            <w:tcW w:w="1428" w:type="dxa"/>
            <w:shd w:val="clear" w:color="auto" w:fill="auto"/>
            <w:vAlign w:val="center"/>
          </w:tcPr>
          <w:p w14:paraId="7BCE61CA" w14:textId="77777777" w:rsidR="00186833" w:rsidRPr="00190354" w:rsidRDefault="00186833" w:rsidP="00186833">
            <w:pPr>
              <w:pStyle w:val="IF4TMtable"/>
            </w:pPr>
            <w:r>
              <w:t>2.0</w:t>
            </w:r>
          </w:p>
        </w:tc>
        <w:tc>
          <w:tcPr>
            <w:tcW w:w="1997" w:type="dxa"/>
            <w:shd w:val="clear" w:color="auto" w:fill="auto"/>
            <w:vAlign w:val="center"/>
          </w:tcPr>
          <w:p w14:paraId="378A6FEE" w14:textId="77777777" w:rsidR="00186833" w:rsidRPr="00190354" w:rsidRDefault="00186833" w:rsidP="00186833">
            <w:pPr>
              <w:pStyle w:val="IF4TMtable"/>
            </w:pPr>
            <w:r>
              <w:t>10.12.201</w:t>
            </w:r>
            <w:r w:rsidR="00D96D63">
              <w:t>8</w:t>
            </w:r>
          </w:p>
        </w:tc>
        <w:tc>
          <w:tcPr>
            <w:tcW w:w="2779" w:type="dxa"/>
            <w:shd w:val="clear" w:color="auto" w:fill="auto"/>
            <w:vAlign w:val="center"/>
          </w:tcPr>
          <w:p w14:paraId="54F4C684" w14:textId="77777777" w:rsidR="00186833" w:rsidRPr="00190354" w:rsidRDefault="00186833" w:rsidP="00186833">
            <w:pPr>
              <w:pStyle w:val="IF4TMtable"/>
            </w:pPr>
            <w:r>
              <w:t xml:space="preserve">Modification based on th experience  gained </w:t>
            </w:r>
            <w:r w:rsidR="00D96D63">
              <w:t>during pilot implementation of SCHE Programming in Java</w:t>
            </w:r>
          </w:p>
        </w:tc>
        <w:tc>
          <w:tcPr>
            <w:tcW w:w="3084" w:type="dxa"/>
            <w:shd w:val="clear" w:color="auto" w:fill="auto"/>
            <w:vAlign w:val="center"/>
          </w:tcPr>
          <w:p w14:paraId="4D70939D" w14:textId="77777777" w:rsidR="00186833" w:rsidRPr="00190354" w:rsidRDefault="00186833" w:rsidP="00186833">
            <w:pPr>
              <w:pStyle w:val="IF4TMtable"/>
            </w:pPr>
            <w:r>
              <w:t>Dragan Domazet, BMU</w:t>
            </w:r>
          </w:p>
        </w:tc>
      </w:tr>
      <w:tr w:rsidR="00186833" w:rsidRPr="00B4451D" w14:paraId="1C8894B6" w14:textId="77777777" w:rsidTr="00186833">
        <w:trPr>
          <w:trHeight w:val="313"/>
          <w:jc w:val="center"/>
        </w:trPr>
        <w:tc>
          <w:tcPr>
            <w:tcW w:w="1428" w:type="dxa"/>
            <w:shd w:val="clear" w:color="auto" w:fill="auto"/>
            <w:vAlign w:val="center"/>
          </w:tcPr>
          <w:p w14:paraId="74DA6AAE" w14:textId="77777777" w:rsidR="00186833" w:rsidRPr="00190354" w:rsidRDefault="00D96D63" w:rsidP="00186833">
            <w:pPr>
              <w:pStyle w:val="IF4TMtable"/>
            </w:pPr>
            <w:r>
              <w:t>2.1</w:t>
            </w:r>
          </w:p>
        </w:tc>
        <w:tc>
          <w:tcPr>
            <w:tcW w:w="1997" w:type="dxa"/>
            <w:shd w:val="clear" w:color="auto" w:fill="auto"/>
            <w:vAlign w:val="center"/>
          </w:tcPr>
          <w:p w14:paraId="7A3B9CE7" w14:textId="77777777" w:rsidR="00186833" w:rsidRPr="00190354" w:rsidRDefault="00D96D63" w:rsidP="00186833">
            <w:pPr>
              <w:pStyle w:val="IF4TMtable"/>
            </w:pPr>
            <w:r>
              <w:t>20.2</w:t>
            </w:r>
            <w:r w:rsidR="00186833">
              <w:t>.201</w:t>
            </w:r>
            <w:r>
              <w:t>9</w:t>
            </w:r>
          </w:p>
        </w:tc>
        <w:tc>
          <w:tcPr>
            <w:tcW w:w="2779" w:type="dxa"/>
            <w:shd w:val="clear" w:color="auto" w:fill="auto"/>
            <w:vAlign w:val="center"/>
          </w:tcPr>
          <w:p w14:paraId="5BFF4852" w14:textId="77777777" w:rsidR="00186833" w:rsidRPr="00190354" w:rsidRDefault="00D96D63" w:rsidP="00186833">
            <w:pPr>
              <w:pStyle w:val="IF4TMtable"/>
            </w:pPr>
            <w:r>
              <w:t>Adopted final version</w:t>
            </w:r>
          </w:p>
        </w:tc>
        <w:tc>
          <w:tcPr>
            <w:tcW w:w="3084" w:type="dxa"/>
            <w:shd w:val="clear" w:color="auto" w:fill="auto"/>
            <w:vAlign w:val="center"/>
          </w:tcPr>
          <w:p w14:paraId="6B865C1C" w14:textId="77777777" w:rsidR="00186833" w:rsidRPr="00190354" w:rsidRDefault="00186833" w:rsidP="00186833">
            <w:pPr>
              <w:pStyle w:val="IF4TMtable"/>
            </w:pPr>
            <w:r>
              <w:t>Dragan Domazet, BMU</w:t>
            </w:r>
          </w:p>
        </w:tc>
      </w:tr>
      <w:tr w:rsidR="00186833" w:rsidRPr="00B4451D" w14:paraId="331F0BB0" w14:textId="77777777" w:rsidTr="00186833">
        <w:trPr>
          <w:trHeight w:val="313"/>
          <w:jc w:val="center"/>
        </w:trPr>
        <w:tc>
          <w:tcPr>
            <w:tcW w:w="1428" w:type="dxa"/>
            <w:tcBorders>
              <w:top w:val="single" w:sz="8" w:space="0" w:color="auto"/>
              <w:left w:val="single" w:sz="8" w:space="0" w:color="auto"/>
              <w:bottom w:val="single" w:sz="8" w:space="0" w:color="auto"/>
              <w:right w:val="single" w:sz="8" w:space="0" w:color="auto"/>
            </w:tcBorders>
            <w:shd w:val="clear" w:color="auto" w:fill="auto"/>
            <w:vAlign w:val="center"/>
          </w:tcPr>
          <w:p w14:paraId="3EBDCB61" w14:textId="77777777" w:rsidR="00186833" w:rsidRPr="00190354" w:rsidRDefault="00186833" w:rsidP="00186833">
            <w:pPr>
              <w:pStyle w:val="IF4TMtable"/>
            </w:pPr>
          </w:p>
        </w:tc>
        <w:tc>
          <w:tcPr>
            <w:tcW w:w="1997" w:type="dxa"/>
            <w:tcBorders>
              <w:top w:val="single" w:sz="8" w:space="0" w:color="auto"/>
              <w:left w:val="single" w:sz="8" w:space="0" w:color="auto"/>
              <w:bottom w:val="single" w:sz="8" w:space="0" w:color="auto"/>
              <w:right w:val="single" w:sz="8" w:space="0" w:color="auto"/>
            </w:tcBorders>
            <w:shd w:val="clear" w:color="auto" w:fill="auto"/>
            <w:vAlign w:val="center"/>
          </w:tcPr>
          <w:p w14:paraId="12302A19" w14:textId="77777777" w:rsidR="00186833" w:rsidRPr="00190354" w:rsidRDefault="00186833" w:rsidP="00186833">
            <w:pPr>
              <w:pStyle w:val="IF4TMtable"/>
            </w:pPr>
          </w:p>
        </w:tc>
        <w:tc>
          <w:tcPr>
            <w:tcW w:w="2779" w:type="dxa"/>
            <w:tcBorders>
              <w:top w:val="single" w:sz="8" w:space="0" w:color="auto"/>
              <w:left w:val="single" w:sz="8" w:space="0" w:color="auto"/>
              <w:bottom w:val="single" w:sz="8" w:space="0" w:color="auto"/>
              <w:right w:val="single" w:sz="8" w:space="0" w:color="auto"/>
            </w:tcBorders>
            <w:shd w:val="clear" w:color="auto" w:fill="auto"/>
            <w:vAlign w:val="center"/>
          </w:tcPr>
          <w:p w14:paraId="5CCBBD19" w14:textId="77777777" w:rsidR="00186833" w:rsidRPr="00190354" w:rsidRDefault="00186833" w:rsidP="00186833">
            <w:pPr>
              <w:pStyle w:val="IF4TMtable"/>
            </w:pPr>
          </w:p>
        </w:tc>
        <w:tc>
          <w:tcPr>
            <w:tcW w:w="3084" w:type="dxa"/>
            <w:tcBorders>
              <w:top w:val="single" w:sz="8" w:space="0" w:color="auto"/>
              <w:left w:val="single" w:sz="8" w:space="0" w:color="auto"/>
              <w:bottom w:val="single" w:sz="8" w:space="0" w:color="auto"/>
              <w:right w:val="single" w:sz="8" w:space="0" w:color="auto"/>
            </w:tcBorders>
            <w:shd w:val="clear" w:color="auto" w:fill="auto"/>
            <w:vAlign w:val="center"/>
          </w:tcPr>
          <w:p w14:paraId="0F2254E2" w14:textId="77777777" w:rsidR="00186833" w:rsidRPr="00190354" w:rsidRDefault="00186833" w:rsidP="00186833">
            <w:pPr>
              <w:pStyle w:val="IF4TMtable"/>
            </w:pPr>
          </w:p>
        </w:tc>
      </w:tr>
      <w:tr w:rsidR="00186833" w:rsidRPr="00B4451D" w14:paraId="6ED91F5E" w14:textId="77777777" w:rsidTr="00186833">
        <w:trPr>
          <w:trHeight w:val="313"/>
          <w:jc w:val="center"/>
        </w:trPr>
        <w:tc>
          <w:tcPr>
            <w:tcW w:w="1428" w:type="dxa"/>
            <w:tcBorders>
              <w:top w:val="single" w:sz="8" w:space="0" w:color="auto"/>
              <w:left w:val="single" w:sz="8" w:space="0" w:color="auto"/>
              <w:bottom w:val="single" w:sz="8" w:space="0" w:color="auto"/>
              <w:right w:val="single" w:sz="8" w:space="0" w:color="auto"/>
            </w:tcBorders>
            <w:shd w:val="clear" w:color="auto" w:fill="auto"/>
            <w:vAlign w:val="center"/>
          </w:tcPr>
          <w:p w14:paraId="49103182" w14:textId="77777777" w:rsidR="00186833" w:rsidRPr="00190354" w:rsidRDefault="00186833" w:rsidP="00186833">
            <w:pPr>
              <w:pStyle w:val="IF4TMtable"/>
            </w:pPr>
          </w:p>
        </w:tc>
        <w:tc>
          <w:tcPr>
            <w:tcW w:w="1997" w:type="dxa"/>
            <w:tcBorders>
              <w:top w:val="single" w:sz="8" w:space="0" w:color="auto"/>
              <w:left w:val="single" w:sz="8" w:space="0" w:color="auto"/>
              <w:bottom w:val="single" w:sz="8" w:space="0" w:color="auto"/>
              <w:right w:val="single" w:sz="8" w:space="0" w:color="auto"/>
            </w:tcBorders>
            <w:shd w:val="clear" w:color="auto" w:fill="auto"/>
            <w:vAlign w:val="center"/>
          </w:tcPr>
          <w:p w14:paraId="0D482883" w14:textId="77777777" w:rsidR="00186833" w:rsidRPr="00190354" w:rsidRDefault="00186833" w:rsidP="00186833">
            <w:pPr>
              <w:pStyle w:val="IF4TMtable"/>
            </w:pPr>
          </w:p>
        </w:tc>
        <w:tc>
          <w:tcPr>
            <w:tcW w:w="2779" w:type="dxa"/>
            <w:tcBorders>
              <w:top w:val="single" w:sz="8" w:space="0" w:color="auto"/>
              <w:left w:val="single" w:sz="8" w:space="0" w:color="auto"/>
              <w:bottom w:val="single" w:sz="8" w:space="0" w:color="auto"/>
              <w:right w:val="single" w:sz="8" w:space="0" w:color="auto"/>
            </w:tcBorders>
            <w:shd w:val="clear" w:color="auto" w:fill="auto"/>
            <w:vAlign w:val="center"/>
          </w:tcPr>
          <w:p w14:paraId="2446ECBA" w14:textId="77777777" w:rsidR="00186833" w:rsidRPr="00190354" w:rsidRDefault="00186833" w:rsidP="00186833">
            <w:pPr>
              <w:pStyle w:val="IF4TMtable"/>
            </w:pPr>
          </w:p>
        </w:tc>
        <w:tc>
          <w:tcPr>
            <w:tcW w:w="3084" w:type="dxa"/>
            <w:tcBorders>
              <w:top w:val="single" w:sz="8" w:space="0" w:color="auto"/>
              <w:left w:val="single" w:sz="8" w:space="0" w:color="auto"/>
              <w:bottom w:val="single" w:sz="8" w:space="0" w:color="auto"/>
              <w:right w:val="single" w:sz="8" w:space="0" w:color="auto"/>
            </w:tcBorders>
            <w:shd w:val="clear" w:color="auto" w:fill="auto"/>
            <w:vAlign w:val="center"/>
          </w:tcPr>
          <w:p w14:paraId="4FF46BD1" w14:textId="77777777" w:rsidR="00186833" w:rsidRPr="00190354" w:rsidRDefault="00186833" w:rsidP="00186833">
            <w:pPr>
              <w:pStyle w:val="IF4TMtable"/>
            </w:pPr>
          </w:p>
        </w:tc>
      </w:tr>
    </w:tbl>
    <w:p w14:paraId="1A954F50" w14:textId="77777777" w:rsidR="00186833" w:rsidRPr="00B4451D" w:rsidRDefault="00186833" w:rsidP="00186833">
      <w:pPr>
        <w:rPr>
          <w:rFonts w:cs="Arial"/>
          <w:sz w:val="20"/>
          <w:szCs w:val="20"/>
          <w:lang w:val="en-GB" w:eastAsia="de-DE"/>
        </w:rPr>
      </w:pPr>
    </w:p>
    <w:p w14:paraId="6D1074C5" w14:textId="77777777" w:rsidR="00D96D63" w:rsidRDefault="00D96D63">
      <w:pPr>
        <w:spacing w:before="0"/>
        <w:jc w:val="left"/>
        <w:rPr>
          <w:b/>
        </w:rPr>
      </w:pPr>
      <w:r>
        <w:rPr>
          <w:b/>
        </w:rPr>
        <w:br w:type="page"/>
      </w:r>
    </w:p>
    <w:p w14:paraId="3E910BEF" w14:textId="77777777" w:rsidR="00D96D63" w:rsidRDefault="00D96D63" w:rsidP="000154E5">
      <w:pPr>
        <w:jc w:val="left"/>
        <w:rPr>
          <w:b/>
        </w:rPr>
      </w:pPr>
    </w:p>
    <w:p w14:paraId="5D83973B" w14:textId="77777777" w:rsidR="00D96D63" w:rsidRDefault="00D96D63" w:rsidP="00D96D63">
      <w:pPr>
        <w:jc w:val="center"/>
        <w:rPr>
          <w:b/>
        </w:rPr>
      </w:pPr>
      <w:r>
        <w:rPr>
          <w:b/>
        </w:rPr>
        <w:t>TABLE OF THE CONTENT</w:t>
      </w:r>
    </w:p>
    <w:p w14:paraId="1C4D903F" w14:textId="77777777" w:rsidR="00D96D63" w:rsidRDefault="00D96D63" w:rsidP="00D96D63">
      <w:pPr>
        <w:jc w:val="center"/>
        <w:rPr>
          <w:b/>
        </w:rPr>
      </w:pPr>
    </w:p>
    <w:p w14:paraId="5BE9A592" w14:textId="77777777" w:rsidR="005C2D29" w:rsidRDefault="008F4FF2" w:rsidP="005C2D29">
      <w:pPr>
        <w:pStyle w:val="TOC1"/>
        <w:rPr>
          <w:noProof/>
          <w:sz w:val="24"/>
          <w:szCs w:val="24"/>
          <w:lang w:val="ru-RU" w:eastAsia="ja-JP"/>
        </w:rPr>
      </w:pPr>
      <w:r>
        <w:fldChar w:fldCharType="begin"/>
      </w:r>
      <w:r>
        <w:instrText xml:space="preserve"> TOC \o "1-3" </w:instrText>
      </w:r>
      <w:r>
        <w:fldChar w:fldCharType="separate"/>
      </w:r>
      <w:r w:rsidR="005C2D29" w:rsidRPr="00A546B1">
        <w:rPr>
          <w:noProof/>
          <w:lang w:val="en-GB"/>
        </w:rPr>
        <w:t>1.</w:t>
      </w:r>
      <w:r w:rsidR="005C2D29">
        <w:rPr>
          <w:noProof/>
          <w:sz w:val="24"/>
          <w:szCs w:val="24"/>
          <w:lang w:val="ru-RU" w:eastAsia="ja-JP"/>
        </w:rPr>
        <w:tab/>
      </w:r>
      <w:r w:rsidR="005C2D29" w:rsidRPr="00A546B1">
        <w:rPr>
          <w:noProof/>
          <w:lang w:val="en-GB"/>
        </w:rPr>
        <w:t>Introduction</w:t>
      </w:r>
      <w:r w:rsidR="005C2D29">
        <w:rPr>
          <w:noProof/>
        </w:rPr>
        <w:tab/>
      </w:r>
      <w:r w:rsidR="005C2D29">
        <w:rPr>
          <w:noProof/>
        </w:rPr>
        <w:fldChar w:fldCharType="begin"/>
      </w:r>
      <w:r w:rsidR="005C2D29">
        <w:rPr>
          <w:noProof/>
        </w:rPr>
        <w:instrText xml:space="preserve"> PAGEREF _Toc417306895 \h </w:instrText>
      </w:r>
      <w:r w:rsidR="005C2D29">
        <w:rPr>
          <w:noProof/>
        </w:rPr>
      </w:r>
      <w:r w:rsidR="005C2D29">
        <w:rPr>
          <w:noProof/>
        </w:rPr>
        <w:fldChar w:fldCharType="separate"/>
      </w:r>
      <w:r w:rsidR="00A07DB1">
        <w:rPr>
          <w:noProof/>
        </w:rPr>
        <w:t>4</w:t>
      </w:r>
      <w:r w:rsidR="005C2D29">
        <w:rPr>
          <w:noProof/>
        </w:rPr>
        <w:fldChar w:fldCharType="end"/>
      </w:r>
    </w:p>
    <w:p w14:paraId="2D81C8BA" w14:textId="1A21192A" w:rsidR="005C2D29" w:rsidRDefault="005C2D29" w:rsidP="005C2D29">
      <w:pPr>
        <w:pStyle w:val="TOC1"/>
        <w:rPr>
          <w:noProof/>
          <w:sz w:val="24"/>
          <w:szCs w:val="24"/>
          <w:lang w:val="ru-RU" w:eastAsia="ja-JP"/>
        </w:rPr>
      </w:pPr>
      <w:r w:rsidRPr="00A546B1">
        <w:rPr>
          <w:noProof/>
          <w:lang w:val="en-GB"/>
        </w:rPr>
        <w:t>2.</w:t>
      </w:r>
      <w:r>
        <w:rPr>
          <w:noProof/>
          <w:sz w:val="24"/>
          <w:szCs w:val="24"/>
          <w:lang w:val="ru-RU" w:eastAsia="ja-JP"/>
        </w:rPr>
        <w:tab/>
      </w:r>
      <w:r w:rsidRPr="00A546B1">
        <w:rPr>
          <w:noProof/>
          <w:lang w:val="en-GB"/>
        </w:rPr>
        <w:t xml:space="preserve">Development process of curricula for short cycle </w:t>
      </w:r>
      <w:r w:rsidR="00A07DB1">
        <w:rPr>
          <w:noProof/>
          <w:lang w:val="en-GB"/>
        </w:rPr>
        <w:t>program</w:t>
      </w:r>
      <w:r w:rsidRPr="00A546B1">
        <w:rPr>
          <w:noProof/>
          <w:lang w:val="en-GB"/>
        </w:rPr>
        <w:t>s</w:t>
      </w:r>
      <w:r>
        <w:rPr>
          <w:noProof/>
        </w:rPr>
        <w:tab/>
      </w:r>
      <w:r>
        <w:rPr>
          <w:noProof/>
        </w:rPr>
        <w:fldChar w:fldCharType="begin"/>
      </w:r>
      <w:r>
        <w:rPr>
          <w:noProof/>
        </w:rPr>
        <w:instrText xml:space="preserve"> PAGEREF _Toc417306896 \h </w:instrText>
      </w:r>
      <w:r>
        <w:rPr>
          <w:noProof/>
        </w:rPr>
      </w:r>
      <w:r>
        <w:rPr>
          <w:noProof/>
        </w:rPr>
        <w:fldChar w:fldCharType="separate"/>
      </w:r>
      <w:r w:rsidR="00A07DB1">
        <w:rPr>
          <w:noProof/>
        </w:rPr>
        <w:t>4</w:t>
      </w:r>
      <w:r>
        <w:rPr>
          <w:noProof/>
        </w:rPr>
        <w:fldChar w:fldCharType="end"/>
      </w:r>
    </w:p>
    <w:p w14:paraId="66FE569E" w14:textId="77777777" w:rsidR="005C2D29" w:rsidRDefault="005C2D29" w:rsidP="005C2D29">
      <w:pPr>
        <w:pStyle w:val="TOC1"/>
        <w:rPr>
          <w:noProof/>
          <w:sz w:val="24"/>
          <w:szCs w:val="24"/>
          <w:lang w:val="ru-RU" w:eastAsia="ja-JP"/>
        </w:rPr>
      </w:pPr>
      <w:r w:rsidRPr="00A546B1">
        <w:rPr>
          <w:noProof/>
          <w:lang w:val="en-GB"/>
        </w:rPr>
        <w:t>3.</w:t>
      </w:r>
      <w:r>
        <w:rPr>
          <w:noProof/>
          <w:sz w:val="24"/>
          <w:szCs w:val="24"/>
          <w:lang w:val="ru-RU" w:eastAsia="ja-JP"/>
        </w:rPr>
        <w:tab/>
      </w:r>
      <w:r w:rsidRPr="00A546B1">
        <w:rPr>
          <w:noProof/>
          <w:lang w:val="en-GB"/>
        </w:rPr>
        <w:t>Feasibility Study</w:t>
      </w:r>
      <w:r>
        <w:rPr>
          <w:noProof/>
        </w:rPr>
        <w:tab/>
      </w:r>
      <w:r>
        <w:rPr>
          <w:noProof/>
        </w:rPr>
        <w:fldChar w:fldCharType="begin"/>
      </w:r>
      <w:r>
        <w:rPr>
          <w:noProof/>
        </w:rPr>
        <w:instrText xml:space="preserve"> PAGEREF _Toc417306897 \h </w:instrText>
      </w:r>
      <w:r>
        <w:rPr>
          <w:noProof/>
        </w:rPr>
      </w:r>
      <w:r>
        <w:rPr>
          <w:noProof/>
        </w:rPr>
        <w:fldChar w:fldCharType="separate"/>
      </w:r>
      <w:r w:rsidR="00A07DB1">
        <w:rPr>
          <w:noProof/>
        </w:rPr>
        <w:t>4</w:t>
      </w:r>
      <w:r>
        <w:rPr>
          <w:noProof/>
        </w:rPr>
        <w:fldChar w:fldCharType="end"/>
      </w:r>
    </w:p>
    <w:p w14:paraId="464DDD70" w14:textId="77777777" w:rsidR="005C2D29" w:rsidRDefault="005C2D29">
      <w:pPr>
        <w:pStyle w:val="TOC2"/>
        <w:tabs>
          <w:tab w:val="left" w:pos="814"/>
          <w:tab w:val="right" w:leader="dot" w:pos="9010"/>
        </w:tabs>
        <w:rPr>
          <w:smallCaps w:val="0"/>
          <w:noProof/>
          <w:sz w:val="24"/>
          <w:szCs w:val="24"/>
          <w:lang w:val="ru-RU" w:eastAsia="ja-JP"/>
        </w:rPr>
      </w:pPr>
      <w:r w:rsidRPr="00A546B1">
        <w:rPr>
          <w:noProof/>
          <w:lang w:val="en-GB"/>
        </w:rPr>
        <w:t>3.1.</w:t>
      </w:r>
      <w:r>
        <w:rPr>
          <w:smallCaps w:val="0"/>
          <w:noProof/>
          <w:sz w:val="24"/>
          <w:szCs w:val="24"/>
          <w:lang w:val="ru-RU" w:eastAsia="ja-JP"/>
        </w:rPr>
        <w:tab/>
      </w:r>
      <w:r w:rsidRPr="00A546B1">
        <w:rPr>
          <w:noProof/>
          <w:lang w:val="en-GB"/>
        </w:rPr>
        <w:t>Job market analysis</w:t>
      </w:r>
      <w:r>
        <w:rPr>
          <w:noProof/>
        </w:rPr>
        <w:tab/>
      </w:r>
      <w:r>
        <w:rPr>
          <w:noProof/>
        </w:rPr>
        <w:fldChar w:fldCharType="begin"/>
      </w:r>
      <w:r>
        <w:rPr>
          <w:noProof/>
        </w:rPr>
        <w:instrText xml:space="preserve"> PAGEREF _Toc417306898 \h </w:instrText>
      </w:r>
      <w:r>
        <w:rPr>
          <w:noProof/>
        </w:rPr>
      </w:r>
      <w:r>
        <w:rPr>
          <w:noProof/>
        </w:rPr>
        <w:fldChar w:fldCharType="separate"/>
      </w:r>
      <w:r w:rsidR="00A07DB1">
        <w:rPr>
          <w:noProof/>
        </w:rPr>
        <w:t>4</w:t>
      </w:r>
      <w:r>
        <w:rPr>
          <w:noProof/>
        </w:rPr>
        <w:fldChar w:fldCharType="end"/>
      </w:r>
    </w:p>
    <w:p w14:paraId="3434FD10" w14:textId="77777777" w:rsidR="005C2D29" w:rsidRDefault="005C2D29">
      <w:pPr>
        <w:pStyle w:val="TOC2"/>
        <w:tabs>
          <w:tab w:val="left" w:pos="814"/>
          <w:tab w:val="right" w:leader="dot" w:pos="9010"/>
        </w:tabs>
        <w:rPr>
          <w:smallCaps w:val="0"/>
          <w:noProof/>
          <w:sz w:val="24"/>
          <w:szCs w:val="24"/>
          <w:lang w:val="ru-RU" w:eastAsia="ja-JP"/>
        </w:rPr>
      </w:pPr>
      <w:r w:rsidRPr="00A546B1">
        <w:rPr>
          <w:noProof/>
          <w:lang w:val="en-GB"/>
        </w:rPr>
        <w:t>3.2.</w:t>
      </w:r>
      <w:r>
        <w:rPr>
          <w:smallCaps w:val="0"/>
          <w:noProof/>
          <w:sz w:val="24"/>
          <w:szCs w:val="24"/>
          <w:lang w:val="ru-RU" w:eastAsia="ja-JP"/>
        </w:rPr>
        <w:tab/>
      </w:r>
      <w:r w:rsidRPr="00A546B1">
        <w:rPr>
          <w:noProof/>
          <w:lang w:val="en-GB"/>
        </w:rPr>
        <w:t>Survey of employers</w:t>
      </w:r>
      <w:r>
        <w:rPr>
          <w:noProof/>
        </w:rPr>
        <w:tab/>
      </w:r>
      <w:r>
        <w:rPr>
          <w:noProof/>
        </w:rPr>
        <w:fldChar w:fldCharType="begin"/>
      </w:r>
      <w:r>
        <w:rPr>
          <w:noProof/>
        </w:rPr>
        <w:instrText xml:space="preserve"> PAGEREF _Toc417306899 \h </w:instrText>
      </w:r>
      <w:r>
        <w:rPr>
          <w:noProof/>
        </w:rPr>
      </w:r>
      <w:r>
        <w:rPr>
          <w:noProof/>
        </w:rPr>
        <w:fldChar w:fldCharType="separate"/>
      </w:r>
      <w:r w:rsidR="00A07DB1">
        <w:rPr>
          <w:noProof/>
        </w:rPr>
        <w:t>5</w:t>
      </w:r>
      <w:r>
        <w:rPr>
          <w:noProof/>
        </w:rPr>
        <w:fldChar w:fldCharType="end"/>
      </w:r>
    </w:p>
    <w:p w14:paraId="6FDD0D73" w14:textId="77777777" w:rsidR="005C2D29" w:rsidRDefault="005C2D29">
      <w:pPr>
        <w:pStyle w:val="TOC2"/>
        <w:tabs>
          <w:tab w:val="left" w:pos="814"/>
          <w:tab w:val="right" w:leader="dot" w:pos="9010"/>
        </w:tabs>
        <w:rPr>
          <w:smallCaps w:val="0"/>
          <w:noProof/>
          <w:sz w:val="24"/>
          <w:szCs w:val="24"/>
          <w:lang w:val="ru-RU" w:eastAsia="ja-JP"/>
        </w:rPr>
      </w:pPr>
      <w:r w:rsidRPr="00A546B1">
        <w:rPr>
          <w:noProof/>
          <w:lang w:val="en-GB"/>
        </w:rPr>
        <w:t>3.3.</w:t>
      </w:r>
      <w:r>
        <w:rPr>
          <w:smallCaps w:val="0"/>
          <w:noProof/>
          <w:sz w:val="24"/>
          <w:szCs w:val="24"/>
          <w:lang w:val="ru-RU" w:eastAsia="ja-JP"/>
        </w:rPr>
        <w:tab/>
      </w:r>
      <w:r w:rsidRPr="00A546B1">
        <w:rPr>
          <w:noProof/>
          <w:lang w:val="en-GB"/>
        </w:rPr>
        <w:t>Proposal for the target ICT</w:t>
      </w:r>
      <w:r>
        <w:rPr>
          <w:noProof/>
        </w:rPr>
        <w:tab/>
      </w:r>
      <w:r>
        <w:rPr>
          <w:noProof/>
        </w:rPr>
        <w:fldChar w:fldCharType="begin"/>
      </w:r>
      <w:r>
        <w:rPr>
          <w:noProof/>
        </w:rPr>
        <w:instrText xml:space="preserve"> PAGEREF _Toc417306900 \h </w:instrText>
      </w:r>
      <w:r>
        <w:rPr>
          <w:noProof/>
        </w:rPr>
      </w:r>
      <w:r>
        <w:rPr>
          <w:noProof/>
        </w:rPr>
        <w:fldChar w:fldCharType="separate"/>
      </w:r>
      <w:r w:rsidR="00A07DB1">
        <w:rPr>
          <w:noProof/>
        </w:rPr>
        <w:t>5</w:t>
      </w:r>
      <w:r>
        <w:rPr>
          <w:noProof/>
        </w:rPr>
        <w:fldChar w:fldCharType="end"/>
      </w:r>
    </w:p>
    <w:p w14:paraId="0E59EF4A" w14:textId="77777777" w:rsidR="005C2D29" w:rsidRDefault="005C2D29">
      <w:pPr>
        <w:pStyle w:val="TOC2"/>
        <w:tabs>
          <w:tab w:val="left" w:pos="814"/>
          <w:tab w:val="right" w:leader="dot" w:pos="9010"/>
        </w:tabs>
        <w:rPr>
          <w:smallCaps w:val="0"/>
          <w:noProof/>
          <w:sz w:val="24"/>
          <w:szCs w:val="24"/>
          <w:lang w:val="ru-RU" w:eastAsia="ja-JP"/>
        </w:rPr>
      </w:pPr>
      <w:r w:rsidRPr="00A546B1">
        <w:rPr>
          <w:noProof/>
          <w:lang w:val="en-GB"/>
        </w:rPr>
        <w:t>3.4.</w:t>
      </w:r>
      <w:r>
        <w:rPr>
          <w:smallCaps w:val="0"/>
          <w:noProof/>
          <w:sz w:val="24"/>
          <w:szCs w:val="24"/>
          <w:lang w:val="ru-RU" w:eastAsia="ja-JP"/>
        </w:rPr>
        <w:tab/>
      </w:r>
      <w:r w:rsidRPr="00A546B1">
        <w:rPr>
          <w:noProof/>
          <w:lang w:val="en-GB"/>
        </w:rPr>
        <w:t>Decision making</w:t>
      </w:r>
      <w:r>
        <w:rPr>
          <w:noProof/>
        </w:rPr>
        <w:tab/>
      </w:r>
      <w:r>
        <w:rPr>
          <w:noProof/>
        </w:rPr>
        <w:fldChar w:fldCharType="begin"/>
      </w:r>
      <w:r>
        <w:rPr>
          <w:noProof/>
        </w:rPr>
        <w:instrText xml:space="preserve"> PAGEREF _Toc417306901 \h </w:instrText>
      </w:r>
      <w:r>
        <w:rPr>
          <w:noProof/>
        </w:rPr>
      </w:r>
      <w:r>
        <w:rPr>
          <w:noProof/>
        </w:rPr>
        <w:fldChar w:fldCharType="separate"/>
      </w:r>
      <w:r w:rsidR="00A07DB1">
        <w:rPr>
          <w:noProof/>
        </w:rPr>
        <w:t>5</w:t>
      </w:r>
      <w:r>
        <w:rPr>
          <w:noProof/>
        </w:rPr>
        <w:fldChar w:fldCharType="end"/>
      </w:r>
    </w:p>
    <w:p w14:paraId="2B3D9CC3" w14:textId="77777777" w:rsidR="005C2D29" w:rsidRDefault="005C2D29">
      <w:pPr>
        <w:pStyle w:val="TOC3"/>
        <w:tabs>
          <w:tab w:val="left" w:pos="1200"/>
          <w:tab w:val="right" w:leader="dot" w:pos="9010"/>
        </w:tabs>
        <w:rPr>
          <w:i w:val="0"/>
          <w:noProof/>
          <w:sz w:val="24"/>
          <w:szCs w:val="24"/>
          <w:lang w:val="ru-RU" w:eastAsia="ja-JP"/>
        </w:rPr>
      </w:pPr>
      <w:r w:rsidRPr="00A546B1">
        <w:rPr>
          <w:noProof/>
          <w:lang w:val="en-GB"/>
        </w:rPr>
        <w:t>3.4.1.</w:t>
      </w:r>
      <w:r>
        <w:rPr>
          <w:i w:val="0"/>
          <w:noProof/>
          <w:sz w:val="24"/>
          <w:szCs w:val="24"/>
          <w:lang w:val="ru-RU" w:eastAsia="ja-JP"/>
        </w:rPr>
        <w:tab/>
      </w:r>
      <w:r w:rsidRPr="00A546B1">
        <w:rPr>
          <w:noProof/>
          <w:lang w:val="en-GB"/>
        </w:rPr>
        <w:t>Teaching-Scientific Council of the Faculty</w:t>
      </w:r>
      <w:r>
        <w:rPr>
          <w:noProof/>
        </w:rPr>
        <w:tab/>
      </w:r>
      <w:r>
        <w:rPr>
          <w:noProof/>
        </w:rPr>
        <w:fldChar w:fldCharType="begin"/>
      </w:r>
      <w:r>
        <w:rPr>
          <w:noProof/>
        </w:rPr>
        <w:instrText xml:space="preserve"> PAGEREF _Toc417306902 \h </w:instrText>
      </w:r>
      <w:r>
        <w:rPr>
          <w:noProof/>
        </w:rPr>
      </w:r>
      <w:r>
        <w:rPr>
          <w:noProof/>
        </w:rPr>
        <w:fldChar w:fldCharType="separate"/>
      </w:r>
      <w:r w:rsidR="00A07DB1">
        <w:rPr>
          <w:noProof/>
        </w:rPr>
        <w:t>5</w:t>
      </w:r>
      <w:r>
        <w:rPr>
          <w:noProof/>
        </w:rPr>
        <w:fldChar w:fldCharType="end"/>
      </w:r>
    </w:p>
    <w:p w14:paraId="75B3A520" w14:textId="77777777" w:rsidR="005C2D29" w:rsidRDefault="005C2D29">
      <w:pPr>
        <w:pStyle w:val="TOC3"/>
        <w:tabs>
          <w:tab w:val="left" w:pos="1200"/>
          <w:tab w:val="right" w:leader="dot" w:pos="9010"/>
        </w:tabs>
        <w:rPr>
          <w:i w:val="0"/>
          <w:noProof/>
          <w:sz w:val="24"/>
          <w:szCs w:val="24"/>
          <w:lang w:val="ru-RU" w:eastAsia="ja-JP"/>
        </w:rPr>
      </w:pPr>
      <w:r w:rsidRPr="00A546B1">
        <w:rPr>
          <w:noProof/>
          <w:lang w:val="en-GB"/>
        </w:rPr>
        <w:t>3.4.2.</w:t>
      </w:r>
      <w:r>
        <w:rPr>
          <w:i w:val="0"/>
          <w:noProof/>
          <w:sz w:val="24"/>
          <w:szCs w:val="24"/>
          <w:lang w:val="ru-RU" w:eastAsia="ja-JP"/>
        </w:rPr>
        <w:tab/>
      </w:r>
      <w:r w:rsidRPr="00A546B1">
        <w:rPr>
          <w:noProof/>
          <w:lang w:val="en-GB"/>
        </w:rPr>
        <w:t>Deans’ proposal</w:t>
      </w:r>
      <w:r>
        <w:rPr>
          <w:noProof/>
        </w:rPr>
        <w:tab/>
      </w:r>
      <w:r>
        <w:rPr>
          <w:noProof/>
        </w:rPr>
        <w:fldChar w:fldCharType="begin"/>
      </w:r>
      <w:r>
        <w:rPr>
          <w:noProof/>
        </w:rPr>
        <w:instrText xml:space="preserve"> PAGEREF _Toc417306903 \h </w:instrText>
      </w:r>
      <w:r>
        <w:rPr>
          <w:noProof/>
        </w:rPr>
      </w:r>
      <w:r>
        <w:rPr>
          <w:noProof/>
        </w:rPr>
        <w:fldChar w:fldCharType="separate"/>
      </w:r>
      <w:r w:rsidR="00A07DB1">
        <w:rPr>
          <w:noProof/>
        </w:rPr>
        <w:t>5</w:t>
      </w:r>
      <w:r>
        <w:rPr>
          <w:noProof/>
        </w:rPr>
        <w:fldChar w:fldCharType="end"/>
      </w:r>
    </w:p>
    <w:p w14:paraId="07D2B6FD" w14:textId="77777777" w:rsidR="005C2D29" w:rsidRDefault="005C2D29">
      <w:pPr>
        <w:pStyle w:val="TOC3"/>
        <w:tabs>
          <w:tab w:val="left" w:pos="1200"/>
          <w:tab w:val="right" w:leader="dot" w:pos="9010"/>
        </w:tabs>
        <w:rPr>
          <w:i w:val="0"/>
          <w:noProof/>
          <w:sz w:val="24"/>
          <w:szCs w:val="24"/>
          <w:lang w:val="ru-RU" w:eastAsia="ja-JP"/>
        </w:rPr>
      </w:pPr>
      <w:r w:rsidRPr="00A546B1">
        <w:rPr>
          <w:noProof/>
          <w:lang w:val="en-GB"/>
        </w:rPr>
        <w:t>3.4.3.</w:t>
      </w:r>
      <w:r>
        <w:rPr>
          <w:i w:val="0"/>
          <w:noProof/>
          <w:sz w:val="24"/>
          <w:szCs w:val="24"/>
          <w:lang w:val="ru-RU" w:eastAsia="ja-JP"/>
        </w:rPr>
        <w:tab/>
      </w:r>
      <w:r w:rsidRPr="00A546B1">
        <w:rPr>
          <w:noProof/>
          <w:lang w:val="en-GB"/>
        </w:rPr>
        <w:t>Employers Council of the Faculty</w:t>
      </w:r>
      <w:r>
        <w:rPr>
          <w:noProof/>
        </w:rPr>
        <w:tab/>
      </w:r>
      <w:r>
        <w:rPr>
          <w:noProof/>
        </w:rPr>
        <w:fldChar w:fldCharType="begin"/>
      </w:r>
      <w:r>
        <w:rPr>
          <w:noProof/>
        </w:rPr>
        <w:instrText xml:space="preserve"> PAGEREF _Toc417306904 \h </w:instrText>
      </w:r>
      <w:r>
        <w:rPr>
          <w:noProof/>
        </w:rPr>
      </w:r>
      <w:r>
        <w:rPr>
          <w:noProof/>
        </w:rPr>
        <w:fldChar w:fldCharType="separate"/>
      </w:r>
      <w:r w:rsidR="00A07DB1">
        <w:rPr>
          <w:noProof/>
        </w:rPr>
        <w:t>5</w:t>
      </w:r>
      <w:r>
        <w:rPr>
          <w:noProof/>
        </w:rPr>
        <w:fldChar w:fldCharType="end"/>
      </w:r>
    </w:p>
    <w:p w14:paraId="39C2ACDA" w14:textId="61D24FD0" w:rsidR="005C2D29" w:rsidRDefault="005C2D29">
      <w:pPr>
        <w:pStyle w:val="TOC3"/>
        <w:tabs>
          <w:tab w:val="left" w:pos="1200"/>
          <w:tab w:val="right" w:leader="dot" w:pos="9010"/>
        </w:tabs>
        <w:rPr>
          <w:i w:val="0"/>
          <w:noProof/>
          <w:sz w:val="24"/>
          <w:szCs w:val="24"/>
          <w:lang w:val="ru-RU" w:eastAsia="ja-JP"/>
        </w:rPr>
      </w:pPr>
      <w:r w:rsidRPr="00A546B1">
        <w:rPr>
          <w:noProof/>
          <w:lang w:val="en-GB"/>
        </w:rPr>
        <w:t>3.4.4.</w:t>
      </w:r>
      <w:r>
        <w:rPr>
          <w:i w:val="0"/>
          <w:noProof/>
          <w:sz w:val="24"/>
          <w:szCs w:val="24"/>
          <w:lang w:val="ru-RU" w:eastAsia="ja-JP"/>
        </w:rPr>
        <w:tab/>
      </w:r>
      <w:r w:rsidRPr="00A546B1">
        <w:rPr>
          <w:noProof/>
          <w:lang w:val="en-GB"/>
        </w:rPr>
        <w:t xml:space="preserve">Rector’s decision of the job profile of the short-cycle </w:t>
      </w:r>
      <w:r w:rsidR="00A07DB1">
        <w:rPr>
          <w:noProof/>
          <w:lang w:val="en-GB"/>
        </w:rPr>
        <w:t>program</w:t>
      </w:r>
      <w:r>
        <w:rPr>
          <w:noProof/>
        </w:rPr>
        <w:tab/>
      </w:r>
      <w:r>
        <w:rPr>
          <w:noProof/>
        </w:rPr>
        <w:fldChar w:fldCharType="begin"/>
      </w:r>
      <w:r>
        <w:rPr>
          <w:noProof/>
        </w:rPr>
        <w:instrText xml:space="preserve"> PAGEREF _Toc417306905 \h </w:instrText>
      </w:r>
      <w:r>
        <w:rPr>
          <w:noProof/>
        </w:rPr>
      </w:r>
      <w:r>
        <w:rPr>
          <w:noProof/>
        </w:rPr>
        <w:fldChar w:fldCharType="separate"/>
      </w:r>
      <w:r w:rsidR="00A07DB1">
        <w:rPr>
          <w:noProof/>
        </w:rPr>
        <w:t>5</w:t>
      </w:r>
      <w:r>
        <w:rPr>
          <w:noProof/>
        </w:rPr>
        <w:fldChar w:fldCharType="end"/>
      </w:r>
    </w:p>
    <w:p w14:paraId="7C6DEFB9" w14:textId="77777777" w:rsidR="005C2D29" w:rsidRDefault="005C2D29" w:rsidP="005C2D29">
      <w:pPr>
        <w:pStyle w:val="TOC1"/>
        <w:rPr>
          <w:noProof/>
          <w:sz w:val="24"/>
          <w:szCs w:val="24"/>
          <w:lang w:val="ru-RU" w:eastAsia="ja-JP"/>
        </w:rPr>
      </w:pPr>
      <w:r w:rsidRPr="00A546B1">
        <w:rPr>
          <w:noProof/>
          <w:lang w:val="ru-RU"/>
        </w:rPr>
        <w:t>4.</w:t>
      </w:r>
      <w:r>
        <w:rPr>
          <w:noProof/>
          <w:sz w:val="24"/>
          <w:szCs w:val="24"/>
          <w:lang w:val="ru-RU" w:eastAsia="ja-JP"/>
        </w:rPr>
        <w:tab/>
      </w:r>
      <w:r w:rsidRPr="00A546B1">
        <w:rPr>
          <w:noProof/>
          <w:lang w:val="hr-HR"/>
        </w:rPr>
        <w:t>Specification of the job profile</w:t>
      </w:r>
      <w:r>
        <w:rPr>
          <w:noProof/>
        </w:rPr>
        <w:tab/>
      </w:r>
      <w:r>
        <w:rPr>
          <w:noProof/>
        </w:rPr>
        <w:fldChar w:fldCharType="begin"/>
      </w:r>
      <w:r>
        <w:rPr>
          <w:noProof/>
        </w:rPr>
        <w:instrText xml:space="preserve"> PAGEREF _Toc417306906 \h </w:instrText>
      </w:r>
      <w:r>
        <w:rPr>
          <w:noProof/>
        </w:rPr>
      </w:r>
      <w:r>
        <w:rPr>
          <w:noProof/>
        </w:rPr>
        <w:fldChar w:fldCharType="separate"/>
      </w:r>
      <w:r w:rsidR="00A07DB1">
        <w:rPr>
          <w:noProof/>
        </w:rPr>
        <w:t>6</w:t>
      </w:r>
      <w:r>
        <w:rPr>
          <w:noProof/>
        </w:rPr>
        <w:fldChar w:fldCharType="end"/>
      </w:r>
    </w:p>
    <w:p w14:paraId="209285D1" w14:textId="77777777" w:rsidR="005C2D29" w:rsidRDefault="005C2D29">
      <w:pPr>
        <w:pStyle w:val="TOC2"/>
        <w:tabs>
          <w:tab w:val="left" w:pos="814"/>
          <w:tab w:val="right" w:leader="dot" w:pos="9010"/>
        </w:tabs>
        <w:rPr>
          <w:smallCaps w:val="0"/>
          <w:noProof/>
          <w:sz w:val="24"/>
          <w:szCs w:val="24"/>
          <w:lang w:val="ru-RU" w:eastAsia="ja-JP"/>
        </w:rPr>
      </w:pPr>
      <w:r w:rsidRPr="00A546B1">
        <w:rPr>
          <w:noProof/>
          <w:lang w:val="hr-HR"/>
        </w:rPr>
        <w:t>4.1.</w:t>
      </w:r>
      <w:r>
        <w:rPr>
          <w:smallCaps w:val="0"/>
          <w:noProof/>
          <w:sz w:val="24"/>
          <w:szCs w:val="24"/>
          <w:lang w:val="ru-RU" w:eastAsia="ja-JP"/>
        </w:rPr>
        <w:tab/>
      </w:r>
      <w:r w:rsidRPr="00A546B1">
        <w:rPr>
          <w:noProof/>
          <w:lang w:val="hr-HR"/>
        </w:rPr>
        <w:t>Relevant policy documents (EU, national, standrads)</w:t>
      </w:r>
      <w:r>
        <w:rPr>
          <w:noProof/>
        </w:rPr>
        <w:tab/>
      </w:r>
      <w:r>
        <w:rPr>
          <w:noProof/>
        </w:rPr>
        <w:fldChar w:fldCharType="begin"/>
      </w:r>
      <w:r>
        <w:rPr>
          <w:noProof/>
        </w:rPr>
        <w:instrText xml:space="preserve"> PAGEREF _Toc417306907 \h </w:instrText>
      </w:r>
      <w:r>
        <w:rPr>
          <w:noProof/>
        </w:rPr>
      </w:r>
      <w:r>
        <w:rPr>
          <w:noProof/>
        </w:rPr>
        <w:fldChar w:fldCharType="separate"/>
      </w:r>
      <w:r w:rsidR="00A07DB1">
        <w:rPr>
          <w:noProof/>
        </w:rPr>
        <w:t>6</w:t>
      </w:r>
      <w:r>
        <w:rPr>
          <w:noProof/>
        </w:rPr>
        <w:fldChar w:fldCharType="end"/>
      </w:r>
    </w:p>
    <w:p w14:paraId="30247546" w14:textId="77777777" w:rsidR="005C2D29" w:rsidRDefault="005C2D29">
      <w:pPr>
        <w:pStyle w:val="TOC3"/>
        <w:tabs>
          <w:tab w:val="left" w:pos="1200"/>
          <w:tab w:val="right" w:leader="dot" w:pos="9010"/>
        </w:tabs>
        <w:rPr>
          <w:i w:val="0"/>
          <w:noProof/>
          <w:sz w:val="24"/>
          <w:szCs w:val="24"/>
          <w:lang w:val="ru-RU" w:eastAsia="ja-JP"/>
        </w:rPr>
      </w:pPr>
      <w:r w:rsidRPr="00A546B1">
        <w:rPr>
          <w:noProof/>
          <w:lang w:val="ru-RU"/>
        </w:rPr>
        <w:t>4.1.1.</w:t>
      </w:r>
      <w:r>
        <w:rPr>
          <w:i w:val="0"/>
          <w:noProof/>
          <w:sz w:val="24"/>
          <w:szCs w:val="24"/>
          <w:lang w:val="ru-RU" w:eastAsia="ja-JP"/>
        </w:rPr>
        <w:tab/>
      </w:r>
      <w:r>
        <w:rPr>
          <w:noProof/>
        </w:rPr>
        <w:t>European ICT Professional Profiles</w:t>
      </w:r>
      <w:r>
        <w:rPr>
          <w:noProof/>
        </w:rPr>
        <w:tab/>
      </w:r>
      <w:r>
        <w:rPr>
          <w:noProof/>
        </w:rPr>
        <w:fldChar w:fldCharType="begin"/>
      </w:r>
      <w:r>
        <w:rPr>
          <w:noProof/>
        </w:rPr>
        <w:instrText xml:space="preserve"> PAGEREF _Toc417306908 \h </w:instrText>
      </w:r>
      <w:r>
        <w:rPr>
          <w:noProof/>
        </w:rPr>
      </w:r>
      <w:r>
        <w:rPr>
          <w:noProof/>
        </w:rPr>
        <w:fldChar w:fldCharType="separate"/>
      </w:r>
      <w:r w:rsidR="00A07DB1">
        <w:rPr>
          <w:noProof/>
        </w:rPr>
        <w:t>6</w:t>
      </w:r>
      <w:r>
        <w:rPr>
          <w:noProof/>
        </w:rPr>
        <w:fldChar w:fldCharType="end"/>
      </w:r>
    </w:p>
    <w:p w14:paraId="01B3C9D0" w14:textId="77777777" w:rsidR="005C2D29" w:rsidRDefault="005C2D29">
      <w:pPr>
        <w:pStyle w:val="TOC3"/>
        <w:tabs>
          <w:tab w:val="left" w:pos="1200"/>
          <w:tab w:val="right" w:leader="dot" w:pos="9010"/>
        </w:tabs>
        <w:rPr>
          <w:i w:val="0"/>
          <w:noProof/>
          <w:sz w:val="24"/>
          <w:szCs w:val="24"/>
          <w:lang w:val="ru-RU" w:eastAsia="ja-JP"/>
        </w:rPr>
      </w:pPr>
      <w:r w:rsidRPr="00A546B1">
        <w:rPr>
          <w:noProof/>
          <w:lang w:val="ru-RU"/>
        </w:rPr>
        <w:t>4.1.2.</w:t>
      </w:r>
      <w:r>
        <w:rPr>
          <w:i w:val="0"/>
          <w:noProof/>
          <w:sz w:val="24"/>
          <w:szCs w:val="24"/>
          <w:lang w:val="ru-RU" w:eastAsia="ja-JP"/>
        </w:rPr>
        <w:tab/>
      </w:r>
      <w:r>
        <w:rPr>
          <w:noProof/>
        </w:rPr>
        <w:t>The European e-Competence Framework</w:t>
      </w:r>
      <w:r>
        <w:rPr>
          <w:noProof/>
        </w:rPr>
        <w:tab/>
      </w:r>
      <w:r>
        <w:rPr>
          <w:noProof/>
        </w:rPr>
        <w:fldChar w:fldCharType="begin"/>
      </w:r>
      <w:r>
        <w:rPr>
          <w:noProof/>
        </w:rPr>
        <w:instrText xml:space="preserve"> PAGEREF _Toc417306909 \h </w:instrText>
      </w:r>
      <w:r>
        <w:rPr>
          <w:noProof/>
        </w:rPr>
      </w:r>
      <w:r>
        <w:rPr>
          <w:noProof/>
        </w:rPr>
        <w:fldChar w:fldCharType="separate"/>
      </w:r>
      <w:r w:rsidR="00A07DB1">
        <w:rPr>
          <w:noProof/>
        </w:rPr>
        <w:t>6</w:t>
      </w:r>
      <w:r>
        <w:rPr>
          <w:noProof/>
        </w:rPr>
        <w:fldChar w:fldCharType="end"/>
      </w:r>
    </w:p>
    <w:p w14:paraId="6951D9B2" w14:textId="77777777" w:rsidR="005C2D29" w:rsidRDefault="005C2D29">
      <w:pPr>
        <w:pStyle w:val="TOC2"/>
        <w:tabs>
          <w:tab w:val="left" w:pos="814"/>
          <w:tab w:val="right" w:leader="dot" w:pos="9010"/>
        </w:tabs>
        <w:rPr>
          <w:smallCaps w:val="0"/>
          <w:noProof/>
          <w:sz w:val="24"/>
          <w:szCs w:val="24"/>
          <w:lang w:val="ru-RU" w:eastAsia="ja-JP"/>
        </w:rPr>
      </w:pPr>
      <w:r w:rsidRPr="00A546B1">
        <w:rPr>
          <w:noProof/>
          <w:lang w:val="ru-RU"/>
        </w:rPr>
        <w:t>4.2.</w:t>
      </w:r>
      <w:r>
        <w:rPr>
          <w:smallCaps w:val="0"/>
          <w:noProof/>
          <w:sz w:val="24"/>
          <w:szCs w:val="24"/>
          <w:lang w:val="ru-RU" w:eastAsia="ja-JP"/>
        </w:rPr>
        <w:tab/>
      </w:r>
      <w:r>
        <w:rPr>
          <w:noProof/>
        </w:rPr>
        <w:t>The role and competences of the job profile</w:t>
      </w:r>
      <w:r>
        <w:rPr>
          <w:noProof/>
        </w:rPr>
        <w:tab/>
      </w:r>
      <w:r>
        <w:rPr>
          <w:noProof/>
        </w:rPr>
        <w:fldChar w:fldCharType="begin"/>
      </w:r>
      <w:r>
        <w:rPr>
          <w:noProof/>
        </w:rPr>
        <w:instrText xml:space="preserve"> PAGEREF _Toc417306910 \h </w:instrText>
      </w:r>
      <w:r>
        <w:rPr>
          <w:noProof/>
        </w:rPr>
      </w:r>
      <w:r>
        <w:rPr>
          <w:noProof/>
        </w:rPr>
        <w:fldChar w:fldCharType="separate"/>
      </w:r>
      <w:r w:rsidR="00A07DB1">
        <w:rPr>
          <w:noProof/>
        </w:rPr>
        <w:t>9</w:t>
      </w:r>
      <w:r>
        <w:rPr>
          <w:noProof/>
        </w:rPr>
        <w:fldChar w:fldCharType="end"/>
      </w:r>
    </w:p>
    <w:p w14:paraId="04197728" w14:textId="77777777" w:rsidR="005C2D29" w:rsidRDefault="005C2D29">
      <w:pPr>
        <w:pStyle w:val="TOC3"/>
        <w:tabs>
          <w:tab w:val="left" w:pos="1200"/>
          <w:tab w:val="right" w:leader="dot" w:pos="9010"/>
        </w:tabs>
        <w:rPr>
          <w:i w:val="0"/>
          <w:noProof/>
          <w:sz w:val="24"/>
          <w:szCs w:val="24"/>
          <w:lang w:val="ru-RU" w:eastAsia="ja-JP"/>
        </w:rPr>
      </w:pPr>
      <w:r>
        <w:rPr>
          <w:noProof/>
        </w:rPr>
        <w:t>4.2.1.</w:t>
      </w:r>
      <w:r>
        <w:rPr>
          <w:i w:val="0"/>
          <w:noProof/>
          <w:sz w:val="24"/>
          <w:szCs w:val="24"/>
          <w:lang w:val="ru-RU" w:eastAsia="ja-JP"/>
        </w:rPr>
        <w:tab/>
      </w:r>
      <w:r>
        <w:rPr>
          <w:noProof/>
        </w:rPr>
        <w:t>The specification of the profile</w:t>
      </w:r>
      <w:r>
        <w:rPr>
          <w:noProof/>
        </w:rPr>
        <w:tab/>
      </w:r>
      <w:r>
        <w:rPr>
          <w:noProof/>
        </w:rPr>
        <w:fldChar w:fldCharType="begin"/>
      </w:r>
      <w:r>
        <w:rPr>
          <w:noProof/>
        </w:rPr>
        <w:instrText xml:space="preserve"> PAGEREF _Toc417306911 \h </w:instrText>
      </w:r>
      <w:r>
        <w:rPr>
          <w:noProof/>
        </w:rPr>
      </w:r>
      <w:r>
        <w:rPr>
          <w:noProof/>
        </w:rPr>
        <w:fldChar w:fldCharType="separate"/>
      </w:r>
      <w:r w:rsidR="00A07DB1">
        <w:rPr>
          <w:noProof/>
        </w:rPr>
        <w:t>9</w:t>
      </w:r>
      <w:r>
        <w:rPr>
          <w:noProof/>
        </w:rPr>
        <w:fldChar w:fldCharType="end"/>
      </w:r>
    </w:p>
    <w:p w14:paraId="5FFCFCD1" w14:textId="77777777" w:rsidR="005C2D29" w:rsidRDefault="005C2D29">
      <w:pPr>
        <w:pStyle w:val="TOC3"/>
        <w:tabs>
          <w:tab w:val="left" w:pos="1200"/>
          <w:tab w:val="right" w:leader="dot" w:pos="9010"/>
        </w:tabs>
        <w:rPr>
          <w:i w:val="0"/>
          <w:noProof/>
          <w:sz w:val="24"/>
          <w:szCs w:val="24"/>
          <w:lang w:val="ru-RU" w:eastAsia="ja-JP"/>
        </w:rPr>
      </w:pPr>
      <w:r>
        <w:rPr>
          <w:noProof/>
        </w:rPr>
        <w:t>4.2.2.</w:t>
      </w:r>
      <w:r>
        <w:rPr>
          <w:i w:val="0"/>
          <w:noProof/>
          <w:sz w:val="24"/>
          <w:szCs w:val="24"/>
          <w:lang w:val="ru-RU" w:eastAsia="ja-JP"/>
        </w:rPr>
        <w:tab/>
      </w:r>
      <w:r>
        <w:rPr>
          <w:noProof/>
        </w:rPr>
        <w:t>e-competences required</w:t>
      </w:r>
      <w:r>
        <w:rPr>
          <w:noProof/>
        </w:rPr>
        <w:tab/>
      </w:r>
      <w:r>
        <w:rPr>
          <w:noProof/>
        </w:rPr>
        <w:fldChar w:fldCharType="begin"/>
      </w:r>
      <w:r>
        <w:rPr>
          <w:noProof/>
        </w:rPr>
        <w:instrText xml:space="preserve"> PAGEREF _Toc417306912 \h </w:instrText>
      </w:r>
      <w:r>
        <w:rPr>
          <w:noProof/>
        </w:rPr>
      </w:r>
      <w:r>
        <w:rPr>
          <w:noProof/>
        </w:rPr>
        <w:fldChar w:fldCharType="separate"/>
      </w:r>
      <w:r w:rsidR="00A07DB1">
        <w:rPr>
          <w:noProof/>
        </w:rPr>
        <w:t>9</w:t>
      </w:r>
      <w:r>
        <w:rPr>
          <w:noProof/>
        </w:rPr>
        <w:fldChar w:fldCharType="end"/>
      </w:r>
    </w:p>
    <w:p w14:paraId="077BBC1D" w14:textId="77777777" w:rsidR="005C2D29" w:rsidRDefault="005C2D29">
      <w:pPr>
        <w:pStyle w:val="TOC2"/>
        <w:tabs>
          <w:tab w:val="left" w:pos="814"/>
          <w:tab w:val="right" w:leader="dot" w:pos="9010"/>
        </w:tabs>
        <w:rPr>
          <w:smallCaps w:val="0"/>
          <w:noProof/>
          <w:sz w:val="24"/>
          <w:szCs w:val="24"/>
          <w:lang w:val="ru-RU" w:eastAsia="ja-JP"/>
        </w:rPr>
      </w:pPr>
      <w:r>
        <w:rPr>
          <w:noProof/>
        </w:rPr>
        <w:t>4.3.</w:t>
      </w:r>
      <w:r>
        <w:rPr>
          <w:smallCaps w:val="0"/>
          <w:noProof/>
          <w:sz w:val="24"/>
          <w:szCs w:val="24"/>
          <w:lang w:val="ru-RU" w:eastAsia="ja-JP"/>
        </w:rPr>
        <w:tab/>
      </w:r>
      <w:r>
        <w:rPr>
          <w:noProof/>
        </w:rPr>
        <w:t>The Body of Knowledge</w:t>
      </w:r>
      <w:r>
        <w:rPr>
          <w:noProof/>
        </w:rPr>
        <w:tab/>
      </w:r>
      <w:r>
        <w:rPr>
          <w:noProof/>
        </w:rPr>
        <w:fldChar w:fldCharType="begin"/>
      </w:r>
      <w:r>
        <w:rPr>
          <w:noProof/>
        </w:rPr>
        <w:instrText xml:space="preserve"> PAGEREF _Toc417306913 \h </w:instrText>
      </w:r>
      <w:r>
        <w:rPr>
          <w:noProof/>
        </w:rPr>
      </w:r>
      <w:r>
        <w:rPr>
          <w:noProof/>
        </w:rPr>
        <w:fldChar w:fldCharType="separate"/>
      </w:r>
      <w:r w:rsidR="00A07DB1">
        <w:rPr>
          <w:noProof/>
        </w:rPr>
        <w:t>10</w:t>
      </w:r>
      <w:r>
        <w:rPr>
          <w:noProof/>
        </w:rPr>
        <w:fldChar w:fldCharType="end"/>
      </w:r>
    </w:p>
    <w:p w14:paraId="30EC6460" w14:textId="77777777" w:rsidR="005C2D29" w:rsidRDefault="005C2D29">
      <w:pPr>
        <w:pStyle w:val="TOC3"/>
        <w:tabs>
          <w:tab w:val="left" w:pos="1200"/>
          <w:tab w:val="right" w:leader="dot" w:pos="9010"/>
        </w:tabs>
        <w:rPr>
          <w:i w:val="0"/>
          <w:noProof/>
          <w:sz w:val="24"/>
          <w:szCs w:val="24"/>
          <w:lang w:val="ru-RU" w:eastAsia="ja-JP"/>
        </w:rPr>
      </w:pPr>
      <w:r w:rsidRPr="00A546B1">
        <w:rPr>
          <w:noProof/>
          <w:lang w:val="ru-RU"/>
        </w:rPr>
        <w:t>4.3.1.</w:t>
      </w:r>
      <w:r>
        <w:rPr>
          <w:i w:val="0"/>
          <w:noProof/>
          <w:sz w:val="24"/>
          <w:szCs w:val="24"/>
          <w:lang w:val="ru-RU" w:eastAsia="ja-JP"/>
        </w:rPr>
        <w:tab/>
      </w:r>
      <w:r>
        <w:rPr>
          <w:noProof/>
        </w:rPr>
        <w:t>The European Foundational ICT Body of Knowledge</w:t>
      </w:r>
      <w:r>
        <w:rPr>
          <w:noProof/>
        </w:rPr>
        <w:tab/>
      </w:r>
      <w:r>
        <w:rPr>
          <w:noProof/>
        </w:rPr>
        <w:fldChar w:fldCharType="begin"/>
      </w:r>
      <w:r>
        <w:rPr>
          <w:noProof/>
        </w:rPr>
        <w:instrText xml:space="preserve"> PAGEREF _Toc417306914 \h </w:instrText>
      </w:r>
      <w:r>
        <w:rPr>
          <w:noProof/>
        </w:rPr>
      </w:r>
      <w:r>
        <w:rPr>
          <w:noProof/>
        </w:rPr>
        <w:fldChar w:fldCharType="separate"/>
      </w:r>
      <w:r w:rsidR="00A07DB1">
        <w:rPr>
          <w:noProof/>
        </w:rPr>
        <w:t>11</w:t>
      </w:r>
      <w:r>
        <w:rPr>
          <w:noProof/>
        </w:rPr>
        <w:fldChar w:fldCharType="end"/>
      </w:r>
    </w:p>
    <w:p w14:paraId="77D3876B" w14:textId="0B1C589E" w:rsidR="005C2D29" w:rsidRDefault="005C2D29">
      <w:pPr>
        <w:pStyle w:val="TOC3"/>
        <w:tabs>
          <w:tab w:val="left" w:pos="1200"/>
          <w:tab w:val="right" w:leader="dot" w:pos="9010"/>
        </w:tabs>
        <w:rPr>
          <w:i w:val="0"/>
          <w:noProof/>
          <w:sz w:val="24"/>
          <w:szCs w:val="24"/>
          <w:lang w:val="ru-RU" w:eastAsia="ja-JP"/>
        </w:rPr>
      </w:pPr>
      <w:r w:rsidRPr="00A546B1">
        <w:rPr>
          <w:noProof/>
          <w:lang w:val="ru-RU"/>
        </w:rPr>
        <w:t>4.3.2.</w:t>
      </w:r>
      <w:r>
        <w:rPr>
          <w:i w:val="0"/>
          <w:noProof/>
          <w:sz w:val="24"/>
          <w:szCs w:val="24"/>
          <w:lang w:val="ru-RU" w:eastAsia="ja-JP"/>
        </w:rPr>
        <w:tab/>
      </w:r>
      <w:r>
        <w:rPr>
          <w:noProof/>
        </w:rPr>
        <w:t>The Body of Knowledge of the SCHE</w:t>
      </w:r>
      <w:r w:rsidRPr="00A546B1">
        <w:rPr>
          <w:noProof/>
          <w:lang w:val="en-GB"/>
        </w:rPr>
        <w:t xml:space="preserve"> </w:t>
      </w:r>
      <w:r w:rsidR="00A07DB1">
        <w:rPr>
          <w:noProof/>
          <w:lang w:val="en-GB"/>
        </w:rPr>
        <w:t>program</w:t>
      </w:r>
      <w:r w:rsidRPr="00A546B1">
        <w:rPr>
          <w:noProof/>
          <w:lang w:val="en-GB"/>
        </w:rPr>
        <w:t xml:space="preserve"> for a job profile</w:t>
      </w:r>
      <w:r>
        <w:rPr>
          <w:noProof/>
        </w:rPr>
        <w:tab/>
      </w:r>
      <w:r>
        <w:rPr>
          <w:noProof/>
        </w:rPr>
        <w:fldChar w:fldCharType="begin"/>
      </w:r>
      <w:r>
        <w:rPr>
          <w:noProof/>
        </w:rPr>
        <w:instrText xml:space="preserve"> PAGEREF _Toc417306915 \h </w:instrText>
      </w:r>
      <w:r>
        <w:rPr>
          <w:noProof/>
        </w:rPr>
      </w:r>
      <w:r>
        <w:rPr>
          <w:noProof/>
        </w:rPr>
        <w:fldChar w:fldCharType="separate"/>
      </w:r>
      <w:r w:rsidR="00A07DB1">
        <w:rPr>
          <w:noProof/>
        </w:rPr>
        <w:t>15</w:t>
      </w:r>
      <w:r>
        <w:rPr>
          <w:noProof/>
        </w:rPr>
        <w:fldChar w:fldCharType="end"/>
      </w:r>
    </w:p>
    <w:p w14:paraId="08FF1E31" w14:textId="29F5B109" w:rsidR="005C2D29" w:rsidRDefault="005C2D29" w:rsidP="005C2D29">
      <w:pPr>
        <w:pStyle w:val="TOC1"/>
        <w:rPr>
          <w:noProof/>
          <w:sz w:val="24"/>
          <w:szCs w:val="24"/>
          <w:lang w:val="ru-RU" w:eastAsia="ja-JP"/>
        </w:rPr>
      </w:pPr>
      <w:r w:rsidRPr="00A546B1">
        <w:rPr>
          <w:noProof/>
          <w:lang w:val="en-GB"/>
        </w:rPr>
        <w:t>5.</w:t>
      </w:r>
      <w:r>
        <w:rPr>
          <w:noProof/>
          <w:sz w:val="24"/>
          <w:szCs w:val="24"/>
          <w:lang w:val="ru-RU" w:eastAsia="ja-JP"/>
        </w:rPr>
        <w:tab/>
      </w:r>
      <w:r w:rsidRPr="00A546B1">
        <w:rPr>
          <w:noProof/>
          <w:lang w:val="en-GB"/>
        </w:rPr>
        <w:t xml:space="preserve">Specification of the short-cycle </w:t>
      </w:r>
      <w:r w:rsidR="00A07DB1">
        <w:rPr>
          <w:noProof/>
          <w:lang w:val="en-GB"/>
        </w:rPr>
        <w:t>program</w:t>
      </w:r>
      <w:r w:rsidRPr="00A546B1">
        <w:rPr>
          <w:noProof/>
          <w:lang w:val="en-GB"/>
        </w:rPr>
        <w:t xml:space="preserve"> for a job profile</w:t>
      </w:r>
      <w:r>
        <w:rPr>
          <w:noProof/>
        </w:rPr>
        <w:tab/>
      </w:r>
      <w:r>
        <w:rPr>
          <w:noProof/>
        </w:rPr>
        <w:fldChar w:fldCharType="begin"/>
      </w:r>
      <w:r>
        <w:rPr>
          <w:noProof/>
        </w:rPr>
        <w:instrText xml:space="preserve"> PAGEREF _Toc417306916 \h </w:instrText>
      </w:r>
      <w:r>
        <w:rPr>
          <w:noProof/>
        </w:rPr>
      </w:r>
      <w:r>
        <w:rPr>
          <w:noProof/>
        </w:rPr>
        <w:fldChar w:fldCharType="separate"/>
      </w:r>
      <w:r w:rsidR="00A07DB1">
        <w:rPr>
          <w:noProof/>
        </w:rPr>
        <w:t>22</w:t>
      </w:r>
      <w:r>
        <w:rPr>
          <w:noProof/>
        </w:rPr>
        <w:fldChar w:fldCharType="end"/>
      </w:r>
    </w:p>
    <w:p w14:paraId="3E35FD44" w14:textId="6B10B581" w:rsidR="005C2D29" w:rsidRDefault="005C2D29">
      <w:pPr>
        <w:pStyle w:val="TOC2"/>
        <w:tabs>
          <w:tab w:val="left" w:pos="814"/>
          <w:tab w:val="right" w:leader="dot" w:pos="9010"/>
        </w:tabs>
        <w:rPr>
          <w:smallCaps w:val="0"/>
          <w:noProof/>
          <w:sz w:val="24"/>
          <w:szCs w:val="24"/>
          <w:lang w:val="ru-RU" w:eastAsia="ja-JP"/>
        </w:rPr>
      </w:pPr>
      <w:r w:rsidRPr="00A546B1">
        <w:rPr>
          <w:noProof/>
          <w:lang w:val="en-GB"/>
        </w:rPr>
        <w:t>5.1.</w:t>
      </w:r>
      <w:r>
        <w:rPr>
          <w:smallCaps w:val="0"/>
          <w:noProof/>
          <w:sz w:val="24"/>
          <w:szCs w:val="24"/>
          <w:lang w:val="ru-RU" w:eastAsia="ja-JP"/>
        </w:rPr>
        <w:tab/>
      </w:r>
      <w:r w:rsidRPr="00A546B1">
        <w:rPr>
          <w:noProof/>
          <w:lang w:val="en-GB"/>
        </w:rPr>
        <w:t xml:space="preserve">Organizational structure of a short cycle </w:t>
      </w:r>
      <w:r w:rsidR="00A07DB1">
        <w:rPr>
          <w:noProof/>
          <w:lang w:val="en-GB"/>
        </w:rPr>
        <w:t>program</w:t>
      </w:r>
      <w:r>
        <w:rPr>
          <w:noProof/>
        </w:rPr>
        <w:tab/>
      </w:r>
      <w:r>
        <w:rPr>
          <w:noProof/>
        </w:rPr>
        <w:fldChar w:fldCharType="begin"/>
      </w:r>
      <w:r>
        <w:rPr>
          <w:noProof/>
        </w:rPr>
        <w:instrText xml:space="preserve"> PAGEREF _Toc417306917 \h </w:instrText>
      </w:r>
      <w:r>
        <w:rPr>
          <w:noProof/>
        </w:rPr>
      </w:r>
      <w:r>
        <w:rPr>
          <w:noProof/>
        </w:rPr>
        <w:fldChar w:fldCharType="separate"/>
      </w:r>
      <w:r w:rsidR="00A07DB1">
        <w:rPr>
          <w:noProof/>
        </w:rPr>
        <w:t>22</w:t>
      </w:r>
      <w:r>
        <w:rPr>
          <w:noProof/>
        </w:rPr>
        <w:fldChar w:fldCharType="end"/>
      </w:r>
    </w:p>
    <w:p w14:paraId="3841EDC6" w14:textId="77777777" w:rsidR="005C2D29" w:rsidRDefault="005C2D29">
      <w:pPr>
        <w:pStyle w:val="TOC2"/>
        <w:tabs>
          <w:tab w:val="left" w:pos="814"/>
          <w:tab w:val="right" w:leader="dot" w:pos="9010"/>
        </w:tabs>
        <w:rPr>
          <w:smallCaps w:val="0"/>
          <w:noProof/>
          <w:sz w:val="24"/>
          <w:szCs w:val="24"/>
          <w:lang w:val="ru-RU" w:eastAsia="ja-JP"/>
        </w:rPr>
      </w:pPr>
      <w:r w:rsidRPr="00A546B1">
        <w:rPr>
          <w:noProof/>
          <w:lang w:val="en-GB"/>
        </w:rPr>
        <w:t>5.2.</w:t>
      </w:r>
      <w:r>
        <w:rPr>
          <w:smallCaps w:val="0"/>
          <w:noProof/>
          <w:sz w:val="24"/>
          <w:szCs w:val="24"/>
          <w:lang w:val="ru-RU" w:eastAsia="ja-JP"/>
        </w:rPr>
        <w:tab/>
      </w:r>
      <w:r w:rsidRPr="00A546B1">
        <w:rPr>
          <w:noProof/>
          <w:lang w:val="en-GB"/>
        </w:rPr>
        <w:t>Acquiring e-competence</w:t>
      </w:r>
      <w:r>
        <w:rPr>
          <w:noProof/>
        </w:rPr>
        <w:tab/>
      </w:r>
      <w:r>
        <w:rPr>
          <w:noProof/>
        </w:rPr>
        <w:fldChar w:fldCharType="begin"/>
      </w:r>
      <w:r>
        <w:rPr>
          <w:noProof/>
        </w:rPr>
        <w:instrText xml:space="preserve"> PAGEREF _Toc417306918 \h </w:instrText>
      </w:r>
      <w:r>
        <w:rPr>
          <w:noProof/>
        </w:rPr>
      </w:r>
      <w:r>
        <w:rPr>
          <w:noProof/>
        </w:rPr>
        <w:fldChar w:fldCharType="separate"/>
      </w:r>
      <w:r w:rsidR="00A07DB1">
        <w:rPr>
          <w:noProof/>
        </w:rPr>
        <w:t>23</w:t>
      </w:r>
      <w:r>
        <w:rPr>
          <w:noProof/>
        </w:rPr>
        <w:fldChar w:fldCharType="end"/>
      </w:r>
    </w:p>
    <w:p w14:paraId="544B9720" w14:textId="77777777" w:rsidR="005C2D29" w:rsidRDefault="005C2D29">
      <w:pPr>
        <w:pStyle w:val="TOC2"/>
        <w:tabs>
          <w:tab w:val="left" w:pos="814"/>
          <w:tab w:val="right" w:leader="dot" w:pos="9010"/>
        </w:tabs>
        <w:rPr>
          <w:smallCaps w:val="0"/>
          <w:noProof/>
          <w:sz w:val="24"/>
          <w:szCs w:val="24"/>
          <w:lang w:val="ru-RU" w:eastAsia="ja-JP"/>
        </w:rPr>
      </w:pPr>
      <w:r w:rsidRPr="00A546B1">
        <w:rPr>
          <w:noProof/>
          <w:lang w:val="en-GB"/>
        </w:rPr>
        <w:t>5.3.</w:t>
      </w:r>
      <w:r>
        <w:rPr>
          <w:smallCaps w:val="0"/>
          <w:noProof/>
          <w:sz w:val="24"/>
          <w:szCs w:val="24"/>
          <w:lang w:val="ru-RU" w:eastAsia="ja-JP"/>
        </w:rPr>
        <w:tab/>
      </w:r>
      <w:r w:rsidRPr="00A546B1">
        <w:rPr>
          <w:noProof/>
          <w:lang w:val="en-GB"/>
        </w:rPr>
        <w:t>Mapping of BOM into e-competences</w:t>
      </w:r>
      <w:r>
        <w:rPr>
          <w:noProof/>
        </w:rPr>
        <w:tab/>
      </w:r>
      <w:r>
        <w:rPr>
          <w:noProof/>
        </w:rPr>
        <w:fldChar w:fldCharType="begin"/>
      </w:r>
      <w:r>
        <w:rPr>
          <w:noProof/>
        </w:rPr>
        <w:instrText xml:space="preserve"> PAGEREF _Toc417306919 \h </w:instrText>
      </w:r>
      <w:r>
        <w:rPr>
          <w:noProof/>
        </w:rPr>
      </w:r>
      <w:r>
        <w:rPr>
          <w:noProof/>
        </w:rPr>
        <w:fldChar w:fldCharType="separate"/>
      </w:r>
      <w:r w:rsidR="00A07DB1">
        <w:rPr>
          <w:noProof/>
        </w:rPr>
        <w:t>23</w:t>
      </w:r>
      <w:r>
        <w:rPr>
          <w:noProof/>
        </w:rPr>
        <w:fldChar w:fldCharType="end"/>
      </w:r>
    </w:p>
    <w:p w14:paraId="72F18A6D" w14:textId="2ECA4E5C" w:rsidR="005C2D29" w:rsidRDefault="005C2D29" w:rsidP="005C2D29">
      <w:pPr>
        <w:pStyle w:val="TOC1"/>
        <w:rPr>
          <w:noProof/>
          <w:sz w:val="24"/>
          <w:szCs w:val="24"/>
          <w:lang w:val="ru-RU" w:eastAsia="ja-JP"/>
        </w:rPr>
      </w:pPr>
      <w:r w:rsidRPr="00A546B1">
        <w:rPr>
          <w:noProof/>
          <w:lang w:val="en-GB"/>
        </w:rPr>
        <w:t>6.</w:t>
      </w:r>
      <w:r>
        <w:rPr>
          <w:noProof/>
          <w:sz w:val="24"/>
          <w:szCs w:val="24"/>
          <w:lang w:val="ru-RU" w:eastAsia="ja-JP"/>
        </w:rPr>
        <w:tab/>
      </w:r>
      <w:r w:rsidRPr="00A546B1">
        <w:rPr>
          <w:noProof/>
          <w:lang w:val="en-GB"/>
        </w:rPr>
        <w:t xml:space="preserve">Courses of the short-cycle </w:t>
      </w:r>
      <w:r w:rsidR="00A07DB1">
        <w:rPr>
          <w:noProof/>
          <w:lang w:val="en-GB"/>
        </w:rPr>
        <w:t>program</w:t>
      </w:r>
      <w:r>
        <w:rPr>
          <w:noProof/>
        </w:rPr>
        <w:tab/>
      </w:r>
      <w:r>
        <w:rPr>
          <w:noProof/>
        </w:rPr>
        <w:fldChar w:fldCharType="begin"/>
      </w:r>
      <w:r>
        <w:rPr>
          <w:noProof/>
        </w:rPr>
        <w:instrText xml:space="preserve"> PAGEREF _Toc417306920 \h </w:instrText>
      </w:r>
      <w:r>
        <w:rPr>
          <w:noProof/>
        </w:rPr>
      </w:r>
      <w:r>
        <w:rPr>
          <w:noProof/>
        </w:rPr>
        <w:fldChar w:fldCharType="separate"/>
      </w:r>
      <w:r w:rsidR="00A07DB1">
        <w:rPr>
          <w:noProof/>
        </w:rPr>
        <w:t>24</w:t>
      </w:r>
      <w:r>
        <w:rPr>
          <w:noProof/>
        </w:rPr>
        <w:fldChar w:fldCharType="end"/>
      </w:r>
    </w:p>
    <w:p w14:paraId="375875B4" w14:textId="77777777" w:rsidR="005C2D29" w:rsidRDefault="005C2D29">
      <w:pPr>
        <w:pStyle w:val="TOC2"/>
        <w:tabs>
          <w:tab w:val="left" w:pos="814"/>
          <w:tab w:val="right" w:leader="dot" w:pos="9010"/>
        </w:tabs>
        <w:rPr>
          <w:smallCaps w:val="0"/>
          <w:noProof/>
          <w:sz w:val="24"/>
          <w:szCs w:val="24"/>
          <w:lang w:val="ru-RU" w:eastAsia="ja-JP"/>
        </w:rPr>
      </w:pPr>
      <w:r w:rsidRPr="00A546B1">
        <w:rPr>
          <w:noProof/>
          <w:lang w:val="en-GB"/>
        </w:rPr>
        <w:t>6.1.</w:t>
      </w:r>
      <w:r>
        <w:rPr>
          <w:smallCaps w:val="0"/>
          <w:noProof/>
          <w:sz w:val="24"/>
          <w:szCs w:val="24"/>
          <w:lang w:val="ru-RU" w:eastAsia="ja-JP"/>
        </w:rPr>
        <w:tab/>
      </w:r>
      <w:r w:rsidRPr="00A546B1">
        <w:rPr>
          <w:noProof/>
          <w:lang w:val="en-GB"/>
        </w:rPr>
        <w:t>List of courses and their sequence</w:t>
      </w:r>
      <w:r>
        <w:rPr>
          <w:noProof/>
        </w:rPr>
        <w:tab/>
      </w:r>
      <w:r>
        <w:rPr>
          <w:noProof/>
        </w:rPr>
        <w:fldChar w:fldCharType="begin"/>
      </w:r>
      <w:r>
        <w:rPr>
          <w:noProof/>
        </w:rPr>
        <w:instrText xml:space="preserve"> PAGEREF _Toc417306921 \h </w:instrText>
      </w:r>
      <w:r>
        <w:rPr>
          <w:noProof/>
        </w:rPr>
      </w:r>
      <w:r>
        <w:rPr>
          <w:noProof/>
        </w:rPr>
        <w:fldChar w:fldCharType="separate"/>
      </w:r>
      <w:r w:rsidR="00A07DB1">
        <w:rPr>
          <w:noProof/>
        </w:rPr>
        <w:t>24</w:t>
      </w:r>
      <w:r>
        <w:rPr>
          <w:noProof/>
        </w:rPr>
        <w:fldChar w:fldCharType="end"/>
      </w:r>
    </w:p>
    <w:p w14:paraId="57A848D7" w14:textId="77777777" w:rsidR="005C2D29" w:rsidRDefault="005C2D29">
      <w:pPr>
        <w:pStyle w:val="TOC2"/>
        <w:tabs>
          <w:tab w:val="left" w:pos="814"/>
          <w:tab w:val="right" w:leader="dot" w:pos="9010"/>
        </w:tabs>
        <w:rPr>
          <w:smallCaps w:val="0"/>
          <w:noProof/>
          <w:sz w:val="24"/>
          <w:szCs w:val="24"/>
          <w:lang w:val="ru-RU" w:eastAsia="ja-JP"/>
        </w:rPr>
      </w:pPr>
      <w:r w:rsidRPr="00A546B1">
        <w:rPr>
          <w:noProof/>
          <w:lang w:val="en-GB"/>
        </w:rPr>
        <w:t>6.2.</w:t>
      </w:r>
      <w:r>
        <w:rPr>
          <w:smallCaps w:val="0"/>
          <w:noProof/>
          <w:sz w:val="24"/>
          <w:szCs w:val="24"/>
          <w:lang w:val="ru-RU" w:eastAsia="ja-JP"/>
        </w:rPr>
        <w:tab/>
      </w:r>
      <w:r w:rsidRPr="00A546B1">
        <w:rPr>
          <w:noProof/>
          <w:lang w:val="en-GB"/>
        </w:rPr>
        <w:t>Syllabi of courses</w:t>
      </w:r>
      <w:r>
        <w:rPr>
          <w:noProof/>
        </w:rPr>
        <w:tab/>
      </w:r>
      <w:r>
        <w:rPr>
          <w:noProof/>
        </w:rPr>
        <w:fldChar w:fldCharType="begin"/>
      </w:r>
      <w:r>
        <w:rPr>
          <w:noProof/>
        </w:rPr>
        <w:instrText xml:space="preserve"> PAGEREF _Toc417306922 \h </w:instrText>
      </w:r>
      <w:r>
        <w:rPr>
          <w:noProof/>
        </w:rPr>
      </w:r>
      <w:r>
        <w:rPr>
          <w:noProof/>
        </w:rPr>
        <w:fldChar w:fldCharType="separate"/>
      </w:r>
      <w:r w:rsidR="00A07DB1">
        <w:rPr>
          <w:noProof/>
        </w:rPr>
        <w:t>25</w:t>
      </w:r>
      <w:r>
        <w:rPr>
          <w:noProof/>
        </w:rPr>
        <w:fldChar w:fldCharType="end"/>
      </w:r>
    </w:p>
    <w:p w14:paraId="6DFF40C3" w14:textId="77777777" w:rsidR="005C2D29" w:rsidRDefault="005C2D29" w:rsidP="005C2D29">
      <w:pPr>
        <w:pStyle w:val="TOC1"/>
        <w:rPr>
          <w:noProof/>
          <w:sz w:val="24"/>
          <w:szCs w:val="24"/>
          <w:lang w:val="ru-RU" w:eastAsia="ja-JP"/>
        </w:rPr>
      </w:pPr>
      <w:r w:rsidRPr="00A546B1">
        <w:rPr>
          <w:noProof/>
          <w:lang w:val="en-GB"/>
        </w:rPr>
        <w:t>7.</w:t>
      </w:r>
      <w:r>
        <w:rPr>
          <w:noProof/>
          <w:sz w:val="24"/>
          <w:szCs w:val="24"/>
          <w:lang w:val="ru-RU" w:eastAsia="ja-JP"/>
        </w:rPr>
        <w:tab/>
      </w:r>
      <w:r w:rsidRPr="00A546B1">
        <w:rPr>
          <w:noProof/>
          <w:lang w:val="en-GB"/>
        </w:rPr>
        <w:t>Pedagogical approach for implementation of curriculum of a SCHE program</w:t>
      </w:r>
      <w:r>
        <w:rPr>
          <w:noProof/>
        </w:rPr>
        <w:tab/>
      </w:r>
      <w:r>
        <w:rPr>
          <w:noProof/>
        </w:rPr>
        <w:fldChar w:fldCharType="begin"/>
      </w:r>
      <w:r>
        <w:rPr>
          <w:noProof/>
        </w:rPr>
        <w:instrText xml:space="preserve"> PAGEREF _Toc417306923 \h </w:instrText>
      </w:r>
      <w:r>
        <w:rPr>
          <w:noProof/>
        </w:rPr>
      </w:r>
      <w:r>
        <w:rPr>
          <w:noProof/>
        </w:rPr>
        <w:fldChar w:fldCharType="separate"/>
      </w:r>
      <w:r w:rsidR="00A07DB1">
        <w:rPr>
          <w:noProof/>
        </w:rPr>
        <w:t>29</w:t>
      </w:r>
      <w:r>
        <w:rPr>
          <w:noProof/>
        </w:rPr>
        <w:fldChar w:fldCharType="end"/>
      </w:r>
    </w:p>
    <w:p w14:paraId="74645ED0" w14:textId="32C50C9E" w:rsidR="005C2D29" w:rsidRDefault="005C2D29" w:rsidP="005C2D29">
      <w:pPr>
        <w:pStyle w:val="TOC1"/>
        <w:rPr>
          <w:noProof/>
          <w:sz w:val="24"/>
          <w:szCs w:val="24"/>
          <w:lang w:val="ru-RU" w:eastAsia="ja-JP"/>
        </w:rPr>
      </w:pPr>
      <w:r w:rsidRPr="00A546B1">
        <w:rPr>
          <w:noProof/>
          <w:lang w:val="en-GB"/>
        </w:rPr>
        <w:t>8.</w:t>
      </w:r>
      <w:r>
        <w:rPr>
          <w:noProof/>
          <w:sz w:val="24"/>
          <w:szCs w:val="24"/>
          <w:lang w:val="ru-RU" w:eastAsia="ja-JP"/>
        </w:rPr>
        <w:tab/>
      </w:r>
      <w:r w:rsidRPr="00A546B1">
        <w:rPr>
          <w:noProof/>
          <w:lang w:val="en-GB"/>
        </w:rPr>
        <w:t xml:space="preserve">Implementation plan of a short-cycle </w:t>
      </w:r>
      <w:r w:rsidR="00A07DB1">
        <w:rPr>
          <w:noProof/>
          <w:lang w:val="en-GB"/>
        </w:rPr>
        <w:t>program</w:t>
      </w:r>
      <w:r>
        <w:rPr>
          <w:noProof/>
        </w:rPr>
        <w:tab/>
      </w:r>
      <w:r>
        <w:rPr>
          <w:noProof/>
        </w:rPr>
        <w:fldChar w:fldCharType="begin"/>
      </w:r>
      <w:r>
        <w:rPr>
          <w:noProof/>
        </w:rPr>
        <w:instrText xml:space="preserve"> PAGEREF _Toc417306924 \h </w:instrText>
      </w:r>
      <w:r>
        <w:rPr>
          <w:noProof/>
        </w:rPr>
      </w:r>
      <w:r>
        <w:rPr>
          <w:noProof/>
        </w:rPr>
        <w:fldChar w:fldCharType="separate"/>
      </w:r>
      <w:r w:rsidR="00A07DB1">
        <w:rPr>
          <w:noProof/>
        </w:rPr>
        <w:t>32</w:t>
      </w:r>
      <w:r>
        <w:rPr>
          <w:noProof/>
        </w:rPr>
        <w:fldChar w:fldCharType="end"/>
      </w:r>
    </w:p>
    <w:p w14:paraId="49965A02" w14:textId="77777777" w:rsidR="005C2D29" w:rsidRDefault="005C2D29" w:rsidP="005C2D29">
      <w:pPr>
        <w:pStyle w:val="TOC1"/>
        <w:rPr>
          <w:noProof/>
          <w:sz w:val="24"/>
          <w:szCs w:val="24"/>
          <w:lang w:val="ru-RU" w:eastAsia="ja-JP"/>
        </w:rPr>
      </w:pPr>
      <w:r w:rsidRPr="00A546B1">
        <w:rPr>
          <w:noProof/>
          <w:lang w:val="en-GB"/>
        </w:rPr>
        <w:t>9.</w:t>
      </w:r>
      <w:r>
        <w:rPr>
          <w:noProof/>
          <w:sz w:val="24"/>
          <w:szCs w:val="24"/>
          <w:lang w:val="ru-RU" w:eastAsia="ja-JP"/>
        </w:rPr>
        <w:tab/>
      </w:r>
      <w:r w:rsidRPr="00A546B1">
        <w:rPr>
          <w:noProof/>
          <w:lang w:val="en-GB"/>
        </w:rPr>
        <w:t>The procedure of development and acceptance of a SCHE program</w:t>
      </w:r>
      <w:r>
        <w:rPr>
          <w:noProof/>
        </w:rPr>
        <w:tab/>
      </w:r>
      <w:r>
        <w:rPr>
          <w:noProof/>
        </w:rPr>
        <w:fldChar w:fldCharType="begin"/>
      </w:r>
      <w:r>
        <w:rPr>
          <w:noProof/>
        </w:rPr>
        <w:instrText xml:space="preserve"> PAGEREF _Toc417306925 \h </w:instrText>
      </w:r>
      <w:r>
        <w:rPr>
          <w:noProof/>
        </w:rPr>
      </w:r>
      <w:r>
        <w:rPr>
          <w:noProof/>
        </w:rPr>
        <w:fldChar w:fldCharType="separate"/>
      </w:r>
      <w:r w:rsidR="00A07DB1">
        <w:rPr>
          <w:noProof/>
        </w:rPr>
        <w:t>33</w:t>
      </w:r>
      <w:r>
        <w:rPr>
          <w:noProof/>
        </w:rPr>
        <w:fldChar w:fldCharType="end"/>
      </w:r>
    </w:p>
    <w:p w14:paraId="2807CFBA" w14:textId="77777777" w:rsidR="005C2D29" w:rsidRDefault="005C2D29" w:rsidP="005C2D29">
      <w:pPr>
        <w:pStyle w:val="TOC1"/>
        <w:rPr>
          <w:noProof/>
          <w:sz w:val="24"/>
          <w:szCs w:val="24"/>
          <w:lang w:val="ru-RU" w:eastAsia="ja-JP"/>
        </w:rPr>
      </w:pPr>
      <w:r>
        <w:rPr>
          <w:noProof/>
        </w:rPr>
        <w:t>10.</w:t>
      </w:r>
      <w:r>
        <w:rPr>
          <w:noProof/>
          <w:sz w:val="24"/>
          <w:szCs w:val="24"/>
          <w:lang w:val="ru-RU" w:eastAsia="ja-JP"/>
        </w:rPr>
        <w:tab/>
      </w:r>
      <w:r>
        <w:rPr>
          <w:noProof/>
        </w:rPr>
        <w:t>The procedure of implementation and analysis of SCHE programs</w:t>
      </w:r>
      <w:r>
        <w:rPr>
          <w:noProof/>
        </w:rPr>
        <w:tab/>
      </w:r>
      <w:r>
        <w:rPr>
          <w:noProof/>
        </w:rPr>
        <w:fldChar w:fldCharType="begin"/>
      </w:r>
      <w:r>
        <w:rPr>
          <w:noProof/>
        </w:rPr>
        <w:instrText xml:space="preserve"> PAGEREF _Toc417306926 \h </w:instrText>
      </w:r>
      <w:r>
        <w:rPr>
          <w:noProof/>
        </w:rPr>
      </w:r>
      <w:r>
        <w:rPr>
          <w:noProof/>
        </w:rPr>
        <w:fldChar w:fldCharType="separate"/>
      </w:r>
      <w:r w:rsidR="00A07DB1">
        <w:rPr>
          <w:noProof/>
        </w:rPr>
        <w:t>33</w:t>
      </w:r>
      <w:r>
        <w:rPr>
          <w:noProof/>
        </w:rPr>
        <w:fldChar w:fldCharType="end"/>
      </w:r>
    </w:p>
    <w:p w14:paraId="4EB8D39C" w14:textId="77777777" w:rsidR="005C2D29" w:rsidRDefault="005C2D29" w:rsidP="005C2D29">
      <w:pPr>
        <w:pStyle w:val="TOC1"/>
        <w:rPr>
          <w:noProof/>
          <w:sz w:val="24"/>
          <w:szCs w:val="24"/>
          <w:lang w:val="ru-RU" w:eastAsia="ja-JP"/>
        </w:rPr>
      </w:pPr>
      <w:r w:rsidRPr="00A546B1">
        <w:rPr>
          <w:noProof/>
          <w:lang w:val="en-GB"/>
        </w:rPr>
        <w:t>11.</w:t>
      </w:r>
      <w:r>
        <w:rPr>
          <w:noProof/>
          <w:sz w:val="24"/>
          <w:szCs w:val="24"/>
          <w:lang w:val="ru-RU" w:eastAsia="ja-JP"/>
        </w:rPr>
        <w:tab/>
      </w:r>
      <w:r w:rsidRPr="00A546B1">
        <w:rPr>
          <w:noProof/>
          <w:lang w:val="en-GB"/>
        </w:rPr>
        <w:t>Quality assurance</w:t>
      </w:r>
      <w:r>
        <w:rPr>
          <w:noProof/>
        </w:rPr>
        <w:tab/>
      </w:r>
      <w:r>
        <w:rPr>
          <w:noProof/>
        </w:rPr>
        <w:fldChar w:fldCharType="begin"/>
      </w:r>
      <w:r>
        <w:rPr>
          <w:noProof/>
        </w:rPr>
        <w:instrText xml:space="preserve"> PAGEREF _Toc417306927 \h </w:instrText>
      </w:r>
      <w:r>
        <w:rPr>
          <w:noProof/>
        </w:rPr>
      </w:r>
      <w:r>
        <w:rPr>
          <w:noProof/>
        </w:rPr>
        <w:fldChar w:fldCharType="separate"/>
      </w:r>
      <w:r w:rsidR="00A07DB1">
        <w:rPr>
          <w:noProof/>
        </w:rPr>
        <w:t>34</w:t>
      </w:r>
      <w:r>
        <w:rPr>
          <w:noProof/>
        </w:rPr>
        <w:fldChar w:fldCharType="end"/>
      </w:r>
    </w:p>
    <w:p w14:paraId="239AD4A0" w14:textId="77777777" w:rsidR="005C2D29" w:rsidRDefault="005C2D29">
      <w:pPr>
        <w:pStyle w:val="TOC2"/>
        <w:tabs>
          <w:tab w:val="left" w:pos="936"/>
          <w:tab w:val="right" w:leader="dot" w:pos="9010"/>
        </w:tabs>
        <w:rPr>
          <w:smallCaps w:val="0"/>
          <w:noProof/>
          <w:sz w:val="24"/>
          <w:szCs w:val="24"/>
          <w:lang w:val="ru-RU" w:eastAsia="ja-JP"/>
        </w:rPr>
      </w:pPr>
      <w:r>
        <w:rPr>
          <w:noProof/>
        </w:rPr>
        <w:t>11.1.</w:t>
      </w:r>
      <w:r>
        <w:rPr>
          <w:smallCaps w:val="0"/>
          <w:noProof/>
          <w:sz w:val="24"/>
          <w:szCs w:val="24"/>
          <w:lang w:val="ru-RU" w:eastAsia="ja-JP"/>
        </w:rPr>
        <w:tab/>
      </w:r>
      <w:r>
        <w:rPr>
          <w:noProof/>
        </w:rPr>
        <w:t>Instructions to lecturers</w:t>
      </w:r>
      <w:r>
        <w:rPr>
          <w:noProof/>
        </w:rPr>
        <w:tab/>
      </w:r>
      <w:r>
        <w:rPr>
          <w:noProof/>
        </w:rPr>
        <w:fldChar w:fldCharType="begin"/>
      </w:r>
      <w:r>
        <w:rPr>
          <w:noProof/>
        </w:rPr>
        <w:instrText xml:space="preserve"> PAGEREF _Toc417306928 \h </w:instrText>
      </w:r>
      <w:r>
        <w:rPr>
          <w:noProof/>
        </w:rPr>
      </w:r>
      <w:r>
        <w:rPr>
          <w:noProof/>
        </w:rPr>
        <w:fldChar w:fldCharType="separate"/>
      </w:r>
      <w:r w:rsidR="00A07DB1">
        <w:rPr>
          <w:noProof/>
        </w:rPr>
        <w:t>34</w:t>
      </w:r>
      <w:r>
        <w:rPr>
          <w:noProof/>
        </w:rPr>
        <w:fldChar w:fldCharType="end"/>
      </w:r>
    </w:p>
    <w:p w14:paraId="05DBC682" w14:textId="77777777" w:rsidR="005C2D29" w:rsidRDefault="005C2D29">
      <w:pPr>
        <w:pStyle w:val="TOC2"/>
        <w:tabs>
          <w:tab w:val="left" w:pos="936"/>
          <w:tab w:val="right" w:leader="dot" w:pos="9010"/>
        </w:tabs>
        <w:rPr>
          <w:smallCaps w:val="0"/>
          <w:noProof/>
          <w:sz w:val="24"/>
          <w:szCs w:val="24"/>
          <w:lang w:val="ru-RU" w:eastAsia="ja-JP"/>
        </w:rPr>
      </w:pPr>
      <w:r>
        <w:rPr>
          <w:noProof/>
        </w:rPr>
        <w:t>11.2.</w:t>
      </w:r>
      <w:r>
        <w:rPr>
          <w:smallCaps w:val="0"/>
          <w:noProof/>
          <w:sz w:val="24"/>
          <w:szCs w:val="24"/>
          <w:lang w:val="ru-RU" w:eastAsia="ja-JP"/>
        </w:rPr>
        <w:tab/>
      </w:r>
      <w:r>
        <w:rPr>
          <w:noProof/>
        </w:rPr>
        <w:t>Monitoring</w:t>
      </w:r>
      <w:r>
        <w:rPr>
          <w:noProof/>
        </w:rPr>
        <w:tab/>
      </w:r>
      <w:r>
        <w:rPr>
          <w:noProof/>
        </w:rPr>
        <w:fldChar w:fldCharType="begin"/>
      </w:r>
      <w:r>
        <w:rPr>
          <w:noProof/>
        </w:rPr>
        <w:instrText xml:space="preserve"> PAGEREF _Toc417306929 \h </w:instrText>
      </w:r>
      <w:r>
        <w:rPr>
          <w:noProof/>
        </w:rPr>
      </w:r>
      <w:r>
        <w:rPr>
          <w:noProof/>
        </w:rPr>
        <w:fldChar w:fldCharType="separate"/>
      </w:r>
      <w:r w:rsidR="00A07DB1">
        <w:rPr>
          <w:noProof/>
        </w:rPr>
        <w:t>34</w:t>
      </w:r>
      <w:r>
        <w:rPr>
          <w:noProof/>
        </w:rPr>
        <w:fldChar w:fldCharType="end"/>
      </w:r>
    </w:p>
    <w:p w14:paraId="5B5B2E89" w14:textId="77777777" w:rsidR="005C2D29" w:rsidRDefault="005C2D29">
      <w:pPr>
        <w:pStyle w:val="TOC2"/>
        <w:tabs>
          <w:tab w:val="left" w:pos="936"/>
          <w:tab w:val="right" w:leader="dot" w:pos="9010"/>
        </w:tabs>
        <w:rPr>
          <w:smallCaps w:val="0"/>
          <w:noProof/>
          <w:sz w:val="24"/>
          <w:szCs w:val="24"/>
          <w:lang w:val="ru-RU" w:eastAsia="ja-JP"/>
        </w:rPr>
      </w:pPr>
      <w:r>
        <w:rPr>
          <w:noProof/>
        </w:rPr>
        <w:t>11.3.</w:t>
      </w:r>
      <w:r>
        <w:rPr>
          <w:smallCaps w:val="0"/>
          <w:noProof/>
          <w:sz w:val="24"/>
          <w:szCs w:val="24"/>
          <w:lang w:val="ru-RU" w:eastAsia="ja-JP"/>
        </w:rPr>
        <w:tab/>
      </w:r>
      <w:r>
        <w:rPr>
          <w:noProof/>
        </w:rPr>
        <w:t>Reports</w:t>
      </w:r>
      <w:r>
        <w:rPr>
          <w:noProof/>
        </w:rPr>
        <w:tab/>
      </w:r>
      <w:r>
        <w:rPr>
          <w:noProof/>
        </w:rPr>
        <w:fldChar w:fldCharType="begin"/>
      </w:r>
      <w:r>
        <w:rPr>
          <w:noProof/>
        </w:rPr>
        <w:instrText xml:space="preserve"> PAGEREF _Toc417306930 \h </w:instrText>
      </w:r>
      <w:r>
        <w:rPr>
          <w:noProof/>
        </w:rPr>
      </w:r>
      <w:r>
        <w:rPr>
          <w:noProof/>
        </w:rPr>
        <w:fldChar w:fldCharType="separate"/>
      </w:r>
      <w:r w:rsidR="00A07DB1">
        <w:rPr>
          <w:noProof/>
        </w:rPr>
        <w:t>35</w:t>
      </w:r>
      <w:r>
        <w:rPr>
          <w:noProof/>
        </w:rPr>
        <w:fldChar w:fldCharType="end"/>
      </w:r>
    </w:p>
    <w:p w14:paraId="54151848" w14:textId="77777777" w:rsidR="005C2D29" w:rsidRDefault="005C2D29">
      <w:pPr>
        <w:pStyle w:val="TOC2"/>
        <w:tabs>
          <w:tab w:val="left" w:pos="936"/>
          <w:tab w:val="right" w:leader="dot" w:pos="9010"/>
        </w:tabs>
        <w:rPr>
          <w:smallCaps w:val="0"/>
          <w:noProof/>
          <w:sz w:val="24"/>
          <w:szCs w:val="24"/>
          <w:lang w:val="ru-RU" w:eastAsia="ja-JP"/>
        </w:rPr>
      </w:pPr>
      <w:r>
        <w:rPr>
          <w:noProof/>
        </w:rPr>
        <w:t>11.4.</w:t>
      </w:r>
      <w:r>
        <w:rPr>
          <w:smallCaps w:val="0"/>
          <w:noProof/>
          <w:sz w:val="24"/>
          <w:szCs w:val="24"/>
          <w:lang w:val="ru-RU" w:eastAsia="ja-JP"/>
        </w:rPr>
        <w:tab/>
      </w:r>
      <w:r>
        <w:rPr>
          <w:noProof/>
        </w:rPr>
        <w:t>Corrective actions</w:t>
      </w:r>
      <w:r>
        <w:rPr>
          <w:noProof/>
        </w:rPr>
        <w:tab/>
      </w:r>
      <w:r>
        <w:rPr>
          <w:noProof/>
        </w:rPr>
        <w:fldChar w:fldCharType="begin"/>
      </w:r>
      <w:r>
        <w:rPr>
          <w:noProof/>
        </w:rPr>
        <w:instrText xml:space="preserve"> PAGEREF _Toc417306931 \h </w:instrText>
      </w:r>
      <w:r>
        <w:rPr>
          <w:noProof/>
        </w:rPr>
      </w:r>
      <w:r>
        <w:rPr>
          <w:noProof/>
        </w:rPr>
        <w:fldChar w:fldCharType="separate"/>
      </w:r>
      <w:r w:rsidR="00A07DB1">
        <w:rPr>
          <w:noProof/>
        </w:rPr>
        <w:t>35</w:t>
      </w:r>
      <w:r>
        <w:rPr>
          <w:noProof/>
        </w:rPr>
        <w:fldChar w:fldCharType="end"/>
      </w:r>
    </w:p>
    <w:p w14:paraId="48516C2E" w14:textId="77777777" w:rsidR="005C2D29" w:rsidRDefault="005C2D29">
      <w:pPr>
        <w:pStyle w:val="TOC2"/>
        <w:tabs>
          <w:tab w:val="left" w:pos="936"/>
          <w:tab w:val="right" w:leader="dot" w:pos="9010"/>
        </w:tabs>
        <w:rPr>
          <w:smallCaps w:val="0"/>
          <w:noProof/>
          <w:sz w:val="24"/>
          <w:szCs w:val="24"/>
          <w:lang w:val="ru-RU" w:eastAsia="ja-JP"/>
        </w:rPr>
      </w:pPr>
      <w:r>
        <w:rPr>
          <w:noProof/>
        </w:rPr>
        <w:t>11.5.</w:t>
      </w:r>
      <w:r>
        <w:rPr>
          <w:smallCaps w:val="0"/>
          <w:noProof/>
          <w:sz w:val="24"/>
          <w:szCs w:val="24"/>
          <w:lang w:val="ru-RU" w:eastAsia="ja-JP"/>
        </w:rPr>
        <w:tab/>
      </w:r>
      <w:r>
        <w:rPr>
          <w:noProof/>
        </w:rPr>
        <w:t>Students’ surveys</w:t>
      </w:r>
      <w:r>
        <w:rPr>
          <w:noProof/>
        </w:rPr>
        <w:tab/>
      </w:r>
      <w:r>
        <w:rPr>
          <w:noProof/>
        </w:rPr>
        <w:fldChar w:fldCharType="begin"/>
      </w:r>
      <w:r>
        <w:rPr>
          <w:noProof/>
        </w:rPr>
        <w:instrText xml:space="preserve"> PAGEREF _Toc417306932 \h </w:instrText>
      </w:r>
      <w:r>
        <w:rPr>
          <w:noProof/>
        </w:rPr>
      </w:r>
      <w:r>
        <w:rPr>
          <w:noProof/>
        </w:rPr>
        <w:fldChar w:fldCharType="separate"/>
      </w:r>
      <w:r w:rsidR="00A07DB1">
        <w:rPr>
          <w:noProof/>
        </w:rPr>
        <w:t>35</w:t>
      </w:r>
      <w:r>
        <w:rPr>
          <w:noProof/>
        </w:rPr>
        <w:fldChar w:fldCharType="end"/>
      </w:r>
    </w:p>
    <w:p w14:paraId="76AFFB5F" w14:textId="77777777" w:rsidR="005C2D29" w:rsidRDefault="005C2D29">
      <w:pPr>
        <w:pStyle w:val="TOC2"/>
        <w:tabs>
          <w:tab w:val="left" w:pos="936"/>
          <w:tab w:val="right" w:leader="dot" w:pos="9010"/>
        </w:tabs>
        <w:rPr>
          <w:smallCaps w:val="0"/>
          <w:noProof/>
          <w:sz w:val="24"/>
          <w:szCs w:val="24"/>
          <w:lang w:val="ru-RU" w:eastAsia="ja-JP"/>
        </w:rPr>
      </w:pPr>
      <w:r>
        <w:rPr>
          <w:noProof/>
        </w:rPr>
        <w:t>11.6.</w:t>
      </w:r>
      <w:r>
        <w:rPr>
          <w:smallCaps w:val="0"/>
          <w:noProof/>
          <w:sz w:val="24"/>
          <w:szCs w:val="24"/>
          <w:lang w:val="ru-RU" w:eastAsia="ja-JP"/>
        </w:rPr>
        <w:tab/>
      </w:r>
      <w:r>
        <w:rPr>
          <w:noProof/>
        </w:rPr>
        <w:t>Employers’ surveys</w:t>
      </w:r>
      <w:r>
        <w:rPr>
          <w:noProof/>
        </w:rPr>
        <w:tab/>
      </w:r>
      <w:r>
        <w:rPr>
          <w:noProof/>
        </w:rPr>
        <w:fldChar w:fldCharType="begin"/>
      </w:r>
      <w:r>
        <w:rPr>
          <w:noProof/>
        </w:rPr>
        <w:instrText xml:space="preserve"> PAGEREF _Toc417306933 \h </w:instrText>
      </w:r>
      <w:r>
        <w:rPr>
          <w:noProof/>
        </w:rPr>
      </w:r>
      <w:r>
        <w:rPr>
          <w:noProof/>
        </w:rPr>
        <w:fldChar w:fldCharType="separate"/>
      </w:r>
      <w:r w:rsidR="00A07DB1">
        <w:rPr>
          <w:noProof/>
        </w:rPr>
        <w:t>35</w:t>
      </w:r>
      <w:r>
        <w:rPr>
          <w:noProof/>
        </w:rPr>
        <w:fldChar w:fldCharType="end"/>
      </w:r>
    </w:p>
    <w:p w14:paraId="584B6379" w14:textId="77777777" w:rsidR="005C2D29" w:rsidRDefault="005C2D29" w:rsidP="005C2D29">
      <w:pPr>
        <w:pStyle w:val="TOC1"/>
        <w:rPr>
          <w:noProof/>
          <w:sz w:val="24"/>
          <w:szCs w:val="24"/>
          <w:lang w:val="ru-RU" w:eastAsia="ja-JP"/>
        </w:rPr>
      </w:pPr>
      <w:r w:rsidRPr="00A546B1">
        <w:rPr>
          <w:noProof/>
          <w:lang w:val="en-GB"/>
        </w:rPr>
        <w:t>12.</w:t>
      </w:r>
      <w:r>
        <w:rPr>
          <w:noProof/>
          <w:sz w:val="24"/>
          <w:szCs w:val="24"/>
          <w:lang w:val="ru-RU" w:eastAsia="ja-JP"/>
        </w:rPr>
        <w:tab/>
      </w:r>
      <w:r w:rsidRPr="00A546B1">
        <w:rPr>
          <w:noProof/>
          <w:lang w:val="en-GB"/>
        </w:rPr>
        <w:t>Conclusions</w:t>
      </w:r>
      <w:r>
        <w:rPr>
          <w:noProof/>
        </w:rPr>
        <w:tab/>
      </w:r>
      <w:r>
        <w:rPr>
          <w:noProof/>
        </w:rPr>
        <w:fldChar w:fldCharType="begin"/>
      </w:r>
      <w:r>
        <w:rPr>
          <w:noProof/>
        </w:rPr>
        <w:instrText xml:space="preserve"> PAGEREF _Toc417306934 \h </w:instrText>
      </w:r>
      <w:r>
        <w:rPr>
          <w:noProof/>
        </w:rPr>
      </w:r>
      <w:r>
        <w:rPr>
          <w:noProof/>
        </w:rPr>
        <w:fldChar w:fldCharType="separate"/>
      </w:r>
      <w:r w:rsidR="00A07DB1">
        <w:rPr>
          <w:noProof/>
        </w:rPr>
        <w:t>36</w:t>
      </w:r>
      <w:r>
        <w:rPr>
          <w:noProof/>
        </w:rPr>
        <w:fldChar w:fldCharType="end"/>
      </w:r>
    </w:p>
    <w:p w14:paraId="5F33EB74" w14:textId="77777777" w:rsidR="005C2D29" w:rsidRDefault="005C2D29" w:rsidP="005C2D29">
      <w:pPr>
        <w:pStyle w:val="TOC1"/>
        <w:rPr>
          <w:noProof/>
          <w:sz w:val="24"/>
          <w:szCs w:val="24"/>
          <w:lang w:val="ru-RU" w:eastAsia="ja-JP"/>
        </w:rPr>
      </w:pPr>
      <w:r w:rsidRPr="00A546B1">
        <w:rPr>
          <w:noProof/>
          <w:lang w:val="en-GB"/>
        </w:rPr>
        <w:t>13.</w:t>
      </w:r>
      <w:r>
        <w:rPr>
          <w:noProof/>
          <w:sz w:val="24"/>
          <w:szCs w:val="24"/>
          <w:lang w:val="ru-RU" w:eastAsia="ja-JP"/>
        </w:rPr>
        <w:tab/>
      </w:r>
      <w:r w:rsidRPr="00A546B1">
        <w:rPr>
          <w:noProof/>
          <w:lang w:val="en-GB"/>
        </w:rPr>
        <w:t>References</w:t>
      </w:r>
      <w:r>
        <w:rPr>
          <w:noProof/>
        </w:rPr>
        <w:tab/>
      </w:r>
      <w:r>
        <w:rPr>
          <w:noProof/>
        </w:rPr>
        <w:fldChar w:fldCharType="begin"/>
      </w:r>
      <w:r>
        <w:rPr>
          <w:noProof/>
        </w:rPr>
        <w:instrText xml:space="preserve"> PAGEREF _Toc417306935 \h </w:instrText>
      </w:r>
      <w:r>
        <w:rPr>
          <w:noProof/>
        </w:rPr>
      </w:r>
      <w:r>
        <w:rPr>
          <w:noProof/>
        </w:rPr>
        <w:fldChar w:fldCharType="separate"/>
      </w:r>
      <w:r w:rsidR="00A07DB1">
        <w:rPr>
          <w:noProof/>
        </w:rPr>
        <w:t>36</w:t>
      </w:r>
      <w:r>
        <w:rPr>
          <w:noProof/>
        </w:rPr>
        <w:fldChar w:fldCharType="end"/>
      </w:r>
    </w:p>
    <w:p w14:paraId="2A154A0B" w14:textId="6F833233" w:rsidR="00D96D63" w:rsidRDefault="008F4FF2" w:rsidP="00481356">
      <w:pPr>
        <w:jc w:val="center"/>
        <w:rPr>
          <w:b/>
        </w:rPr>
      </w:pPr>
      <w:r>
        <w:rPr>
          <w:b/>
        </w:rPr>
        <w:fldChar w:fldCharType="end"/>
      </w:r>
    </w:p>
    <w:p w14:paraId="0DC643B8" w14:textId="77777777" w:rsidR="00E85402" w:rsidRDefault="00E85402" w:rsidP="00E85402">
      <w:pPr>
        <w:pStyle w:val="Heading1"/>
        <w:numPr>
          <w:ilvl w:val="0"/>
          <w:numId w:val="0"/>
        </w:numPr>
        <w:ind w:left="357"/>
        <w:rPr>
          <w:lang w:val="en-GB"/>
        </w:rPr>
      </w:pPr>
    </w:p>
    <w:p w14:paraId="0A209468" w14:textId="77777777" w:rsidR="00E85402" w:rsidRPr="00E85402" w:rsidRDefault="00E85402" w:rsidP="00E85402"/>
    <w:p w14:paraId="1EEA13DA" w14:textId="77777777" w:rsidR="00E85402" w:rsidRDefault="00E85402" w:rsidP="00D0419E">
      <w:pPr>
        <w:pStyle w:val="Heading1"/>
        <w:rPr>
          <w:lang w:val="en-GB"/>
        </w:rPr>
      </w:pPr>
      <w:bookmarkStart w:id="9" w:name="_Toc417306895"/>
      <w:r>
        <w:rPr>
          <w:lang w:val="en-GB"/>
        </w:rPr>
        <w:t>Introduction</w:t>
      </w:r>
      <w:bookmarkEnd w:id="9"/>
    </w:p>
    <w:p w14:paraId="15086345" w14:textId="10316C95" w:rsidR="00E85402" w:rsidRPr="00E85402" w:rsidRDefault="00D85837" w:rsidP="00E85402">
      <w:r>
        <w:t xml:space="preserve">This documents aims to provide the specification of QA activities of development and implementation of a SCHE program that affect its quality.  It is a process centric document, as the specified processes for development and implementation of a SCHE program </w:t>
      </w:r>
    </w:p>
    <w:p w14:paraId="7DD51612" w14:textId="5D214449" w:rsidR="00D0419E" w:rsidRDefault="00824B20" w:rsidP="00D0419E">
      <w:pPr>
        <w:pStyle w:val="Heading1"/>
        <w:rPr>
          <w:lang w:val="en-GB"/>
        </w:rPr>
      </w:pPr>
      <w:bookmarkStart w:id="10" w:name="_Toc417306896"/>
      <w:r w:rsidRPr="00F832F9">
        <w:rPr>
          <w:lang w:val="en-GB"/>
        </w:rPr>
        <w:t xml:space="preserve">Development process of curricula for short cycle </w:t>
      </w:r>
      <w:r w:rsidR="00A07DB1">
        <w:rPr>
          <w:lang w:val="en-GB"/>
        </w:rPr>
        <w:t>program</w:t>
      </w:r>
      <w:r w:rsidRPr="00F832F9">
        <w:rPr>
          <w:lang w:val="en-GB"/>
        </w:rPr>
        <w:t>s</w:t>
      </w:r>
      <w:bookmarkEnd w:id="10"/>
      <w:r w:rsidR="00D0419E">
        <w:rPr>
          <w:lang w:val="en-GB"/>
        </w:rPr>
        <w:t xml:space="preserve"> </w:t>
      </w:r>
    </w:p>
    <w:p w14:paraId="72BC9FBB" w14:textId="6865FA8D" w:rsidR="00D0419E" w:rsidRDefault="00542F47" w:rsidP="00D0419E">
      <w:pPr>
        <w:rPr>
          <w:lang w:val="en-GB"/>
        </w:rPr>
      </w:pPr>
      <w:r>
        <w:rPr>
          <w:lang w:val="en-GB"/>
        </w:rPr>
        <w:t xml:space="preserve">Marketing department and Head of ProAcademia launch an initiative for  a SCHE program, after a preliminary assessment of market needs of a job profile.  </w:t>
      </w:r>
      <w:r w:rsidR="00DD3E93">
        <w:rPr>
          <w:lang w:val="en-GB"/>
        </w:rPr>
        <w:t>If t</w:t>
      </w:r>
      <w:r>
        <w:rPr>
          <w:lang w:val="en-GB"/>
        </w:rPr>
        <w:t xml:space="preserve">he dean of a relevant faculty   </w:t>
      </w:r>
      <w:r w:rsidR="00DD3E93">
        <w:rPr>
          <w:lang w:val="en-GB"/>
        </w:rPr>
        <w:t xml:space="preserve">accepts the initiative, he/she nominate a working group for preparation of a feasibility study for a SCHE program the needs to be developed for  the target ICT profile. The working group will also need to perform other activities of the development process </w:t>
      </w:r>
      <w:r w:rsidR="00D0419E">
        <w:rPr>
          <w:lang w:val="en-GB"/>
        </w:rPr>
        <w:t xml:space="preserve">process </w:t>
      </w:r>
      <w:r w:rsidR="00D0419E" w:rsidRPr="00D0419E">
        <w:rPr>
          <w:lang w:val="en-GB"/>
        </w:rPr>
        <w:t xml:space="preserve">of curricula for short-cycle </w:t>
      </w:r>
      <w:r w:rsidR="00A07DB1">
        <w:rPr>
          <w:lang w:val="en-GB"/>
        </w:rPr>
        <w:t>program</w:t>
      </w:r>
      <w:r w:rsidR="00D0419E" w:rsidRPr="00D0419E">
        <w:rPr>
          <w:lang w:val="en-GB"/>
        </w:rPr>
        <w:t>s</w:t>
      </w:r>
      <w:r w:rsidR="00DD3E93">
        <w:rPr>
          <w:lang w:val="en-GB"/>
        </w:rPr>
        <w:t>. It</w:t>
      </w:r>
      <w:r w:rsidR="00D0419E" w:rsidRPr="00D0419E">
        <w:rPr>
          <w:lang w:val="en-GB"/>
        </w:rPr>
        <w:t xml:space="preserve">  </w:t>
      </w:r>
      <w:r w:rsidR="00D0419E">
        <w:rPr>
          <w:lang w:val="en-GB"/>
        </w:rPr>
        <w:t xml:space="preserve">consists of the following </w:t>
      </w:r>
      <w:r w:rsidR="0029444A">
        <w:rPr>
          <w:lang w:val="en-GB"/>
        </w:rPr>
        <w:t xml:space="preserve">major </w:t>
      </w:r>
      <w:r w:rsidR="00D0419E">
        <w:rPr>
          <w:lang w:val="en-GB"/>
        </w:rPr>
        <w:t xml:space="preserve">activities: </w:t>
      </w:r>
    </w:p>
    <w:p w14:paraId="4948B80D" w14:textId="38312D12" w:rsidR="0088741E" w:rsidRDefault="0029444A" w:rsidP="00E85402">
      <w:pPr>
        <w:pStyle w:val="ListParagraph"/>
        <w:numPr>
          <w:ilvl w:val="0"/>
          <w:numId w:val="10"/>
        </w:numPr>
        <w:rPr>
          <w:lang w:val="en-GB"/>
        </w:rPr>
      </w:pPr>
      <w:r>
        <w:rPr>
          <w:lang w:val="en-GB"/>
        </w:rPr>
        <w:t>Feasibility St</w:t>
      </w:r>
      <w:r w:rsidR="0045565A">
        <w:rPr>
          <w:lang w:val="en-GB"/>
        </w:rPr>
        <w:t>udy</w:t>
      </w:r>
    </w:p>
    <w:p w14:paraId="05C9B2F4" w14:textId="77777777" w:rsidR="0088741E" w:rsidRDefault="0088741E" w:rsidP="0088741E">
      <w:pPr>
        <w:pStyle w:val="ListParagraph"/>
        <w:numPr>
          <w:ilvl w:val="0"/>
          <w:numId w:val="10"/>
        </w:numPr>
        <w:rPr>
          <w:lang w:val="en-GB"/>
        </w:rPr>
      </w:pPr>
      <w:r>
        <w:rPr>
          <w:lang w:val="en-GB"/>
        </w:rPr>
        <w:t>Specification of the job profile</w:t>
      </w:r>
    </w:p>
    <w:p w14:paraId="25E2E128" w14:textId="4EE9EFD2" w:rsidR="0088741E" w:rsidRDefault="0088741E" w:rsidP="0088741E">
      <w:pPr>
        <w:pStyle w:val="ListParagraph"/>
        <w:numPr>
          <w:ilvl w:val="0"/>
          <w:numId w:val="10"/>
        </w:numPr>
        <w:rPr>
          <w:lang w:val="en-GB"/>
        </w:rPr>
      </w:pPr>
      <w:r w:rsidRPr="0088741E">
        <w:rPr>
          <w:lang w:val="en-GB"/>
        </w:rPr>
        <w:t xml:space="preserve">Specification of the short-cycle </w:t>
      </w:r>
      <w:r w:rsidR="00A07DB1">
        <w:rPr>
          <w:lang w:val="en-GB"/>
        </w:rPr>
        <w:t>program</w:t>
      </w:r>
      <w:r w:rsidRPr="0088741E">
        <w:rPr>
          <w:lang w:val="en-GB"/>
        </w:rPr>
        <w:t xml:space="preserve"> for a job profile</w:t>
      </w:r>
    </w:p>
    <w:p w14:paraId="0BE47CF2" w14:textId="0C0F624D" w:rsidR="0088741E" w:rsidRDefault="0088741E" w:rsidP="0088741E">
      <w:pPr>
        <w:pStyle w:val="ListParagraph"/>
        <w:numPr>
          <w:ilvl w:val="0"/>
          <w:numId w:val="10"/>
        </w:numPr>
        <w:rPr>
          <w:lang w:val="en-GB"/>
        </w:rPr>
      </w:pPr>
      <w:r w:rsidRPr="0088741E">
        <w:rPr>
          <w:lang w:val="en-GB"/>
        </w:rPr>
        <w:t xml:space="preserve">Courses of the short-cycle </w:t>
      </w:r>
      <w:r w:rsidR="00A07DB1">
        <w:rPr>
          <w:lang w:val="en-GB"/>
        </w:rPr>
        <w:t>program</w:t>
      </w:r>
      <w:r w:rsidR="0029444A">
        <w:rPr>
          <w:lang w:val="en-GB"/>
        </w:rPr>
        <w:t xml:space="preserve"> and their syllabi</w:t>
      </w:r>
    </w:p>
    <w:p w14:paraId="579A1958" w14:textId="168ACC23" w:rsidR="0088741E" w:rsidRDefault="0088741E" w:rsidP="0088741E">
      <w:pPr>
        <w:pStyle w:val="ListParagraph"/>
        <w:numPr>
          <w:ilvl w:val="0"/>
          <w:numId w:val="10"/>
        </w:numPr>
        <w:rPr>
          <w:lang w:val="en-GB"/>
        </w:rPr>
      </w:pPr>
      <w:r w:rsidRPr="0088741E">
        <w:rPr>
          <w:lang w:val="en-GB"/>
        </w:rPr>
        <w:t xml:space="preserve">Pedagogical approach </w:t>
      </w:r>
      <w:r w:rsidR="00497F93">
        <w:rPr>
          <w:lang w:val="en-GB"/>
        </w:rPr>
        <w:t>for implementation of curriculum of a SCHE program</w:t>
      </w:r>
    </w:p>
    <w:p w14:paraId="3104CE75" w14:textId="1FD21743" w:rsidR="00D0419E" w:rsidRPr="00D0419E" w:rsidRDefault="00E85402" w:rsidP="00D0419E">
      <w:pPr>
        <w:rPr>
          <w:lang w:val="en-GB"/>
        </w:rPr>
      </w:pPr>
      <w:r>
        <w:rPr>
          <w:lang w:val="en-GB"/>
        </w:rPr>
        <w:t xml:space="preserve">The following </w:t>
      </w:r>
      <w:r w:rsidR="00497F93">
        <w:rPr>
          <w:lang w:val="en-GB"/>
        </w:rPr>
        <w:t xml:space="preserve">four </w:t>
      </w:r>
      <w:r>
        <w:rPr>
          <w:lang w:val="en-GB"/>
        </w:rPr>
        <w:t xml:space="preserve">sections briefly specify </w:t>
      </w:r>
      <w:r w:rsidR="0029444A">
        <w:rPr>
          <w:lang w:val="en-GB"/>
        </w:rPr>
        <w:t xml:space="preserve">these major </w:t>
      </w:r>
      <w:r>
        <w:rPr>
          <w:lang w:val="en-GB"/>
        </w:rPr>
        <w:t>actions that must be taken to accomplish the each activity.</w:t>
      </w:r>
    </w:p>
    <w:p w14:paraId="20711C2C" w14:textId="22FC4139" w:rsidR="00824B20" w:rsidRDefault="00C4037A" w:rsidP="00731C62">
      <w:pPr>
        <w:pStyle w:val="Heading1"/>
        <w:rPr>
          <w:lang w:val="en-GB"/>
        </w:rPr>
      </w:pPr>
      <w:bookmarkStart w:id="11" w:name="_Toc417306897"/>
      <w:r>
        <w:rPr>
          <w:lang w:val="en-GB"/>
        </w:rPr>
        <w:t>Feasibility Study</w:t>
      </w:r>
      <w:bookmarkEnd w:id="11"/>
    </w:p>
    <w:p w14:paraId="2E528A45" w14:textId="77777777" w:rsidR="00824B20" w:rsidRDefault="00824B20" w:rsidP="00731C62">
      <w:pPr>
        <w:pStyle w:val="Heading2"/>
        <w:rPr>
          <w:lang w:val="en-GB"/>
        </w:rPr>
      </w:pPr>
      <w:bookmarkStart w:id="12" w:name="_Toc417306898"/>
      <w:r>
        <w:rPr>
          <w:lang w:val="en-GB"/>
        </w:rPr>
        <w:t>Job market analysis</w:t>
      </w:r>
      <w:bookmarkEnd w:id="12"/>
    </w:p>
    <w:p w14:paraId="6D0491CD" w14:textId="5FE3AD58" w:rsidR="006F1CB5" w:rsidRDefault="0059199D" w:rsidP="006F1CB5">
      <w:r>
        <w:t xml:space="preserve">The initiator of a </w:t>
      </w:r>
      <w:r w:rsidR="00685891">
        <w:t>SCHE</w:t>
      </w:r>
      <w:r>
        <w:t xml:space="preserve"> </w:t>
      </w:r>
      <w:r w:rsidR="00A07DB1">
        <w:t>program</w:t>
      </w:r>
      <w:r>
        <w:t xml:space="preserve"> can be a professor, an assistant</w:t>
      </w:r>
      <w:r w:rsidR="00685891">
        <w:t xml:space="preserve"> or dean of a faculty, the head of ProAcademia, the organizational unit in charge for SCHE </w:t>
      </w:r>
      <w:r w:rsidR="00A07DB1">
        <w:t>program</w:t>
      </w:r>
      <w:r w:rsidR="00685891">
        <w:t xml:space="preserve">s at BMU. </w:t>
      </w:r>
      <w:r>
        <w:t xml:space="preserve"> </w:t>
      </w:r>
      <w:r w:rsidR="00685891">
        <w:t xml:space="preserve">The initiator </w:t>
      </w:r>
      <w:r w:rsidR="00D21294">
        <w:t>has to prepare a report on needs analysis that should include the following information:</w:t>
      </w:r>
    </w:p>
    <w:p w14:paraId="636306F3" w14:textId="77777777" w:rsidR="006F1672" w:rsidRDefault="006F1672" w:rsidP="00D21294">
      <w:pPr>
        <w:pStyle w:val="ListParagraph"/>
        <w:numPr>
          <w:ilvl w:val="0"/>
          <w:numId w:val="11"/>
        </w:numPr>
      </w:pPr>
      <w:r>
        <w:t>External reports of needs for some ICT jobs in Serbia, including the results of available surveys;</w:t>
      </w:r>
    </w:p>
    <w:p w14:paraId="4B9C9D63" w14:textId="654A6605" w:rsidR="00D21294" w:rsidRDefault="002B0F07" w:rsidP="00D21294">
      <w:pPr>
        <w:pStyle w:val="ListParagraph"/>
        <w:numPr>
          <w:ilvl w:val="0"/>
          <w:numId w:val="11"/>
        </w:numPr>
      </w:pPr>
      <w:r>
        <w:t>Official reports of the N</w:t>
      </w:r>
      <w:r w:rsidR="006F1672">
        <w:t>ati</w:t>
      </w:r>
      <w:r>
        <w:t>onal Employment A</w:t>
      </w:r>
      <w:r w:rsidR="006F1672">
        <w:t>gency</w:t>
      </w:r>
      <w:r>
        <w:t xml:space="preserve"> (Nacionalna služba za zapošljavanje)</w:t>
      </w:r>
    </w:p>
    <w:p w14:paraId="071A1065" w14:textId="7E9F571A" w:rsidR="005B56D5" w:rsidRDefault="005B56D5" w:rsidP="00D21294">
      <w:pPr>
        <w:pStyle w:val="ListParagraph"/>
        <w:numPr>
          <w:ilvl w:val="0"/>
          <w:numId w:val="11"/>
        </w:numPr>
      </w:pPr>
      <w:r>
        <w:t xml:space="preserve">Analyses of the competition </w:t>
      </w:r>
      <w:r w:rsidR="00C4037A">
        <w:t>providing job profiles for the target ICT job</w:t>
      </w:r>
    </w:p>
    <w:p w14:paraId="3FA6571D" w14:textId="0AA5CCD1" w:rsidR="002B0F07" w:rsidRDefault="005B56D5" w:rsidP="00D21294">
      <w:pPr>
        <w:pStyle w:val="ListParagraph"/>
        <w:numPr>
          <w:ilvl w:val="0"/>
          <w:numId w:val="11"/>
        </w:numPr>
      </w:pPr>
      <w:r>
        <w:t>Number of graduates that could take these ICT jobs</w:t>
      </w:r>
    </w:p>
    <w:p w14:paraId="15AF33E9" w14:textId="462ABD16" w:rsidR="005B56D5" w:rsidRDefault="005B56D5" w:rsidP="00D21294">
      <w:pPr>
        <w:pStyle w:val="ListParagraph"/>
        <w:numPr>
          <w:ilvl w:val="0"/>
          <w:numId w:val="11"/>
        </w:numPr>
      </w:pPr>
      <w:r>
        <w:t xml:space="preserve">Number of learners that completed  short cycle </w:t>
      </w:r>
      <w:r w:rsidR="00A07DB1">
        <w:t>program</w:t>
      </w:r>
      <w:r>
        <w:t>s for ICT jobs</w:t>
      </w:r>
    </w:p>
    <w:p w14:paraId="779ECF5C" w14:textId="36BAEB9C" w:rsidR="005B56D5" w:rsidRPr="006F1CB5" w:rsidRDefault="005B56D5" w:rsidP="00C4037A">
      <w:pPr>
        <w:pStyle w:val="ListParagraph"/>
        <w:numPr>
          <w:ilvl w:val="0"/>
          <w:numId w:val="11"/>
        </w:numPr>
      </w:pPr>
      <w:r>
        <w:t>Existing needs for the target ICT job and predictions for next period of 3-5 years, given as number per year.</w:t>
      </w:r>
    </w:p>
    <w:p w14:paraId="2F8F3B14" w14:textId="77777777" w:rsidR="00824B20" w:rsidRDefault="00824B20" w:rsidP="00731C62">
      <w:pPr>
        <w:pStyle w:val="Heading2"/>
        <w:rPr>
          <w:lang w:val="en-GB"/>
        </w:rPr>
      </w:pPr>
      <w:bookmarkStart w:id="13" w:name="_Toc417306899"/>
      <w:r>
        <w:rPr>
          <w:lang w:val="en-GB"/>
        </w:rPr>
        <w:t>Survey of employers</w:t>
      </w:r>
      <w:bookmarkEnd w:id="13"/>
    </w:p>
    <w:p w14:paraId="425EF6D5" w14:textId="091B3083" w:rsidR="00C4037A" w:rsidRPr="00C4037A" w:rsidRDefault="00C4037A" w:rsidP="00C4037A">
      <w:r>
        <w:t>BMU should make a survey of target employers for candidate ICT jobs in order to find the most neede</w:t>
      </w:r>
      <w:r w:rsidR="00731C62">
        <w:t>d ICT job, from employers’ persp</w:t>
      </w:r>
      <w:r>
        <w:t>ective.</w:t>
      </w:r>
    </w:p>
    <w:p w14:paraId="24DA4915" w14:textId="784F1A4E" w:rsidR="00824B20" w:rsidRDefault="00C4037A" w:rsidP="00731C62">
      <w:pPr>
        <w:pStyle w:val="Heading2"/>
        <w:rPr>
          <w:lang w:val="en-GB"/>
        </w:rPr>
      </w:pPr>
      <w:bookmarkStart w:id="14" w:name="_Toc417306900"/>
      <w:r>
        <w:rPr>
          <w:lang w:val="en-GB"/>
        </w:rPr>
        <w:t xml:space="preserve">Proposal for the </w:t>
      </w:r>
      <w:r w:rsidR="005400BE">
        <w:rPr>
          <w:lang w:val="en-GB"/>
        </w:rPr>
        <w:t xml:space="preserve">target </w:t>
      </w:r>
      <w:r>
        <w:rPr>
          <w:lang w:val="en-GB"/>
        </w:rPr>
        <w:t>ICT</w:t>
      </w:r>
      <w:bookmarkEnd w:id="14"/>
      <w:r>
        <w:rPr>
          <w:lang w:val="en-GB"/>
        </w:rPr>
        <w:t xml:space="preserve"> </w:t>
      </w:r>
    </w:p>
    <w:p w14:paraId="7ECD6786" w14:textId="6788ED1D" w:rsidR="00C4037A" w:rsidRPr="00C4037A" w:rsidRDefault="00731C62" w:rsidP="00C4037A">
      <w:r>
        <w:t>The target ICT job profile</w:t>
      </w:r>
      <w:r w:rsidR="005400BE">
        <w:t xml:space="preserve"> is the one that has the highest priority  crated based on the analy</w:t>
      </w:r>
      <w:r>
        <w:t>sis  done in 3.1 and 3.2. The proposal should also take into account financial aspects</w:t>
      </w:r>
      <w:r w:rsidR="00542F47">
        <w:t xml:space="preserve"> of implementation a new SCHE program.</w:t>
      </w:r>
    </w:p>
    <w:p w14:paraId="653263CC" w14:textId="77777777" w:rsidR="003A2EB1" w:rsidRDefault="003A2EB1" w:rsidP="00731C62">
      <w:pPr>
        <w:pStyle w:val="Heading2"/>
        <w:rPr>
          <w:lang w:val="en-GB"/>
        </w:rPr>
      </w:pPr>
      <w:bookmarkStart w:id="15" w:name="_Toc417306901"/>
      <w:r>
        <w:rPr>
          <w:lang w:val="en-GB"/>
        </w:rPr>
        <w:t>Decision making</w:t>
      </w:r>
      <w:bookmarkEnd w:id="15"/>
    </w:p>
    <w:p w14:paraId="592B79A7" w14:textId="77777777" w:rsidR="003A2EB1" w:rsidRDefault="007E4A0F" w:rsidP="00731C62">
      <w:pPr>
        <w:pStyle w:val="Heading3"/>
        <w:rPr>
          <w:lang w:val="en-GB"/>
        </w:rPr>
      </w:pPr>
      <w:bookmarkStart w:id="16" w:name="_Toc417306902"/>
      <w:r>
        <w:rPr>
          <w:lang w:val="en-GB"/>
        </w:rPr>
        <w:t>Teaching-Scientific Council of the Faculty</w:t>
      </w:r>
      <w:bookmarkEnd w:id="16"/>
    </w:p>
    <w:p w14:paraId="4683E454" w14:textId="7B0D50AA" w:rsidR="005400BE" w:rsidRPr="005400BE" w:rsidRDefault="005400BE" w:rsidP="005400BE">
      <w:r>
        <w:t xml:space="preserve">The initiator submits the proposal for the target ICT job profile for a SCHE </w:t>
      </w:r>
      <w:r w:rsidR="00A07DB1">
        <w:t>program</w:t>
      </w:r>
      <w:r>
        <w:t>. The Teaching-Scientific Council of the Faculty analyses and discuss the proposal and make a conclusion</w:t>
      </w:r>
      <w:r w:rsidR="003F2A71">
        <w:t xml:space="preserve"> -  as a recommendation for the target  job profile (yes or not)</w:t>
      </w:r>
      <w:r>
        <w:t xml:space="preserve">. </w:t>
      </w:r>
    </w:p>
    <w:p w14:paraId="73E6CEC3" w14:textId="77777777" w:rsidR="007E4A0F" w:rsidRDefault="007E4A0F" w:rsidP="00731C62">
      <w:pPr>
        <w:pStyle w:val="Heading3"/>
        <w:rPr>
          <w:lang w:val="en-GB"/>
        </w:rPr>
      </w:pPr>
      <w:bookmarkStart w:id="17" w:name="_Toc417306903"/>
      <w:r>
        <w:rPr>
          <w:lang w:val="en-GB"/>
        </w:rPr>
        <w:t>Deans’ proposal</w:t>
      </w:r>
      <w:bookmarkEnd w:id="17"/>
    </w:p>
    <w:p w14:paraId="1214E637" w14:textId="4D49CF46" w:rsidR="0045565A" w:rsidRDefault="003F2A71" w:rsidP="003F2A71">
      <w:r>
        <w:t xml:space="preserve">Based on the recommendation of the Teaching-Scientific Council of the Faculty (section 2.1.4.1), the dean of the relevant faculty rejects the proposal, or  accept it and prepare the official proposal for new SCHE </w:t>
      </w:r>
      <w:r w:rsidR="00A07DB1">
        <w:t>program</w:t>
      </w:r>
      <w:r>
        <w:t xml:space="preserve"> for a new ICT job profile</w:t>
      </w:r>
      <w:r w:rsidR="0045565A">
        <w:t>.</w:t>
      </w:r>
    </w:p>
    <w:p w14:paraId="29C72BA4" w14:textId="05B2BCB8" w:rsidR="003F2A71" w:rsidRPr="003F2A71" w:rsidRDefault="0045565A" w:rsidP="003F2A71">
      <w:r>
        <w:t xml:space="preserve">Dean also has to provide an analysis of human </w:t>
      </w:r>
      <w:r w:rsidR="00AB7053">
        <w:t>recourse’s</w:t>
      </w:r>
      <w:r>
        <w:t xml:space="preserve"> (</w:t>
      </w:r>
      <w:r w:rsidR="00AB7053">
        <w:t>available</w:t>
      </w:r>
      <w:r>
        <w:t xml:space="preserve"> lectures) for realization</w:t>
      </w:r>
      <w:r w:rsidR="00AB7053">
        <w:t xml:space="preserve"> of the proposed SCHE </w:t>
      </w:r>
      <w:r w:rsidR="00A07DB1">
        <w:t>program</w:t>
      </w:r>
      <w:r w:rsidR="00AB7053">
        <w:t xml:space="preserve"> and to include it in his/her official proposal.</w:t>
      </w:r>
      <w:r>
        <w:t xml:space="preserve"> </w:t>
      </w:r>
    </w:p>
    <w:p w14:paraId="7896F989" w14:textId="2EFF531B" w:rsidR="003A2EB1" w:rsidRDefault="007E4A0F" w:rsidP="00731C62">
      <w:pPr>
        <w:pStyle w:val="Heading3"/>
        <w:rPr>
          <w:lang w:val="en-GB"/>
        </w:rPr>
      </w:pPr>
      <w:bookmarkStart w:id="18" w:name="_Toc417306904"/>
      <w:r>
        <w:rPr>
          <w:lang w:val="en-GB"/>
        </w:rPr>
        <w:t>Employers Council of the F</w:t>
      </w:r>
      <w:r w:rsidR="003A2EB1">
        <w:rPr>
          <w:lang w:val="en-GB"/>
        </w:rPr>
        <w:t>aculty</w:t>
      </w:r>
      <w:bookmarkEnd w:id="18"/>
    </w:p>
    <w:p w14:paraId="159737DA" w14:textId="7C4CEC49" w:rsidR="003F2A71" w:rsidRPr="003F2A71" w:rsidRDefault="0045565A" w:rsidP="003F2A71">
      <w:r>
        <w:t xml:space="preserve">The Employers Council of the Faculty analyses the Deans’s proposal and generates it opinion regarding the proposal. </w:t>
      </w:r>
    </w:p>
    <w:p w14:paraId="52EFEFC9" w14:textId="24CA4AC4" w:rsidR="003A2EB1" w:rsidRDefault="007E4A0F" w:rsidP="00731C62">
      <w:pPr>
        <w:pStyle w:val="Heading3"/>
        <w:rPr>
          <w:lang w:val="en-GB"/>
        </w:rPr>
      </w:pPr>
      <w:bookmarkStart w:id="19" w:name="_Toc417306905"/>
      <w:r>
        <w:rPr>
          <w:lang w:val="en-GB"/>
        </w:rPr>
        <w:t xml:space="preserve">Rector’s decision of the job profile of the short-cycle </w:t>
      </w:r>
      <w:r w:rsidR="00A07DB1">
        <w:rPr>
          <w:lang w:val="en-GB"/>
        </w:rPr>
        <w:t>program</w:t>
      </w:r>
      <w:bookmarkEnd w:id="19"/>
    </w:p>
    <w:p w14:paraId="2E11AA2D" w14:textId="45C55780" w:rsidR="0045565A" w:rsidRDefault="00AB7053" w:rsidP="0045565A">
      <w:r>
        <w:t xml:space="preserve">Taking into consideration of analysis and conclusion of the activities in 2.1.4.1-3, the Rector make a </w:t>
      </w:r>
      <w:r w:rsidR="001901BF">
        <w:t>final decision</w:t>
      </w:r>
      <w:r>
        <w:t xml:space="preserve"> to proceed with further planning and analyses or to stop further activities. </w:t>
      </w:r>
    </w:p>
    <w:p w14:paraId="785DDE7F" w14:textId="77777777" w:rsidR="001E7317" w:rsidRDefault="001E7317" w:rsidP="0045565A"/>
    <w:p w14:paraId="442DB36F" w14:textId="77777777" w:rsidR="001E7317" w:rsidRDefault="001E7317" w:rsidP="0045565A"/>
    <w:p w14:paraId="2849888F" w14:textId="77777777" w:rsidR="001E7317" w:rsidRDefault="001E7317" w:rsidP="0045565A"/>
    <w:p w14:paraId="2808AA9F" w14:textId="77777777" w:rsidR="001E7317" w:rsidRPr="0045565A" w:rsidRDefault="001E7317" w:rsidP="0045565A"/>
    <w:p w14:paraId="59CEC4F7" w14:textId="77777777" w:rsidR="000154E5" w:rsidRPr="000154E5" w:rsidRDefault="000154E5" w:rsidP="006C2DAD">
      <w:pPr>
        <w:pStyle w:val="Heading1"/>
        <w:rPr>
          <w:lang w:val="ru-RU"/>
        </w:rPr>
      </w:pPr>
      <w:bookmarkStart w:id="20" w:name="_Toc417306906"/>
      <w:r w:rsidRPr="000154E5">
        <w:rPr>
          <w:lang w:val="hr-HR"/>
        </w:rPr>
        <w:t>Specification of the job profile</w:t>
      </w:r>
      <w:bookmarkEnd w:id="20"/>
    </w:p>
    <w:p w14:paraId="0658C857" w14:textId="55F09AEA" w:rsidR="0060458D" w:rsidRPr="001E7317" w:rsidRDefault="000154E5" w:rsidP="001E7317">
      <w:pPr>
        <w:pStyle w:val="Heading2"/>
        <w:rPr>
          <w:lang w:val="hr-HR"/>
        </w:rPr>
      </w:pPr>
      <w:bookmarkStart w:id="21" w:name="_Toc417306907"/>
      <w:r w:rsidRPr="000154E5">
        <w:rPr>
          <w:lang w:val="hr-HR"/>
        </w:rPr>
        <w:t>Relevant policy documents (EU, national, standrads)</w:t>
      </w:r>
      <w:bookmarkEnd w:id="21"/>
    </w:p>
    <w:p w14:paraId="4989FAAB" w14:textId="77777777" w:rsidR="000154E5" w:rsidRDefault="000154E5" w:rsidP="006C2DAD">
      <w:pPr>
        <w:pStyle w:val="Heading3"/>
        <w:rPr>
          <w:lang w:val="ru-RU"/>
        </w:rPr>
      </w:pPr>
      <w:bookmarkStart w:id="22" w:name="_Toc417306908"/>
      <w:r w:rsidRPr="000154E5">
        <w:t>European ICT Professional Profiles</w:t>
      </w:r>
      <w:bookmarkEnd w:id="22"/>
      <w:r w:rsidRPr="000154E5">
        <w:rPr>
          <w:lang w:val="ru-RU"/>
        </w:rPr>
        <w:t xml:space="preserve"> </w:t>
      </w:r>
    </w:p>
    <w:p w14:paraId="6B387B89" w14:textId="2BD34EE4" w:rsidR="00E6426D" w:rsidRDefault="00E6426D" w:rsidP="00E6426D">
      <w:r>
        <w:t xml:space="preserve">Dean and the initiator have to prepare the specification of the job profile  using </w:t>
      </w:r>
      <w:r w:rsidRPr="0060458D">
        <w:rPr>
          <w:b/>
        </w:rPr>
        <w:t>“European ICT Professional Profiles”,</w:t>
      </w:r>
      <w:r w:rsidRPr="001901BF">
        <w:t xml:space="preserve"> CWA 16458</w:t>
      </w:r>
      <w:r>
        <w:t xml:space="preserve">, (Figure 1) as the base for specification of the target ICT job profile for the proposed SCHE </w:t>
      </w:r>
      <w:r w:rsidR="00A07DB1">
        <w:t>program</w:t>
      </w:r>
      <w:r>
        <w:t>. The specification ahs to be  a Generation 3 ICT profile</w:t>
      </w:r>
    </w:p>
    <w:p w14:paraId="6D25D08E" w14:textId="2AFD90A2" w:rsidR="001E7317" w:rsidRDefault="001E7317" w:rsidP="001E7317">
      <w:pPr>
        <w:jc w:val="center"/>
      </w:pPr>
      <w:r>
        <w:rPr>
          <w:noProof/>
        </w:rPr>
        <w:drawing>
          <wp:anchor distT="0" distB="0" distL="114300" distR="114300" simplePos="0" relativeHeight="251661312" behindDoc="0" locked="0" layoutInCell="1" allowOverlap="1" wp14:anchorId="2C357EA9" wp14:editId="4DA76C96">
            <wp:simplePos x="0" y="0"/>
            <wp:positionH relativeFrom="column">
              <wp:posOffset>0</wp:posOffset>
            </wp:positionH>
            <wp:positionV relativeFrom="paragraph">
              <wp:posOffset>57150</wp:posOffset>
            </wp:positionV>
            <wp:extent cx="5727700" cy="4007485"/>
            <wp:effectExtent l="0" t="0" r="12700" b="5715"/>
            <wp:wrapTopAndBottom/>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4007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D4B53" w14:textId="77777777" w:rsidR="001E7317" w:rsidRDefault="001E7317" w:rsidP="001E7317">
      <w:pPr>
        <w:jc w:val="center"/>
      </w:pPr>
      <w:r>
        <w:t>Figure 1 European ICT profile family tree (Generation 1  and 2)</w:t>
      </w:r>
    </w:p>
    <w:p w14:paraId="28FD49F0" w14:textId="77777777" w:rsidR="001E7317" w:rsidRPr="00E6426D" w:rsidRDefault="001E7317" w:rsidP="00E6426D"/>
    <w:p w14:paraId="4D624451" w14:textId="77AD3E89" w:rsidR="000154E5" w:rsidRDefault="000154E5" w:rsidP="006C2DAD">
      <w:pPr>
        <w:pStyle w:val="Heading3"/>
        <w:rPr>
          <w:lang w:val="ru-RU"/>
        </w:rPr>
      </w:pPr>
      <w:bookmarkStart w:id="23" w:name="_Toc417306909"/>
      <w:r w:rsidRPr="000154E5">
        <w:t>The European e-Competence Framework</w:t>
      </w:r>
      <w:bookmarkEnd w:id="23"/>
      <w:r w:rsidRPr="000154E5">
        <w:rPr>
          <w:lang w:val="ru-RU"/>
        </w:rPr>
        <w:t xml:space="preserve"> </w:t>
      </w:r>
    </w:p>
    <w:p w14:paraId="16558E6F" w14:textId="2F96DB58" w:rsidR="00E6426D" w:rsidRDefault="00E6426D" w:rsidP="00E6426D">
      <w:r>
        <w:t>Dean and the initiator have to include also the CWA (</w:t>
      </w:r>
      <w:r w:rsidRPr="00F45351">
        <w:t>CEN Workshop Agreement</w:t>
      </w:r>
      <w:r>
        <w:t>) document: “</w:t>
      </w:r>
      <w:r w:rsidRPr="00F45351">
        <w:rPr>
          <w:b/>
        </w:rPr>
        <w:t>The European e-Competence Framework (e-CF) version 3.0</w:t>
      </w:r>
      <w:r>
        <w:t xml:space="preserve">” </w:t>
      </w:r>
      <w:r w:rsidR="00CA5983">
        <w:t xml:space="preserve">that </w:t>
      </w:r>
      <w:r>
        <w:t xml:space="preserve">provides a reference </w:t>
      </w:r>
      <w:r w:rsidRPr="00F45351">
        <w:t>of 40 competences as required and applied at the Information and</w:t>
      </w:r>
      <w:r>
        <w:t xml:space="preserve"> </w:t>
      </w:r>
      <w:r w:rsidRPr="00F45351">
        <w:t>Communication Technology (ICT) workplace</w:t>
      </w:r>
      <w:r w:rsidR="00CA5983">
        <w:t xml:space="preserve"> (Figure 2)</w:t>
      </w:r>
      <w:r w:rsidRPr="00F45351">
        <w:t xml:space="preserve">, using </w:t>
      </w:r>
      <w:r w:rsidRPr="00F45351">
        <w:rPr>
          <w:i/>
        </w:rPr>
        <w:t>a common language for competences, skills and capability levels t</w:t>
      </w:r>
      <w:r w:rsidRPr="00F45351">
        <w:t>hat can be understood across Europe.</w:t>
      </w:r>
      <w:r w:rsidR="00CA5983">
        <w:t xml:space="preserve"> </w:t>
      </w:r>
      <w:r w:rsidR="00CA5983" w:rsidRPr="00F45351">
        <w:t>As the first sector-specific implementation of the European Qualifications</w:t>
      </w:r>
      <w:r w:rsidR="00CA5983">
        <w:t xml:space="preserve"> </w:t>
      </w:r>
      <w:r w:rsidR="00CA5983" w:rsidRPr="00F45351">
        <w:t>Framework (EQF), the e-CF was created for application by ICT service, user and</w:t>
      </w:r>
      <w:r w:rsidR="00CA5983">
        <w:t xml:space="preserve"> </w:t>
      </w:r>
      <w:r w:rsidR="00CA5983" w:rsidRPr="00F45351">
        <w:t>supply companies, for managers and human resource (HR) departments, for</w:t>
      </w:r>
      <w:r w:rsidR="00CA5983">
        <w:t xml:space="preserve"> </w:t>
      </w:r>
      <w:r w:rsidR="00CA5983" w:rsidRPr="00F45351">
        <w:t>education institutions and training bodies including higher education, for market</w:t>
      </w:r>
      <w:r w:rsidR="00CA5983">
        <w:t xml:space="preserve"> </w:t>
      </w:r>
      <w:r w:rsidR="00CA5983" w:rsidRPr="00F45351">
        <w:t>watchers and policy makers, and other organisations in public and private sectors</w:t>
      </w:r>
      <w:r w:rsidR="00CA5983">
        <w:t>.</w:t>
      </w:r>
    </w:p>
    <w:p w14:paraId="49697AC3" w14:textId="77777777" w:rsidR="00CA5983" w:rsidRDefault="00CA5983" w:rsidP="00E6426D"/>
    <w:p w14:paraId="6E9762BA" w14:textId="77F289D3" w:rsidR="00CA5983" w:rsidRDefault="00CA5983" w:rsidP="00CA5983">
      <w:pPr>
        <w:jc w:val="center"/>
      </w:pPr>
      <w:r>
        <w:rPr>
          <w:noProof/>
        </w:rPr>
        <w:drawing>
          <wp:inline distT="0" distB="0" distL="0" distR="0" wp14:anchorId="2E9E48A9" wp14:editId="24EDEA8A">
            <wp:extent cx="5727700" cy="7106285"/>
            <wp:effectExtent l="0" t="0" r="12700" b="5715"/>
            <wp:docPr id="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7106285"/>
                    </a:xfrm>
                    <a:prstGeom prst="rect">
                      <a:avLst/>
                    </a:prstGeom>
                    <a:noFill/>
                    <a:ln>
                      <a:noFill/>
                    </a:ln>
                  </pic:spPr>
                </pic:pic>
              </a:graphicData>
            </a:graphic>
          </wp:inline>
        </w:drawing>
      </w:r>
    </w:p>
    <w:p w14:paraId="40B37C3F" w14:textId="2F552686" w:rsidR="00CA5983" w:rsidRDefault="00CA5983" w:rsidP="00CA5983">
      <w:pPr>
        <w:jc w:val="center"/>
      </w:pPr>
      <w:r>
        <w:t>Figure 2 40 e-Competences defined by the European  e-Competence Framework</w:t>
      </w:r>
    </w:p>
    <w:p w14:paraId="2A05F098" w14:textId="77777777" w:rsidR="00CA5983" w:rsidRDefault="00CA5983" w:rsidP="00CA5983">
      <w:pPr>
        <w:jc w:val="center"/>
      </w:pPr>
    </w:p>
    <w:p w14:paraId="40EBBB1B" w14:textId="5949B6F4" w:rsidR="00CA5983" w:rsidRDefault="00CA5983" w:rsidP="00CA5983">
      <w:r>
        <w:t>Whilst competence definitions are explicitly assigned to dimension 2 and 3 and knowledge and skills samples appear in dimension 4 of the framework, attitude is embedded in all three dimensions. Figure 3 shows the table that relates EQF (European Qualification Framework) levels and  e-CF levels.</w:t>
      </w:r>
    </w:p>
    <w:p w14:paraId="47B72D17" w14:textId="77777777" w:rsidR="00CA5983" w:rsidRDefault="00CA5983" w:rsidP="00CA5983"/>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9"/>
        <w:gridCol w:w="4249"/>
        <w:gridCol w:w="567"/>
        <w:gridCol w:w="2551"/>
        <w:gridCol w:w="1190"/>
      </w:tblGrid>
      <w:tr w:rsidR="00CA5983" w:rsidRPr="00C27A57" w14:paraId="273058C8" w14:textId="77777777" w:rsidTr="00CA5983">
        <w:tc>
          <w:tcPr>
            <w:tcW w:w="679" w:type="dxa"/>
          </w:tcPr>
          <w:p w14:paraId="5B7A8E31" w14:textId="77777777" w:rsidR="00CA5983" w:rsidRPr="00C27A57" w:rsidRDefault="00CA5983" w:rsidP="00CA5983">
            <w:pPr>
              <w:jc w:val="center"/>
              <w:rPr>
                <w:rFonts w:cs="Arial"/>
                <w:sz w:val="16"/>
                <w:szCs w:val="16"/>
              </w:rPr>
            </w:pPr>
            <w:r w:rsidRPr="00C27A57">
              <w:rPr>
                <w:rFonts w:cs="Arial"/>
                <w:sz w:val="16"/>
                <w:szCs w:val="16"/>
              </w:rPr>
              <w:t>EQF</w:t>
            </w:r>
            <w:r>
              <w:rPr>
                <w:rFonts w:cs="Arial"/>
                <w:sz w:val="16"/>
                <w:szCs w:val="16"/>
              </w:rPr>
              <w:t xml:space="preserve">  Levels</w:t>
            </w:r>
          </w:p>
        </w:tc>
        <w:tc>
          <w:tcPr>
            <w:tcW w:w="4249" w:type="dxa"/>
          </w:tcPr>
          <w:p w14:paraId="07ADD98D" w14:textId="77777777" w:rsidR="00CA5983" w:rsidRPr="00C27A57" w:rsidRDefault="00CA5983" w:rsidP="00CA5983">
            <w:pPr>
              <w:jc w:val="center"/>
              <w:rPr>
                <w:rFonts w:cs="Arial"/>
                <w:b/>
              </w:rPr>
            </w:pPr>
            <w:r w:rsidRPr="00C27A57">
              <w:rPr>
                <w:rFonts w:cs="Arial"/>
                <w:sz w:val="16"/>
                <w:szCs w:val="16"/>
              </w:rPr>
              <w:t>EQF</w:t>
            </w:r>
          </w:p>
        </w:tc>
        <w:tc>
          <w:tcPr>
            <w:tcW w:w="567" w:type="dxa"/>
            <w:tcMar>
              <w:left w:w="28" w:type="dxa"/>
              <w:right w:w="28" w:type="dxa"/>
            </w:tcMar>
          </w:tcPr>
          <w:p w14:paraId="337FB158" w14:textId="77777777" w:rsidR="00CA5983" w:rsidRPr="00C27A57" w:rsidRDefault="00CA5983" w:rsidP="00CA5983">
            <w:pPr>
              <w:widowControl w:val="0"/>
              <w:autoSpaceDE w:val="0"/>
              <w:autoSpaceDN w:val="0"/>
              <w:adjustRightInd w:val="0"/>
              <w:jc w:val="center"/>
              <w:rPr>
                <w:rFonts w:cs="Arial"/>
                <w:sz w:val="16"/>
                <w:szCs w:val="16"/>
              </w:rPr>
            </w:pPr>
            <w:r w:rsidRPr="00C27A57">
              <w:rPr>
                <w:rFonts w:cs="Arial"/>
                <w:sz w:val="16"/>
                <w:szCs w:val="16"/>
              </w:rPr>
              <w:t>e-CF</w:t>
            </w:r>
            <w:r>
              <w:rPr>
                <w:rFonts w:cs="Arial"/>
                <w:sz w:val="16"/>
                <w:szCs w:val="16"/>
              </w:rPr>
              <w:t xml:space="preserve"> </w:t>
            </w:r>
            <w:r w:rsidRPr="00C27A57">
              <w:rPr>
                <w:rFonts w:cs="Arial"/>
                <w:sz w:val="16"/>
                <w:szCs w:val="16"/>
              </w:rPr>
              <w:t>Levels</w:t>
            </w:r>
          </w:p>
        </w:tc>
        <w:tc>
          <w:tcPr>
            <w:tcW w:w="2551" w:type="dxa"/>
          </w:tcPr>
          <w:p w14:paraId="44C33C82" w14:textId="77777777" w:rsidR="00CA5983" w:rsidRPr="00C27A57" w:rsidRDefault="00CA5983" w:rsidP="00CA5983">
            <w:pPr>
              <w:jc w:val="center"/>
              <w:rPr>
                <w:rFonts w:cs="Arial"/>
                <w:sz w:val="16"/>
                <w:szCs w:val="16"/>
              </w:rPr>
            </w:pPr>
            <w:r>
              <w:rPr>
                <w:rFonts w:cs="Arial"/>
                <w:sz w:val="16"/>
                <w:szCs w:val="16"/>
              </w:rPr>
              <w:t xml:space="preserve">e-CF Levels </w:t>
            </w:r>
            <w:r w:rsidRPr="00C27A57">
              <w:rPr>
                <w:rFonts w:cs="Arial"/>
                <w:sz w:val="16"/>
                <w:szCs w:val="16"/>
              </w:rPr>
              <w:t>descriptions</w:t>
            </w:r>
          </w:p>
        </w:tc>
        <w:tc>
          <w:tcPr>
            <w:tcW w:w="1190" w:type="dxa"/>
          </w:tcPr>
          <w:p w14:paraId="10F52245" w14:textId="77777777" w:rsidR="00CA5983" w:rsidRPr="00C27A57" w:rsidRDefault="00CA5983" w:rsidP="00CA5983">
            <w:pPr>
              <w:jc w:val="center"/>
              <w:rPr>
                <w:rFonts w:cs="Arial"/>
                <w:b/>
              </w:rPr>
            </w:pPr>
            <w:r w:rsidRPr="00C27A57">
              <w:rPr>
                <w:rFonts w:cs="Arial"/>
                <w:sz w:val="16"/>
                <w:szCs w:val="16"/>
              </w:rPr>
              <w:t>Typical Tasks</w:t>
            </w:r>
          </w:p>
        </w:tc>
      </w:tr>
      <w:tr w:rsidR="00CA5983" w:rsidRPr="00C27A57" w14:paraId="031E9516" w14:textId="77777777" w:rsidTr="00CA5983">
        <w:tc>
          <w:tcPr>
            <w:tcW w:w="679" w:type="dxa"/>
          </w:tcPr>
          <w:p w14:paraId="04CAAE7A" w14:textId="77777777" w:rsidR="00CA5983" w:rsidRPr="00AC54E6" w:rsidRDefault="00CA5983" w:rsidP="00CA5983">
            <w:pPr>
              <w:jc w:val="center"/>
              <w:rPr>
                <w:rFonts w:cs="Arial"/>
                <w:b/>
              </w:rPr>
            </w:pPr>
            <w:r w:rsidRPr="00AC54E6">
              <w:rPr>
                <w:rFonts w:cs="Arial"/>
                <w:b/>
              </w:rPr>
              <w:t>8</w:t>
            </w:r>
          </w:p>
        </w:tc>
        <w:tc>
          <w:tcPr>
            <w:tcW w:w="4249" w:type="dxa"/>
          </w:tcPr>
          <w:p w14:paraId="6E942C2D" w14:textId="77777777" w:rsidR="00CA5983" w:rsidRPr="00AC29A9" w:rsidRDefault="00CA5983" w:rsidP="00CA5983">
            <w:pPr>
              <w:rPr>
                <w:rFonts w:cs="Arial"/>
                <w:sz w:val="16"/>
                <w:szCs w:val="16"/>
              </w:rPr>
            </w:pPr>
            <w:r w:rsidRPr="00C27A57">
              <w:rPr>
                <w:rFonts w:cs="Arial"/>
                <w:sz w:val="16"/>
                <w:szCs w:val="16"/>
              </w:rPr>
              <w:t>Knowledge at the most advanced frontier, the most advanced and specialised skills and techniques tosolve critical problems in research and/or innovation, demonstrating substantial authority, innovation,</w:t>
            </w:r>
            <w:r>
              <w:rPr>
                <w:rFonts w:cs="Arial"/>
                <w:sz w:val="16"/>
                <w:szCs w:val="16"/>
              </w:rPr>
              <w:t xml:space="preserve"> </w:t>
            </w:r>
            <w:r w:rsidRPr="00C27A57">
              <w:rPr>
                <w:rFonts w:cs="Arial"/>
                <w:sz w:val="16"/>
                <w:szCs w:val="16"/>
              </w:rPr>
              <w:t>autonomy, scholarly or professional integrity.</w:t>
            </w:r>
          </w:p>
        </w:tc>
        <w:tc>
          <w:tcPr>
            <w:tcW w:w="567" w:type="dxa"/>
            <w:tcMar>
              <w:left w:w="28" w:type="dxa"/>
              <w:right w:w="28" w:type="dxa"/>
            </w:tcMar>
          </w:tcPr>
          <w:p w14:paraId="456F9A7B" w14:textId="77777777" w:rsidR="00CA5983" w:rsidRPr="00C27A57" w:rsidRDefault="00CA5983" w:rsidP="00CA5983">
            <w:pPr>
              <w:jc w:val="center"/>
              <w:rPr>
                <w:rFonts w:cs="Arial"/>
                <w:b/>
              </w:rPr>
            </w:pPr>
            <w:r>
              <w:rPr>
                <w:rFonts w:cs="Arial"/>
                <w:b/>
              </w:rPr>
              <w:t>e-5</w:t>
            </w:r>
          </w:p>
        </w:tc>
        <w:tc>
          <w:tcPr>
            <w:tcW w:w="2551" w:type="dxa"/>
          </w:tcPr>
          <w:p w14:paraId="65863C52" w14:textId="77777777" w:rsidR="00CA5983" w:rsidRPr="00AC54E6" w:rsidRDefault="00CA5983" w:rsidP="00CA5983">
            <w:pPr>
              <w:rPr>
                <w:rFonts w:cs="Arial"/>
                <w:b/>
                <w:sz w:val="16"/>
                <w:szCs w:val="16"/>
              </w:rPr>
            </w:pPr>
            <w:r w:rsidRPr="00AC54E6">
              <w:rPr>
                <w:rFonts w:cs="Arial"/>
                <w:b/>
                <w:sz w:val="16"/>
                <w:szCs w:val="16"/>
              </w:rPr>
              <w:t>Principal</w:t>
            </w:r>
          </w:p>
          <w:p w14:paraId="69C4F53F" w14:textId="77777777" w:rsidR="00CA5983" w:rsidRPr="00AC54E6" w:rsidRDefault="00CA5983" w:rsidP="00CA5983">
            <w:pPr>
              <w:rPr>
                <w:rFonts w:cs="Arial"/>
                <w:sz w:val="16"/>
                <w:szCs w:val="16"/>
              </w:rPr>
            </w:pPr>
            <w:r w:rsidRPr="00AC54E6">
              <w:rPr>
                <w:rFonts w:cs="Arial"/>
                <w:sz w:val="16"/>
                <w:szCs w:val="16"/>
              </w:rPr>
              <w:t>Overall accountability and responsibility;</w:t>
            </w:r>
            <w:r>
              <w:rPr>
                <w:rFonts w:cs="Arial"/>
                <w:sz w:val="16"/>
                <w:szCs w:val="16"/>
              </w:rPr>
              <w:t xml:space="preserve"> r</w:t>
            </w:r>
            <w:r w:rsidRPr="00AC54E6">
              <w:rPr>
                <w:rFonts w:cs="Arial"/>
                <w:sz w:val="16"/>
                <w:szCs w:val="16"/>
              </w:rPr>
              <w:t>ecognised inside and outside the</w:t>
            </w:r>
            <w:r>
              <w:rPr>
                <w:rFonts w:cs="Arial"/>
                <w:sz w:val="16"/>
                <w:szCs w:val="16"/>
              </w:rPr>
              <w:t xml:space="preserve"> </w:t>
            </w:r>
            <w:r w:rsidRPr="00AC54E6">
              <w:rPr>
                <w:rFonts w:cs="Arial"/>
                <w:sz w:val="16"/>
                <w:szCs w:val="16"/>
              </w:rPr>
              <w:t>organisation for innovative solutions</w:t>
            </w:r>
            <w:r>
              <w:rPr>
                <w:rFonts w:cs="Arial"/>
                <w:sz w:val="16"/>
                <w:szCs w:val="16"/>
              </w:rPr>
              <w:t xml:space="preserve"> </w:t>
            </w:r>
            <w:r w:rsidRPr="00AC54E6">
              <w:rPr>
                <w:rFonts w:cs="Arial"/>
                <w:sz w:val="16"/>
                <w:szCs w:val="16"/>
              </w:rPr>
              <w:t>and for shaping the future using</w:t>
            </w:r>
            <w:r>
              <w:rPr>
                <w:rFonts w:cs="Arial"/>
                <w:sz w:val="16"/>
                <w:szCs w:val="16"/>
              </w:rPr>
              <w:t xml:space="preserve"> </w:t>
            </w:r>
            <w:r w:rsidRPr="00AC54E6">
              <w:rPr>
                <w:rFonts w:cs="Arial"/>
                <w:sz w:val="16"/>
                <w:szCs w:val="16"/>
              </w:rPr>
              <w:t>outstanding leading edge thinking and</w:t>
            </w:r>
            <w:r>
              <w:rPr>
                <w:rFonts w:cs="Arial"/>
                <w:sz w:val="16"/>
                <w:szCs w:val="16"/>
              </w:rPr>
              <w:t xml:space="preserve"> </w:t>
            </w:r>
            <w:r w:rsidRPr="00AC54E6">
              <w:rPr>
                <w:rFonts w:cs="Arial"/>
                <w:sz w:val="16"/>
                <w:szCs w:val="16"/>
              </w:rPr>
              <w:t>knowledge.</w:t>
            </w:r>
          </w:p>
        </w:tc>
        <w:tc>
          <w:tcPr>
            <w:tcW w:w="1190" w:type="dxa"/>
          </w:tcPr>
          <w:p w14:paraId="44015B76" w14:textId="0DDBCBA1" w:rsidR="00CA5983" w:rsidRPr="009C72B3" w:rsidRDefault="00CA5983" w:rsidP="00CA5983">
            <w:pPr>
              <w:rPr>
                <w:rFonts w:cs="Arial"/>
                <w:sz w:val="16"/>
                <w:szCs w:val="16"/>
              </w:rPr>
            </w:pPr>
            <w:r>
              <w:rPr>
                <w:rFonts w:cs="Arial"/>
                <w:sz w:val="16"/>
                <w:szCs w:val="16"/>
              </w:rPr>
              <w:t xml:space="preserve">IS strategy or </w:t>
            </w:r>
            <w:r w:rsidR="00A07DB1">
              <w:rPr>
                <w:rFonts w:cs="Arial"/>
                <w:sz w:val="16"/>
                <w:szCs w:val="16"/>
              </w:rPr>
              <w:t>program</w:t>
            </w:r>
            <w:r>
              <w:rPr>
                <w:rFonts w:cs="Arial"/>
                <w:sz w:val="16"/>
                <w:szCs w:val="16"/>
              </w:rPr>
              <w:t xml:space="preserve"> </w:t>
            </w:r>
            <w:r w:rsidRPr="009C72B3">
              <w:rPr>
                <w:rFonts w:cs="Arial"/>
                <w:sz w:val="16"/>
                <w:szCs w:val="16"/>
              </w:rPr>
              <w:t>management</w:t>
            </w:r>
          </w:p>
        </w:tc>
      </w:tr>
      <w:tr w:rsidR="00CA5983" w:rsidRPr="00C27A57" w14:paraId="5B24B69C" w14:textId="77777777" w:rsidTr="00CA5983">
        <w:tc>
          <w:tcPr>
            <w:tcW w:w="679" w:type="dxa"/>
          </w:tcPr>
          <w:p w14:paraId="474A30F4" w14:textId="77777777" w:rsidR="00CA5983" w:rsidRPr="00AC54E6" w:rsidRDefault="00CA5983" w:rsidP="00CA5983">
            <w:pPr>
              <w:jc w:val="center"/>
              <w:rPr>
                <w:rFonts w:cs="Arial"/>
                <w:b/>
              </w:rPr>
            </w:pPr>
            <w:r w:rsidRPr="00AC54E6">
              <w:rPr>
                <w:rFonts w:cs="Arial"/>
                <w:b/>
              </w:rPr>
              <w:t>7</w:t>
            </w:r>
          </w:p>
        </w:tc>
        <w:tc>
          <w:tcPr>
            <w:tcW w:w="4249" w:type="dxa"/>
          </w:tcPr>
          <w:p w14:paraId="0444D0D2" w14:textId="77777777" w:rsidR="00CA5983" w:rsidRPr="00AC54E6" w:rsidRDefault="00CA5983" w:rsidP="00CA5983">
            <w:pPr>
              <w:rPr>
                <w:rFonts w:cs="Arial"/>
                <w:sz w:val="16"/>
                <w:szCs w:val="16"/>
              </w:rPr>
            </w:pPr>
            <w:r w:rsidRPr="00AC29A9">
              <w:rPr>
                <w:rFonts w:cs="Arial"/>
                <w:sz w:val="16"/>
                <w:szCs w:val="16"/>
              </w:rPr>
              <w:t>Highly specialised knowledge, some of which is at the forefront of knowled</w:t>
            </w:r>
            <w:r>
              <w:rPr>
                <w:rFonts w:cs="Arial"/>
                <w:sz w:val="16"/>
                <w:szCs w:val="16"/>
              </w:rPr>
              <w:t xml:space="preserve">ge in a field of work or study, </w:t>
            </w:r>
            <w:r w:rsidRPr="00AC29A9">
              <w:rPr>
                <w:rFonts w:cs="Arial"/>
                <w:sz w:val="16"/>
                <w:szCs w:val="16"/>
              </w:rPr>
              <w:t>as the basis for original thinking, critical awareness of knowledge issues in a field and at the interface</w:t>
            </w:r>
            <w:r>
              <w:rPr>
                <w:rFonts w:cs="Arial"/>
                <w:sz w:val="16"/>
                <w:szCs w:val="16"/>
              </w:rPr>
              <w:t xml:space="preserve"> </w:t>
            </w:r>
            <w:r w:rsidRPr="00AC29A9">
              <w:rPr>
                <w:rFonts w:cs="Arial"/>
                <w:sz w:val="16"/>
                <w:szCs w:val="16"/>
              </w:rPr>
              <w:t>between different fields, specialised problem-solving skills in research and/or innovation to develop new</w:t>
            </w:r>
            <w:r>
              <w:rPr>
                <w:rFonts w:cs="Arial"/>
                <w:sz w:val="16"/>
                <w:szCs w:val="16"/>
              </w:rPr>
              <w:t xml:space="preserve"> </w:t>
            </w:r>
            <w:r w:rsidRPr="00AC29A9">
              <w:rPr>
                <w:rFonts w:cs="Arial"/>
                <w:sz w:val="16"/>
                <w:szCs w:val="16"/>
              </w:rPr>
              <w:t>knowledge and procedures and to integrate knowledge from different fields, managing and</w:t>
            </w:r>
            <w:r>
              <w:rPr>
                <w:rFonts w:cs="Arial"/>
                <w:sz w:val="16"/>
                <w:szCs w:val="16"/>
              </w:rPr>
              <w:t xml:space="preserve"> t</w:t>
            </w:r>
            <w:r w:rsidRPr="00AC29A9">
              <w:rPr>
                <w:rFonts w:cs="Arial"/>
                <w:sz w:val="16"/>
                <w:szCs w:val="16"/>
              </w:rPr>
              <w:t>ransforming work or study contexts that are complex, unpredictable and require new strategic</w:t>
            </w:r>
            <w:r>
              <w:rPr>
                <w:rFonts w:cs="Arial"/>
                <w:sz w:val="16"/>
                <w:szCs w:val="16"/>
              </w:rPr>
              <w:t xml:space="preserve"> </w:t>
            </w:r>
            <w:r w:rsidRPr="00AC29A9">
              <w:rPr>
                <w:rFonts w:cs="Arial"/>
                <w:sz w:val="16"/>
                <w:szCs w:val="16"/>
              </w:rPr>
              <w:t>approaches, taking responsibility for contributing to professional knowledge and practice and/or for</w:t>
            </w:r>
            <w:r>
              <w:rPr>
                <w:rFonts w:cs="Arial"/>
                <w:sz w:val="16"/>
                <w:szCs w:val="16"/>
              </w:rPr>
              <w:t xml:space="preserve"> </w:t>
            </w:r>
            <w:r w:rsidRPr="00AC29A9">
              <w:rPr>
                <w:rFonts w:cs="Arial"/>
                <w:sz w:val="16"/>
                <w:szCs w:val="16"/>
              </w:rPr>
              <w:t>reviewing the strategic performance of teams</w:t>
            </w:r>
          </w:p>
        </w:tc>
        <w:tc>
          <w:tcPr>
            <w:tcW w:w="567" w:type="dxa"/>
            <w:tcMar>
              <w:left w:w="28" w:type="dxa"/>
              <w:right w:w="28" w:type="dxa"/>
            </w:tcMar>
          </w:tcPr>
          <w:p w14:paraId="5F0BBA0A" w14:textId="77777777" w:rsidR="00CA5983" w:rsidRPr="00C27A57" w:rsidRDefault="00CA5983" w:rsidP="00CA5983">
            <w:pPr>
              <w:jc w:val="center"/>
              <w:rPr>
                <w:rFonts w:cs="Arial"/>
                <w:b/>
              </w:rPr>
            </w:pPr>
            <w:r>
              <w:rPr>
                <w:rFonts w:cs="Arial"/>
                <w:b/>
              </w:rPr>
              <w:t>e-4</w:t>
            </w:r>
          </w:p>
        </w:tc>
        <w:tc>
          <w:tcPr>
            <w:tcW w:w="2551" w:type="dxa"/>
          </w:tcPr>
          <w:p w14:paraId="5FED02D9" w14:textId="77777777" w:rsidR="00CA5983" w:rsidRPr="009C72B3" w:rsidRDefault="00CA5983" w:rsidP="00CA5983">
            <w:pPr>
              <w:rPr>
                <w:rFonts w:cs="Arial"/>
                <w:b/>
                <w:sz w:val="16"/>
                <w:szCs w:val="16"/>
              </w:rPr>
            </w:pPr>
            <w:r w:rsidRPr="009C72B3">
              <w:rPr>
                <w:rFonts w:cs="Arial"/>
                <w:b/>
                <w:sz w:val="16"/>
                <w:szCs w:val="16"/>
              </w:rPr>
              <w:t>Lead Professional / Senior Manager</w:t>
            </w:r>
          </w:p>
          <w:p w14:paraId="22932A48" w14:textId="77777777" w:rsidR="00CA5983" w:rsidRPr="009C72B3" w:rsidRDefault="00CA5983" w:rsidP="00CA5983">
            <w:pPr>
              <w:rPr>
                <w:rFonts w:cs="Arial"/>
                <w:sz w:val="16"/>
                <w:szCs w:val="16"/>
              </w:rPr>
            </w:pPr>
            <w:r w:rsidRPr="009C72B3">
              <w:rPr>
                <w:rFonts w:cs="Arial"/>
                <w:sz w:val="16"/>
                <w:szCs w:val="16"/>
              </w:rPr>
              <w:t>Exte</w:t>
            </w:r>
            <w:r>
              <w:rPr>
                <w:rFonts w:cs="Arial"/>
                <w:sz w:val="16"/>
                <w:szCs w:val="16"/>
              </w:rPr>
              <w:t xml:space="preserve">nsive scope of responsibilities </w:t>
            </w:r>
            <w:r w:rsidRPr="009C72B3">
              <w:rPr>
                <w:rFonts w:cs="Arial"/>
                <w:sz w:val="16"/>
                <w:szCs w:val="16"/>
              </w:rPr>
              <w:t>deploying specialised integration</w:t>
            </w:r>
            <w:r>
              <w:rPr>
                <w:rFonts w:cs="Arial"/>
                <w:sz w:val="16"/>
                <w:szCs w:val="16"/>
              </w:rPr>
              <w:t xml:space="preserve"> </w:t>
            </w:r>
            <w:r w:rsidRPr="009C72B3">
              <w:rPr>
                <w:rFonts w:cs="Arial"/>
                <w:sz w:val="16"/>
                <w:szCs w:val="16"/>
              </w:rPr>
              <w:t>capability in complex environments; full</w:t>
            </w:r>
          </w:p>
          <w:p w14:paraId="02C9D1C5" w14:textId="77777777" w:rsidR="00CA5983" w:rsidRPr="009C72B3" w:rsidRDefault="00CA5983" w:rsidP="00CA5983">
            <w:pPr>
              <w:rPr>
                <w:rFonts w:cs="Arial"/>
                <w:sz w:val="16"/>
                <w:szCs w:val="16"/>
              </w:rPr>
            </w:pPr>
            <w:r w:rsidRPr="009C72B3">
              <w:rPr>
                <w:rFonts w:cs="Arial"/>
                <w:sz w:val="16"/>
                <w:szCs w:val="16"/>
              </w:rPr>
              <w:t>responsib</w:t>
            </w:r>
            <w:r>
              <w:rPr>
                <w:rFonts w:cs="Arial"/>
                <w:sz w:val="16"/>
                <w:szCs w:val="16"/>
              </w:rPr>
              <w:t xml:space="preserve">ility for strategic development </w:t>
            </w:r>
            <w:r w:rsidRPr="009C72B3">
              <w:rPr>
                <w:rFonts w:cs="Arial"/>
                <w:sz w:val="16"/>
                <w:szCs w:val="16"/>
              </w:rPr>
              <w:t>of staff working in unfamiliar and</w:t>
            </w:r>
            <w:r>
              <w:rPr>
                <w:rFonts w:cs="Arial"/>
                <w:sz w:val="16"/>
                <w:szCs w:val="16"/>
              </w:rPr>
              <w:t xml:space="preserve"> </w:t>
            </w:r>
            <w:r w:rsidRPr="009C72B3">
              <w:rPr>
                <w:rFonts w:cs="Arial"/>
                <w:sz w:val="16"/>
                <w:szCs w:val="16"/>
              </w:rPr>
              <w:t>unpredictable situations</w:t>
            </w:r>
          </w:p>
        </w:tc>
        <w:tc>
          <w:tcPr>
            <w:tcW w:w="1190" w:type="dxa"/>
          </w:tcPr>
          <w:p w14:paraId="13811C3B" w14:textId="77777777" w:rsidR="00CA5983" w:rsidRPr="00F57937" w:rsidRDefault="00CA5983" w:rsidP="00CA5983">
            <w:pPr>
              <w:rPr>
                <w:rFonts w:cs="Arial"/>
                <w:sz w:val="16"/>
                <w:szCs w:val="16"/>
              </w:rPr>
            </w:pPr>
            <w:r>
              <w:rPr>
                <w:rFonts w:cs="Arial"/>
                <w:sz w:val="16"/>
                <w:szCs w:val="16"/>
              </w:rPr>
              <w:t xml:space="preserve">IS strategy/ </w:t>
            </w:r>
            <w:r w:rsidRPr="009C72B3">
              <w:rPr>
                <w:rFonts w:cs="Arial"/>
                <w:sz w:val="16"/>
                <w:szCs w:val="16"/>
              </w:rPr>
              <w:t>holistic</w:t>
            </w:r>
            <w:r>
              <w:rPr>
                <w:rFonts w:cs="Arial"/>
                <w:sz w:val="16"/>
                <w:szCs w:val="16"/>
              </w:rPr>
              <w:t xml:space="preserve"> </w:t>
            </w:r>
            <w:r w:rsidRPr="009C72B3">
              <w:rPr>
                <w:rFonts w:cs="Arial"/>
                <w:sz w:val="16"/>
                <w:szCs w:val="16"/>
              </w:rPr>
              <w:t>solutions</w:t>
            </w:r>
          </w:p>
        </w:tc>
      </w:tr>
      <w:tr w:rsidR="00CA5983" w:rsidRPr="00C27A57" w14:paraId="5B88D13F" w14:textId="77777777" w:rsidTr="00CA5983">
        <w:tc>
          <w:tcPr>
            <w:tcW w:w="679" w:type="dxa"/>
          </w:tcPr>
          <w:p w14:paraId="2A7E71D7" w14:textId="77777777" w:rsidR="00CA5983" w:rsidRPr="00AC54E6" w:rsidRDefault="00CA5983" w:rsidP="00CA5983">
            <w:pPr>
              <w:jc w:val="center"/>
              <w:rPr>
                <w:rFonts w:cs="Arial"/>
                <w:b/>
              </w:rPr>
            </w:pPr>
            <w:r w:rsidRPr="00AC54E6">
              <w:rPr>
                <w:rFonts w:cs="Arial"/>
                <w:b/>
              </w:rPr>
              <w:t>6</w:t>
            </w:r>
          </w:p>
        </w:tc>
        <w:tc>
          <w:tcPr>
            <w:tcW w:w="4249" w:type="dxa"/>
          </w:tcPr>
          <w:p w14:paraId="4FE1FF8D" w14:textId="77777777" w:rsidR="00CA5983" w:rsidRPr="00AC54E6" w:rsidRDefault="00CA5983" w:rsidP="00CA5983">
            <w:pPr>
              <w:rPr>
                <w:rFonts w:cs="Arial"/>
                <w:sz w:val="16"/>
                <w:szCs w:val="16"/>
              </w:rPr>
            </w:pPr>
            <w:r w:rsidRPr="00AC54E6">
              <w:rPr>
                <w:rFonts w:cs="Arial"/>
                <w:sz w:val="16"/>
                <w:szCs w:val="16"/>
              </w:rPr>
              <w:t>Advanced knowledge of a field of work or study, involving a critica</w:t>
            </w:r>
            <w:r>
              <w:rPr>
                <w:rFonts w:cs="Arial"/>
                <w:sz w:val="16"/>
                <w:szCs w:val="16"/>
              </w:rPr>
              <w:t xml:space="preserve">l understanding of theories and </w:t>
            </w:r>
            <w:r w:rsidRPr="00AC54E6">
              <w:rPr>
                <w:rFonts w:cs="Arial"/>
                <w:sz w:val="16"/>
                <w:szCs w:val="16"/>
              </w:rPr>
              <w:t>principles, advanced skills, demonstrating mastery and innovation in solving complex and unpredictable</w:t>
            </w:r>
            <w:r>
              <w:rPr>
                <w:rFonts w:cs="Arial"/>
                <w:sz w:val="16"/>
                <w:szCs w:val="16"/>
              </w:rPr>
              <w:t xml:space="preserve"> </w:t>
            </w:r>
            <w:r w:rsidRPr="00AC54E6">
              <w:rPr>
                <w:rFonts w:cs="Arial"/>
                <w:sz w:val="16"/>
                <w:szCs w:val="16"/>
              </w:rPr>
              <w:t>problems in a specialised field of work or study, management of complex technical or professional</w:t>
            </w:r>
            <w:r>
              <w:rPr>
                <w:rFonts w:cs="Arial"/>
                <w:sz w:val="16"/>
                <w:szCs w:val="16"/>
              </w:rPr>
              <w:t xml:space="preserve"> </w:t>
            </w:r>
            <w:r w:rsidRPr="00AC54E6">
              <w:rPr>
                <w:rFonts w:cs="Arial"/>
                <w:sz w:val="16"/>
                <w:szCs w:val="16"/>
              </w:rPr>
              <w:t>activities or projects, taking responsibility for decision-making in unpredictable work or study contexts,</w:t>
            </w:r>
            <w:r>
              <w:rPr>
                <w:rFonts w:cs="Arial"/>
                <w:sz w:val="16"/>
                <w:szCs w:val="16"/>
              </w:rPr>
              <w:t xml:space="preserve"> </w:t>
            </w:r>
            <w:r w:rsidRPr="00AC54E6">
              <w:rPr>
                <w:rFonts w:cs="Arial"/>
                <w:sz w:val="16"/>
                <w:szCs w:val="16"/>
              </w:rPr>
              <w:t>for continuing personal and group professional development.</w:t>
            </w:r>
          </w:p>
        </w:tc>
        <w:tc>
          <w:tcPr>
            <w:tcW w:w="567" w:type="dxa"/>
            <w:tcMar>
              <w:left w:w="28" w:type="dxa"/>
              <w:right w:w="28" w:type="dxa"/>
            </w:tcMar>
          </w:tcPr>
          <w:p w14:paraId="2C1591C6" w14:textId="77777777" w:rsidR="00CA5983" w:rsidRPr="00C27A57" w:rsidRDefault="00CA5983" w:rsidP="00CA5983">
            <w:pPr>
              <w:jc w:val="center"/>
              <w:rPr>
                <w:rFonts w:cs="Arial"/>
                <w:b/>
              </w:rPr>
            </w:pPr>
            <w:r>
              <w:rPr>
                <w:rFonts w:cs="Arial"/>
                <w:b/>
              </w:rPr>
              <w:t>e-3</w:t>
            </w:r>
          </w:p>
        </w:tc>
        <w:tc>
          <w:tcPr>
            <w:tcW w:w="2551" w:type="dxa"/>
          </w:tcPr>
          <w:p w14:paraId="528632B1" w14:textId="77777777" w:rsidR="00CA5983" w:rsidRPr="009C72B3" w:rsidRDefault="00CA5983" w:rsidP="00CA5983">
            <w:pPr>
              <w:rPr>
                <w:rFonts w:cs="Arial"/>
                <w:b/>
                <w:sz w:val="16"/>
                <w:szCs w:val="16"/>
              </w:rPr>
            </w:pPr>
            <w:r w:rsidRPr="009C72B3">
              <w:rPr>
                <w:rFonts w:cs="Arial"/>
                <w:b/>
                <w:sz w:val="16"/>
                <w:szCs w:val="16"/>
              </w:rPr>
              <w:t>Senior Professional / Manager</w:t>
            </w:r>
          </w:p>
          <w:p w14:paraId="0153A15F" w14:textId="77777777" w:rsidR="00CA5983" w:rsidRPr="009C72B3" w:rsidRDefault="00CA5983" w:rsidP="00CA5983">
            <w:pPr>
              <w:rPr>
                <w:rFonts w:cs="Arial"/>
                <w:sz w:val="16"/>
                <w:szCs w:val="16"/>
              </w:rPr>
            </w:pPr>
            <w:r w:rsidRPr="009C72B3">
              <w:rPr>
                <w:rFonts w:cs="Arial"/>
                <w:sz w:val="16"/>
                <w:szCs w:val="16"/>
              </w:rPr>
              <w:t>Respe</w:t>
            </w:r>
            <w:r>
              <w:rPr>
                <w:rFonts w:cs="Arial"/>
                <w:sz w:val="16"/>
                <w:szCs w:val="16"/>
              </w:rPr>
              <w:t xml:space="preserve">cted for innovative methods and </w:t>
            </w:r>
            <w:r w:rsidRPr="009C72B3">
              <w:rPr>
                <w:rFonts w:cs="Arial"/>
                <w:sz w:val="16"/>
                <w:szCs w:val="16"/>
              </w:rPr>
              <w:t>use of initiative in specific technical or</w:t>
            </w:r>
            <w:r>
              <w:rPr>
                <w:rFonts w:cs="Arial"/>
                <w:sz w:val="16"/>
                <w:szCs w:val="16"/>
              </w:rPr>
              <w:t xml:space="preserve"> </w:t>
            </w:r>
            <w:r w:rsidRPr="009C72B3">
              <w:rPr>
                <w:rFonts w:cs="Arial"/>
                <w:sz w:val="16"/>
                <w:szCs w:val="16"/>
              </w:rPr>
              <w:t>business areas; providing leadership</w:t>
            </w:r>
            <w:r>
              <w:rPr>
                <w:rFonts w:cs="Arial"/>
                <w:sz w:val="16"/>
                <w:szCs w:val="16"/>
              </w:rPr>
              <w:t xml:space="preserve"> </w:t>
            </w:r>
            <w:r w:rsidRPr="009C72B3">
              <w:rPr>
                <w:rFonts w:cs="Arial"/>
                <w:sz w:val="16"/>
                <w:szCs w:val="16"/>
              </w:rPr>
              <w:t>and taking responsibility for team</w:t>
            </w:r>
            <w:r>
              <w:rPr>
                <w:rFonts w:cs="Arial"/>
                <w:sz w:val="16"/>
                <w:szCs w:val="16"/>
              </w:rPr>
              <w:t xml:space="preserve"> </w:t>
            </w:r>
            <w:r w:rsidRPr="009C72B3">
              <w:rPr>
                <w:rFonts w:cs="Arial"/>
                <w:sz w:val="16"/>
                <w:szCs w:val="16"/>
              </w:rPr>
              <w:t>performances and development in</w:t>
            </w:r>
            <w:r>
              <w:rPr>
                <w:rFonts w:cs="Arial"/>
                <w:sz w:val="16"/>
                <w:szCs w:val="16"/>
              </w:rPr>
              <w:t xml:space="preserve"> unpredictabl </w:t>
            </w:r>
            <w:r w:rsidRPr="009C72B3">
              <w:rPr>
                <w:rFonts w:cs="Arial"/>
                <w:sz w:val="16"/>
                <w:szCs w:val="16"/>
              </w:rPr>
              <w:t>environments</w:t>
            </w:r>
            <w:r w:rsidRPr="009C72B3">
              <w:rPr>
                <w:rFonts w:cs="Arial"/>
                <w:b/>
              </w:rPr>
              <w:t>.</w:t>
            </w:r>
            <w:r>
              <w:rPr>
                <w:rFonts w:cs="Arial"/>
                <w:b/>
              </w:rPr>
              <w:t xml:space="preserve"> </w:t>
            </w:r>
          </w:p>
        </w:tc>
        <w:tc>
          <w:tcPr>
            <w:tcW w:w="1190" w:type="dxa"/>
          </w:tcPr>
          <w:p w14:paraId="006270AA" w14:textId="77777777" w:rsidR="00CA5983" w:rsidRPr="00F57937" w:rsidRDefault="00CA5983" w:rsidP="00CA5983">
            <w:pPr>
              <w:rPr>
                <w:rFonts w:cs="Arial"/>
                <w:sz w:val="16"/>
                <w:szCs w:val="16"/>
              </w:rPr>
            </w:pPr>
            <w:r w:rsidRPr="00F57937">
              <w:rPr>
                <w:rFonts w:cs="Arial"/>
                <w:sz w:val="16"/>
                <w:szCs w:val="16"/>
              </w:rPr>
              <w:t>Consulting</w:t>
            </w:r>
          </w:p>
        </w:tc>
      </w:tr>
      <w:tr w:rsidR="00CA5983" w:rsidRPr="00C27A57" w14:paraId="4653CEF6" w14:textId="77777777" w:rsidTr="00CA5983">
        <w:tc>
          <w:tcPr>
            <w:tcW w:w="679" w:type="dxa"/>
          </w:tcPr>
          <w:p w14:paraId="2AD038A9" w14:textId="77777777" w:rsidR="00CA5983" w:rsidRPr="00AC54E6" w:rsidRDefault="00CA5983" w:rsidP="00CA5983">
            <w:pPr>
              <w:jc w:val="center"/>
              <w:rPr>
                <w:rFonts w:cs="Arial"/>
                <w:b/>
              </w:rPr>
            </w:pPr>
            <w:r w:rsidRPr="00AC54E6">
              <w:rPr>
                <w:rFonts w:cs="Arial"/>
                <w:b/>
              </w:rPr>
              <w:t>5</w:t>
            </w:r>
          </w:p>
        </w:tc>
        <w:tc>
          <w:tcPr>
            <w:tcW w:w="4249" w:type="dxa"/>
          </w:tcPr>
          <w:p w14:paraId="111A8683" w14:textId="77777777" w:rsidR="00CA5983" w:rsidRPr="00AC54E6" w:rsidRDefault="00CA5983" w:rsidP="00CA5983">
            <w:pPr>
              <w:rPr>
                <w:rFonts w:cs="Arial"/>
                <w:sz w:val="16"/>
                <w:szCs w:val="16"/>
              </w:rPr>
            </w:pPr>
            <w:r w:rsidRPr="00AC54E6">
              <w:rPr>
                <w:rFonts w:cs="Arial"/>
                <w:sz w:val="16"/>
                <w:szCs w:val="16"/>
              </w:rPr>
              <w:t xml:space="preserve">Comprehensive, specialised, factual and theoretical knowledge within </w:t>
            </w:r>
            <w:r>
              <w:rPr>
                <w:rFonts w:cs="Arial"/>
                <w:sz w:val="16"/>
                <w:szCs w:val="16"/>
              </w:rPr>
              <w:t xml:space="preserve">a field of work or study and an </w:t>
            </w:r>
            <w:r w:rsidRPr="00AC54E6">
              <w:rPr>
                <w:rFonts w:cs="Arial"/>
                <w:sz w:val="16"/>
                <w:szCs w:val="16"/>
              </w:rPr>
              <w:t>awareness of the boundaries of that knowledge, expertise in a comprehensive range of cognitive and</w:t>
            </w:r>
            <w:r>
              <w:rPr>
                <w:rFonts w:cs="Arial"/>
                <w:sz w:val="16"/>
                <w:szCs w:val="16"/>
              </w:rPr>
              <w:t xml:space="preserve"> </w:t>
            </w:r>
            <w:r w:rsidRPr="00AC54E6">
              <w:rPr>
                <w:rFonts w:cs="Arial"/>
                <w:sz w:val="16"/>
                <w:szCs w:val="16"/>
              </w:rPr>
              <w:t>practical skills in developing creative solutions to abstract problems, management and supervision in</w:t>
            </w:r>
            <w:r>
              <w:rPr>
                <w:rFonts w:cs="Arial"/>
                <w:sz w:val="16"/>
                <w:szCs w:val="16"/>
              </w:rPr>
              <w:t xml:space="preserve"> </w:t>
            </w:r>
            <w:r w:rsidRPr="00AC54E6">
              <w:rPr>
                <w:rFonts w:cs="Arial"/>
                <w:sz w:val="16"/>
                <w:szCs w:val="16"/>
              </w:rPr>
              <w:t>contexts where there is unpredictable change, reviewing and developing performance of self and others.</w:t>
            </w:r>
          </w:p>
        </w:tc>
        <w:tc>
          <w:tcPr>
            <w:tcW w:w="567" w:type="dxa"/>
            <w:vMerge w:val="restart"/>
            <w:tcMar>
              <w:left w:w="28" w:type="dxa"/>
              <w:right w:w="28" w:type="dxa"/>
            </w:tcMar>
          </w:tcPr>
          <w:p w14:paraId="41A6FE45" w14:textId="77777777" w:rsidR="00CA5983" w:rsidRPr="00C27A57" w:rsidRDefault="00CA5983" w:rsidP="00CA5983">
            <w:pPr>
              <w:jc w:val="center"/>
              <w:rPr>
                <w:rFonts w:cs="Arial"/>
                <w:b/>
              </w:rPr>
            </w:pPr>
            <w:r>
              <w:rPr>
                <w:rFonts w:cs="Arial"/>
                <w:b/>
              </w:rPr>
              <w:t>e-2</w:t>
            </w:r>
          </w:p>
        </w:tc>
        <w:tc>
          <w:tcPr>
            <w:tcW w:w="2551" w:type="dxa"/>
            <w:vMerge w:val="restart"/>
          </w:tcPr>
          <w:p w14:paraId="3E757D20" w14:textId="77777777" w:rsidR="00CA5983" w:rsidRPr="009C72B3" w:rsidRDefault="00CA5983" w:rsidP="00CA5983">
            <w:pPr>
              <w:rPr>
                <w:rFonts w:cs="Arial"/>
                <w:b/>
                <w:sz w:val="16"/>
                <w:szCs w:val="16"/>
              </w:rPr>
            </w:pPr>
            <w:r w:rsidRPr="009C72B3">
              <w:rPr>
                <w:rFonts w:cs="Arial"/>
                <w:b/>
                <w:sz w:val="16"/>
                <w:szCs w:val="16"/>
              </w:rPr>
              <w:t>Professional</w:t>
            </w:r>
          </w:p>
          <w:p w14:paraId="3C4E0938" w14:textId="77777777" w:rsidR="00CA5983" w:rsidRPr="009C72B3" w:rsidRDefault="00CA5983" w:rsidP="00CA5983">
            <w:pPr>
              <w:rPr>
                <w:rFonts w:cs="Arial"/>
                <w:sz w:val="16"/>
                <w:szCs w:val="16"/>
              </w:rPr>
            </w:pPr>
            <w:r w:rsidRPr="009C72B3">
              <w:rPr>
                <w:rFonts w:cs="Arial"/>
                <w:sz w:val="16"/>
                <w:szCs w:val="16"/>
              </w:rPr>
              <w:t>Operates with capability and</w:t>
            </w:r>
            <w:r>
              <w:rPr>
                <w:rFonts w:cs="Arial"/>
                <w:sz w:val="16"/>
                <w:szCs w:val="16"/>
              </w:rPr>
              <w:t xml:space="preserve"> </w:t>
            </w:r>
            <w:r w:rsidRPr="009C72B3">
              <w:rPr>
                <w:rFonts w:cs="Arial"/>
                <w:sz w:val="16"/>
                <w:szCs w:val="16"/>
              </w:rPr>
              <w:t>ndependence in specified boundaries</w:t>
            </w:r>
            <w:r>
              <w:rPr>
                <w:rFonts w:cs="Arial"/>
                <w:sz w:val="16"/>
                <w:szCs w:val="16"/>
              </w:rPr>
              <w:t xml:space="preserve"> </w:t>
            </w:r>
            <w:r w:rsidRPr="009C72B3">
              <w:rPr>
                <w:rFonts w:cs="Arial"/>
                <w:sz w:val="16"/>
                <w:szCs w:val="16"/>
              </w:rPr>
              <w:t>and may supervise others in this</w:t>
            </w:r>
            <w:r>
              <w:rPr>
                <w:rFonts w:cs="Arial"/>
                <w:sz w:val="16"/>
                <w:szCs w:val="16"/>
              </w:rPr>
              <w:t xml:space="preserve"> </w:t>
            </w:r>
            <w:r w:rsidRPr="009C72B3">
              <w:rPr>
                <w:rFonts w:cs="Arial"/>
                <w:sz w:val="16"/>
                <w:szCs w:val="16"/>
              </w:rPr>
              <w:t>environment; conceptual and abstract</w:t>
            </w:r>
            <w:r>
              <w:rPr>
                <w:rFonts w:cs="Arial"/>
                <w:sz w:val="16"/>
                <w:szCs w:val="16"/>
              </w:rPr>
              <w:t xml:space="preserve"> </w:t>
            </w:r>
            <w:r w:rsidRPr="009C72B3">
              <w:rPr>
                <w:rFonts w:cs="Arial"/>
                <w:sz w:val="16"/>
                <w:szCs w:val="16"/>
              </w:rPr>
              <w:t>model building using creative thinking;</w:t>
            </w:r>
            <w:r>
              <w:rPr>
                <w:rFonts w:cs="Arial"/>
                <w:sz w:val="16"/>
                <w:szCs w:val="16"/>
              </w:rPr>
              <w:t xml:space="preserve"> </w:t>
            </w:r>
            <w:r w:rsidRPr="009C72B3">
              <w:rPr>
                <w:rFonts w:cs="Arial"/>
                <w:sz w:val="16"/>
                <w:szCs w:val="16"/>
              </w:rPr>
              <w:t>uses theoretical knowledge and</w:t>
            </w:r>
            <w:r>
              <w:rPr>
                <w:rFonts w:cs="Arial"/>
                <w:sz w:val="16"/>
                <w:szCs w:val="16"/>
              </w:rPr>
              <w:t xml:space="preserve"> </w:t>
            </w:r>
            <w:r w:rsidRPr="009C72B3">
              <w:rPr>
                <w:rFonts w:cs="Arial"/>
                <w:sz w:val="16"/>
                <w:szCs w:val="16"/>
              </w:rPr>
              <w:t>practical skills to solve complex</w:t>
            </w:r>
            <w:r>
              <w:rPr>
                <w:rFonts w:cs="Arial"/>
                <w:sz w:val="16"/>
                <w:szCs w:val="16"/>
              </w:rPr>
              <w:t xml:space="preserve"> </w:t>
            </w:r>
            <w:r w:rsidRPr="009C72B3">
              <w:rPr>
                <w:rFonts w:cs="Arial"/>
                <w:sz w:val="16"/>
                <w:szCs w:val="16"/>
              </w:rPr>
              <w:t>problems within a predictable and</w:t>
            </w:r>
            <w:r>
              <w:rPr>
                <w:rFonts w:cs="Arial"/>
                <w:sz w:val="16"/>
                <w:szCs w:val="16"/>
              </w:rPr>
              <w:t xml:space="preserve"> </w:t>
            </w:r>
            <w:r w:rsidRPr="009C72B3">
              <w:rPr>
                <w:rFonts w:cs="Arial"/>
                <w:sz w:val="16"/>
                <w:szCs w:val="16"/>
              </w:rPr>
              <w:t>sometimes unpredictable context.</w:t>
            </w:r>
          </w:p>
        </w:tc>
        <w:tc>
          <w:tcPr>
            <w:tcW w:w="1190" w:type="dxa"/>
            <w:vMerge w:val="restart"/>
          </w:tcPr>
          <w:p w14:paraId="18C485F5" w14:textId="77777777" w:rsidR="00CA5983" w:rsidRPr="00F57937" w:rsidRDefault="00CA5983" w:rsidP="00CA5983">
            <w:pPr>
              <w:rPr>
                <w:rFonts w:cs="Arial"/>
                <w:sz w:val="16"/>
              </w:rPr>
            </w:pPr>
            <w:r>
              <w:rPr>
                <w:rFonts w:cs="Arial"/>
                <w:sz w:val="16"/>
              </w:rPr>
              <w:t xml:space="preserve">Concepts / </w:t>
            </w:r>
            <w:r w:rsidRPr="00F57937">
              <w:rPr>
                <w:rFonts w:cs="Arial"/>
                <w:sz w:val="16"/>
              </w:rPr>
              <w:t>Basic</w:t>
            </w:r>
            <w:r>
              <w:rPr>
                <w:rFonts w:cs="Arial"/>
                <w:sz w:val="16"/>
              </w:rPr>
              <w:t xml:space="preserve"> </w:t>
            </w:r>
            <w:r w:rsidRPr="00F57937">
              <w:rPr>
                <w:rFonts w:cs="Arial"/>
                <w:sz w:val="16"/>
              </w:rPr>
              <w:t>principles</w:t>
            </w:r>
          </w:p>
        </w:tc>
      </w:tr>
      <w:tr w:rsidR="00CA5983" w:rsidRPr="00C27A57" w14:paraId="7E4E6F6A" w14:textId="77777777" w:rsidTr="00CA5983">
        <w:tc>
          <w:tcPr>
            <w:tcW w:w="679" w:type="dxa"/>
          </w:tcPr>
          <w:p w14:paraId="18378DBC" w14:textId="77777777" w:rsidR="00CA5983" w:rsidRPr="00AC54E6" w:rsidRDefault="00CA5983" w:rsidP="00CA5983">
            <w:pPr>
              <w:jc w:val="center"/>
              <w:rPr>
                <w:rFonts w:cs="Arial"/>
                <w:b/>
              </w:rPr>
            </w:pPr>
            <w:r w:rsidRPr="00AC54E6">
              <w:rPr>
                <w:rFonts w:cs="Arial"/>
                <w:b/>
              </w:rPr>
              <w:t>4</w:t>
            </w:r>
          </w:p>
        </w:tc>
        <w:tc>
          <w:tcPr>
            <w:tcW w:w="4249" w:type="dxa"/>
          </w:tcPr>
          <w:p w14:paraId="26451B06" w14:textId="77777777" w:rsidR="00CA5983" w:rsidRPr="00AC54E6" w:rsidRDefault="00CA5983" w:rsidP="00CA5983">
            <w:pPr>
              <w:rPr>
                <w:rFonts w:cs="Arial"/>
                <w:sz w:val="16"/>
                <w:szCs w:val="16"/>
              </w:rPr>
            </w:pPr>
            <w:r w:rsidRPr="00AC54E6">
              <w:rPr>
                <w:rFonts w:cs="Arial"/>
                <w:sz w:val="16"/>
                <w:szCs w:val="16"/>
              </w:rPr>
              <w:t>Factual and theoretical knowledge in broad contexts within a field of work</w:t>
            </w:r>
            <w:r>
              <w:rPr>
                <w:rFonts w:cs="Arial"/>
                <w:sz w:val="16"/>
                <w:szCs w:val="16"/>
              </w:rPr>
              <w:t xml:space="preserve"> or study, expertise in a range </w:t>
            </w:r>
            <w:r w:rsidRPr="00AC54E6">
              <w:rPr>
                <w:rFonts w:cs="Arial"/>
                <w:sz w:val="16"/>
                <w:szCs w:val="16"/>
              </w:rPr>
              <w:t>of cognitive and practical skills in generating solutions to specific problems in a field of work or study,</w:t>
            </w:r>
            <w:r>
              <w:rPr>
                <w:rFonts w:cs="Arial"/>
                <w:sz w:val="16"/>
                <w:szCs w:val="16"/>
              </w:rPr>
              <w:t xml:space="preserve"> </w:t>
            </w:r>
            <w:r w:rsidRPr="00AC54E6">
              <w:rPr>
                <w:rFonts w:cs="Arial"/>
                <w:sz w:val="16"/>
                <w:szCs w:val="16"/>
              </w:rPr>
              <w:t>self-manageme nt within the guidelines of work or study contexts that are usually predictable, but are</w:t>
            </w:r>
            <w:r>
              <w:rPr>
                <w:rFonts w:cs="Arial"/>
                <w:sz w:val="16"/>
                <w:szCs w:val="16"/>
              </w:rPr>
              <w:t xml:space="preserve"> </w:t>
            </w:r>
            <w:r w:rsidRPr="00AC54E6">
              <w:rPr>
                <w:rFonts w:cs="Arial"/>
                <w:sz w:val="16"/>
                <w:szCs w:val="16"/>
              </w:rPr>
              <w:t>subject to change, supervising the routine work of others, taking some responsibility for the evaluation</w:t>
            </w:r>
            <w:r>
              <w:rPr>
                <w:rFonts w:cs="Arial"/>
                <w:sz w:val="16"/>
                <w:szCs w:val="16"/>
              </w:rPr>
              <w:t xml:space="preserve"> </w:t>
            </w:r>
            <w:r w:rsidRPr="00AC54E6">
              <w:rPr>
                <w:rFonts w:cs="Arial"/>
                <w:sz w:val="16"/>
                <w:szCs w:val="16"/>
              </w:rPr>
              <w:t>and improvement of work or study activities.</w:t>
            </w:r>
          </w:p>
        </w:tc>
        <w:tc>
          <w:tcPr>
            <w:tcW w:w="567" w:type="dxa"/>
            <w:vMerge/>
            <w:tcMar>
              <w:left w:w="28" w:type="dxa"/>
              <w:right w:w="28" w:type="dxa"/>
            </w:tcMar>
          </w:tcPr>
          <w:p w14:paraId="442A71B9" w14:textId="77777777" w:rsidR="00CA5983" w:rsidRPr="00C27A57" w:rsidRDefault="00CA5983" w:rsidP="00CA5983">
            <w:pPr>
              <w:jc w:val="center"/>
              <w:rPr>
                <w:rFonts w:cs="Arial"/>
                <w:b/>
              </w:rPr>
            </w:pPr>
          </w:p>
        </w:tc>
        <w:tc>
          <w:tcPr>
            <w:tcW w:w="2551" w:type="dxa"/>
            <w:vMerge/>
          </w:tcPr>
          <w:p w14:paraId="2B59970E" w14:textId="77777777" w:rsidR="00CA5983" w:rsidRPr="00C27A57" w:rsidRDefault="00CA5983" w:rsidP="00CA5983">
            <w:pPr>
              <w:rPr>
                <w:rFonts w:cs="Arial"/>
                <w:b/>
              </w:rPr>
            </w:pPr>
          </w:p>
        </w:tc>
        <w:tc>
          <w:tcPr>
            <w:tcW w:w="1190" w:type="dxa"/>
            <w:vMerge/>
          </w:tcPr>
          <w:p w14:paraId="2704CD8D" w14:textId="77777777" w:rsidR="00CA5983" w:rsidRPr="00C27A57" w:rsidRDefault="00CA5983" w:rsidP="00CA5983">
            <w:pPr>
              <w:rPr>
                <w:rFonts w:cs="Arial"/>
                <w:b/>
              </w:rPr>
            </w:pPr>
          </w:p>
        </w:tc>
      </w:tr>
      <w:tr w:rsidR="00CA5983" w:rsidRPr="00C27A57" w14:paraId="5664C17C" w14:textId="77777777" w:rsidTr="00CA5983">
        <w:tc>
          <w:tcPr>
            <w:tcW w:w="679" w:type="dxa"/>
          </w:tcPr>
          <w:p w14:paraId="22152381" w14:textId="77777777" w:rsidR="00CA5983" w:rsidRPr="00AC54E6" w:rsidRDefault="00CA5983" w:rsidP="00CA5983">
            <w:pPr>
              <w:jc w:val="center"/>
              <w:rPr>
                <w:rFonts w:cs="Arial"/>
                <w:b/>
              </w:rPr>
            </w:pPr>
            <w:r w:rsidRPr="00AC54E6">
              <w:rPr>
                <w:rFonts w:cs="Arial"/>
                <w:b/>
              </w:rPr>
              <w:t>3</w:t>
            </w:r>
          </w:p>
        </w:tc>
        <w:tc>
          <w:tcPr>
            <w:tcW w:w="4249" w:type="dxa"/>
          </w:tcPr>
          <w:p w14:paraId="1FFFD838" w14:textId="77777777" w:rsidR="00CA5983" w:rsidRPr="00AC54E6" w:rsidRDefault="00CA5983" w:rsidP="00CA5983">
            <w:pPr>
              <w:rPr>
                <w:rFonts w:cs="Arial"/>
                <w:sz w:val="16"/>
                <w:szCs w:val="16"/>
              </w:rPr>
            </w:pPr>
            <w:r w:rsidRPr="00AC54E6">
              <w:rPr>
                <w:rFonts w:cs="Arial"/>
                <w:sz w:val="16"/>
                <w:szCs w:val="16"/>
              </w:rPr>
              <w:t>Knowledge of facts, principles, processes and general concepts, in a fie</w:t>
            </w:r>
            <w:r>
              <w:rPr>
                <w:rFonts w:cs="Arial"/>
                <w:sz w:val="16"/>
                <w:szCs w:val="16"/>
              </w:rPr>
              <w:t xml:space="preserve">ld of work or study, a range of </w:t>
            </w:r>
            <w:r w:rsidRPr="00AC54E6">
              <w:rPr>
                <w:rFonts w:cs="Arial"/>
                <w:sz w:val="16"/>
                <w:szCs w:val="16"/>
              </w:rPr>
              <w:t>cognitive and practical skills in accomplishing tasks. Problem solving with basic methods, tools, materials</w:t>
            </w:r>
            <w:r>
              <w:rPr>
                <w:rFonts w:cs="Arial"/>
                <w:sz w:val="16"/>
                <w:szCs w:val="16"/>
              </w:rPr>
              <w:t xml:space="preserve"> </w:t>
            </w:r>
            <w:r w:rsidRPr="00AC54E6">
              <w:rPr>
                <w:rFonts w:cs="Arial"/>
                <w:sz w:val="16"/>
                <w:szCs w:val="16"/>
              </w:rPr>
              <w:t>and information, responsibility for completion of tasks in work or study, adapting own behaviour to</w:t>
            </w:r>
            <w:r>
              <w:rPr>
                <w:rFonts w:cs="Arial"/>
                <w:sz w:val="16"/>
                <w:szCs w:val="16"/>
              </w:rPr>
              <w:t xml:space="preserve"> </w:t>
            </w:r>
            <w:r w:rsidRPr="00AC54E6">
              <w:rPr>
                <w:rFonts w:cs="Arial"/>
                <w:sz w:val="16"/>
                <w:szCs w:val="16"/>
              </w:rPr>
              <w:t>circumstances in solving problems.</w:t>
            </w:r>
          </w:p>
        </w:tc>
        <w:tc>
          <w:tcPr>
            <w:tcW w:w="567" w:type="dxa"/>
            <w:tcMar>
              <w:left w:w="28" w:type="dxa"/>
              <w:right w:w="28" w:type="dxa"/>
            </w:tcMar>
          </w:tcPr>
          <w:p w14:paraId="35169358" w14:textId="77777777" w:rsidR="00CA5983" w:rsidRPr="00C27A57" w:rsidRDefault="00CA5983" w:rsidP="00CA5983">
            <w:pPr>
              <w:jc w:val="center"/>
              <w:rPr>
                <w:rFonts w:cs="Arial"/>
                <w:b/>
              </w:rPr>
            </w:pPr>
            <w:r>
              <w:rPr>
                <w:rFonts w:cs="Arial"/>
                <w:b/>
              </w:rPr>
              <w:t>e-1</w:t>
            </w:r>
          </w:p>
        </w:tc>
        <w:tc>
          <w:tcPr>
            <w:tcW w:w="2551" w:type="dxa"/>
          </w:tcPr>
          <w:p w14:paraId="3E1F56E2" w14:textId="77777777" w:rsidR="00CA5983" w:rsidRPr="009C72B3" w:rsidRDefault="00CA5983" w:rsidP="00CA5983">
            <w:pPr>
              <w:rPr>
                <w:rFonts w:cs="Arial"/>
                <w:sz w:val="16"/>
                <w:szCs w:val="16"/>
              </w:rPr>
            </w:pPr>
            <w:r w:rsidRPr="009C72B3">
              <w:rPr>
                <w:rFonts w:cs="Arial"/>
                <w:sz w:val="16"/>
                <w:szCs w:val="16"/>
              </w:rPr>
              <w:t>Associate</w:t>
            </w:r>
          </w:p>
          <w:p w14:paraId="5354F39E" w14:textId="77777777" w:rsidR="00CA5983" w:rsidRPr="009C72B3" w:rsidRDefault="00CA5983" w:rsidP="00CA5983">
            <w:pPr>
              <w:rPr>
                <w:rFonts w:cs="Arial"/>
                <w:sz w:val="16"/>
                <w:szCs w:val="16"/>
              </w:rPr>
            </w:pPr>
            <w:r w:rsidRPr="009C72B3">
              <w:rPr>
                <w:rFonts w:cs="Arial"/>
                <w:sz w:val="16"/>
                <w:szCs w:val="16"/>
              </w:rPr>
              <w:t>Able t</w:t>
            </w:r>
            <w:r>
              <w:rPr>
                <w:rFonts w:cs="Arial"/>
                <w:sz w:val="16"/>
                <w:szCs w:val="16"/>
              </w:rPr>
              <w:t xml:space="preserve">o apply knowledge and skills to </w:t>
            </w:r>
            <w:r w:rsidRPr="009C72B3">
              <w:rPr>
                <w:rFonts w:cs="Arial"/>
                <w:sz w:val="16"/>
                <w:szCs w:val="16"/>
              </w:rPr>
              <w:t>solve straight forward problems;</w:t>
            </w:r>
            <w:r>
              <w:rPr>
                <w:rFonts w:cs="Arial"/>
                <w:sz w:val="16"/>
                <w:szCs w:val="16"/>
              </w:rPr>
              <w:t xml:space="preserve"> </w:t>
            </w:r>
            <w:r w:rsidRPr="009C72B3">
              <w:rPr>
                <w:rFonts w:cs="Arial"/>
                <w:sz w:val="16"/>
                <w:szCs w:val="16"/>
              </w:rPr>
              <w:t>responsible for own actions; operating</w:t>
            </w:r>
            <w:r>
              <w:rPr>
                <w:rFonts w:cs="Arial"/>
                <w:sz w:val="16"/>
                <w:szCs w:val="16"/>
              </w:rPr>
              <w:t xml:space="preserve"> i</w:t>
            </w:r>
            <w:r w:rsidRPr="009C72B3">
              <w:rPr>
                <w:rFonts w:cs="Arial"/>
                <w:sz w:val="16"/>
                <w:szCs w:val="16"/>
              </w:rPr>
              <w:t>n a stable environment.</w:t>
            </w:r>
          </w:p>
        </w:tc>
        <w:tc>
          <w:tcPr>
            <w:tcW w:w="1190" w:type="dxa"/>
          </w:tcPr>
          <w:p w14:paraId="7D12D43A" w14:textId="77777777" w:rsidR="00CA5983" w:rsidRPr="00F57937" w:rsidRDefault="00CA5983" w:rsidP="00CA5983">
            <w:pPr>
              <w:rPr>
                <w:rFonts w:cs="Arial"/>
                <w:sz w:val="16"/>
                <w:szCs w:val="16"/>
              </w:rPr>
            </w:pPr>
            <w:r>
              <w:rPr>
                <w:rFonts w:cs="Arial"/>
                <w:sz w:val="16"/>
                <w:szCs w:val="16"/>
              </w:rPr>
              <w:t xml:space="preserve">Support / </w:t>
            </w:r>
            <w:r w:rsidRPr="00F57937">
              <w:rPr>
                <w:rFonts w:cs="Arial"/>
                <w:sz w:val="16"/>
                <w:szCs w:val="16"/>
              </w:rPr>
              <w:t>Service</w:t>
            </w:r>
          </w:p>
        </w:tc>
      </w:tr>
    </w:tbl>
    <w:p w14:paraId="211B3339" w14:textId="77777777" w:rsidR="00CA5983" w:rsidRDefault="00CA5983" w:rsidP="00CA5983"/>
    <w:p w14:paraId="2B88C5C9" w14:textId="4C364B14" w:rsidR="00CA5983" w:rsidRDefault="00D05A98" w:rsidP="00CA5983">
      <w:pPr>
        <w:jc w:val="center"/>
      </w:pPr>
      <w:r>
        <w:t>Figure 3</w:t>
      </w:r>
      <w:r w:rsidR="00CA5983">
        <w:t xml:space="preserve">  Relationships between EQF levels and e-CF levels</w:t>
      </w:r>
    </w:p>
    <w:p w14:paraId="725F9B2B" w14:textId="77777777" w:rsidR="00CA5983" w:rsidRPr="00E6426D" w:rsidRDefault="00CA5983" w:rsidP="00CA5983">
      <w:pPr>
        <w:jc w:val="center"/>
      </w:pPr>
    </w:p>
    <w:p w14:paraId="4DE3BB3B" w14:textId="77777777" w:rsidR="000154E5" w:rsidRPr="000154E5" w:rsidRDefault="000154E5" w:rsidP="006C2DAD">
      <w:pPr>
        <w:pStyle w:val="Heading2"/>
        <w:rPr>
          <w:lang w:val="ru-RU"/>
        </w:rPr>
      </w:pPr>
      <w:bookmarkStart w:id="24" w:name="_Toc417306910"/>
      <w:r w:rsidRPr="000154E5">
        <w:t>The role and competences of the job profile</w:t>
      </w:r>
      <w:bookmarkEnd w:id="24"/>
    </w:p>
    <w:p w14:paraId="34929E2D" w14:textId="77777777" w:rsidR="000154E5" w:rsidRDefault="000154E5" w:rsidP="006C2DAD">
      <w:pPr>
        <w:pStyle w:val="Heading3"/>
      </w:pPr>
      <w:bookmarkStart w:id="25" w:name="_Toc417306911"/>
      <w:r w:rsidRPr="000154E5">
        <w:t>The specification of the profile</w:t>
      </w:r>
      <w:bookmarkEnd w:id="25"/>
    </w:p>
    <w:p w14:paraId="59EB1B7A" w14:textId="2B70CEEF" w:rsidR="00D05A98" w:rsidRDefault="00D05A98" w:rsidP="00D05A98">
      <w:r>
        <w:t xml:space="preserve">It is necessary to spcify job profile as suggested in </w:t>
      </w:r>
      <w:r w:rsidRPr="0060458D">
        <w:rPr>
          <w:b/>
        </w:rPr>
        <w:t>“European ICT Professional Profiles”,</w:t>
      </w:r>
      <w:r>
        <w:rPr>
          <w:b/>
        </w:rPr>
        <w:t xml:space="preserve"> </w:t>
      </w:r>
      <w:r>
        <w:t>such as presented in Figure 4.</w:t>
      </w:r>
    </w:p>
    <w:p w14:paraId="17762B88" w14:textId="52187A83" w:rsidR="00D05A98" w:rsidRPr="00D05A98" w:rsidRDefault="00D05A98" w:rsidP="00D05A98">
      <w:pPr>
        <w:jc w:val="center"/>
      </w:pPr>
      <w:r w:rsidRPr="0083690D">
        <w:rPr>
          <w:noProof/>
        </w:rPr>
        <w:drawing>
          <wp:anchor distT="0" distB="0" distL="114300" distR="114300" simplePos="0" relativeHeight="251662336" behindDoc="0" locked="0" layoutInCell="1" allowOverlap="1" wp14:anchorId="1A44A293" wp14:editId="1C57F514">
            <wp:simplePos x="0" y="0"/>
            <wp:positionH relativeFrom="column">
              <wp:posOffset>33655</wp:posOffset>
            </wp:positionH>
            <wp:positionV relativeFrom="paragraph">
              <wp:posOffset>74295</wp:posOffset>
            </wp:positionV>
            <wp:extent cx="5666105" cy="5520055"/>
            <wp:effectExtent l="0" t="0" r="0" b="0"/>
            <wp:wrapTopAndBottom/>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666105" cy="5520055"/>
                    </a:xfrm>
                    <a:prstGeom prst="rect">
                      <a:avLst/>
                    </a:prstGeom>
                  </pic:spPr>
                </pic:pic>
              </a:graphicData>
            </a:graphic>
            <wp14:sizeRelH relativeFrom="page">
              <wp14:pctWidth>0</wp14:pctWidth>
            </wp14:sizeRelH>
            <wp14:sizeRelV relativeFrom="page">
              <wp14:pctHeight>0</wp14:pctHeight>
            </wp14:sizeRelV>
          </wp:anchor>
        </w:drawing>
      </w:r>
      <w:r>
        <w:t>Figure 4  Job profile specification of a Developer</w:t>
      </w:r>
    </w:p>
    <w:p w14:paraId="77CAF2B8" w14:textId="77777777" w:rsidR="000154E5" w:rsidRDefault="000154E5" w:rsidP="006C2DAD">
      <w:pPr>
        <w:pStyle w:val="Heading3"/>
      </w:pPr>
      <w:bookmarkStart w:id="26" w:name="_Toc417306912"/>
      <w:r w:rsidRPr="000154E5">
        <w:t>e-competences required</w:t>
      </w:r>
      <w:bookmarkEnd w:id="26"/>
    </w:p>
    <w:p w14:paraId="1020E542" w14:textId="58306D7A" w:rsidR="00D05A98" w:rsidRDefault="001B6908" w:rsidP="00D05A98">
      <w:r>
        <w:t xml:space="preserve">For each job profile (Figure 1), the </w:t>
      </w:r>
      <w:r w:rsidRPr="007E7E1F">
        <w:rPr>
          <w:b/>
        </w:rPr>
        <w:t>European e-Competence Framework 3.0</w:t>
      </w:r>
      <w:r>
        <w:t xml:space="preserve"> specifies a set of key e-competences, shown in Figure 2 with different proficiency levels (1-5). The document  </w:t>
      </w:r>
      <w:r w:rsidRPr="0060458D">
        <w:rPr>
          <w:b/>
        </w:rPr>
        <w:t>“European ICT Professional Profiles”</w:t>
      </w:r>
      <w:r>
        <w:rPr>
          <w:b/>
        </w:rPr>
        <w:t xml:space="preserve"> </w:t>
      </w:r>
      <w:r w:rsidRPr="001B6908">
        <w:t xml:space="preserve">specifies </w:t>
      </w:r>
      <w:r>
        <w:t>needed e-competences and their proficiency levels, for e</w:t>
      </w:r>
      <w:r w:rsidR="007E7E1F">
        <w:t xml:space="preserve">ach job profile specified in Generation 2, as shown in Figure 4.  The document </w:t>
      </w:r>
      <w:r w:rsidR="007E7E1F" w:rsidRPr="007E7E1F">
        <w:rPr>
          <w:b/>
        </w:rPr>
        <w:t>European e-Competence Framework 3.0</w:t>
      </w:r>
      <w:r w:rsidR="007E7E1F">
        <w:rPr>
          <w:b/>
        </w:rPr>
        <w:t xml:space="preserve"> </w:t>
      </w:r>
      <w:r w:rsidR="007E7E1F">
        <w:t xml:space="preserve">specifies each e-competence, for each proficiency level in a tabular form, as shown in Figure 5. Specification is split in </w:t>
      </w:r>
      <w:r w:rsidR="0051029A">
        <w:t>four</w:t>
      </w:r>
      <w:r w:rsidR="007E7E1F">
        <w:t xml:space="preserve"> </w:t>
      </w:r>
      <w:r w:rsidR="0051029A">
        <w:t>dimensions</w:t>
      </w:r>
      <w:r w:rsidR="007E7E1F">
        <w:t xml:space="preserve">: </w:t>
      </w:r>
    </w:p>
    <w:p w14:paraId="1C130541" w14:textId="44A2EE0B" w:rsidR="0051029A" w:rsidRDefault="0051029A" w:rsidP="0051029A">
      <w:pPr>
        <w:pStyle w:val="ListParagraph"/>
        <w:numPr>
          <w:ilvl w:val="0"/>
          <w:numId w:val="12"/>
        </w:numPr>
      </w:pPr>
      <w:r>
        <w:t xml:space="preserve">Dimension 1 specifies </w:t>
      </w:r>
      <w:r w:rsidRPr="0051029A">
        <w:rPr>
          <w:i/>
        </w:rPr>
        <w:t>e-competence area</w:t>
      </w:r>
    </w:p>
    <w:p w14:paraId="119877DC" w14:textId="6E4EEA13" w:rsidR="0051029A" w:rsidRDefault="0051029A" w:rsidP="0051029A">
      <w:pPr>
        <w:pStyle w:val="ListParagraph"/>
        <w:numPr>
          <w:ilvl w:val="0"/>
          <w:numId w:val="12"/>
        </w:numPr>
      </w:pPr>
      <w:r>
        <w:t xml:space="preserve">Dimension 2 specifies </w:t>
      </w:r>
      <w:r w:rsidRPr="0051029A">
        <w:rPr>
          <w:i/>
        </w:rPr>
        <w:t>e-competence title and generic description</w:t>
      </w:r>
    </w:p>
    <w:p w14:paraId="3992ED38" w14:textId="28C69875" w:rsidR="0051029A" w:rsidRDefault="0051029A" w:rsidP="0051029A">
      <w:pPr>
        <w:pStyle w:val="ListParagraph"/>
        <w:numPr>
          <w:ilvl w:val="0"/>
          <w:numId w:val="12"/>
        </w:numPr>
      </w:pPr>
      <w:r>
        <w:t xml:space="preserve">Dimension 3 specifies </w:t>
      </w:r>
      <w:r w:rsidRPr="0051029A">
        <w:rPr>
          <w:i/>
        </w:rPr>
        <w:t>e-competence proficiency levels</w:t>
      </w:r>
      <w:r>
        <w:t xml:space="preserve"> (e-1 to e-5), that are related to EQF levels 3 to 8, as shown in Figure 3</w:t>
      </w:r>
    </w:p>
    <w:p w14:paraId="7E76A5E1" w14:textId="00D7FF07" w:rsidR="0051029A" w:rsidRPr="0051029A" w:rsidRDefault="0051029A" w:rsidP="0051029A">
      <w:pPr>
        <w:pStyle w:val="ListParagraph"/>
        <w:numPr>
          <w:ilvl w:val="0"/>
          <w:numId w:val="12"/>
        </w:numPr>
      </w:pPr>
      <w:r>
        <w:t xml:space="preserve">Dimension 4 specifies </w:t>
      </w:r>
      <w:r w:rsidRPr="0051029A">
        <w:rPr>
          <w:i/>
        </w:rPr>
        <w:t>required knowledge areas and skills</w:t>
      </w:r>
    </w:p>
    <w:p w14:paraId="54E4BB9C" w14:textId="77777777" w:rsidR="0051029A" w:rsidRDefault="0051029A" w:rsidP="0051029A"/>
    <w:p w14:paraId="10284A9E" w14:textId="417B58DF" w:rsidR="00CF5C84" w:rsidRDefault="00CF5C84" w:rsidP="00CF5C84">
      <w:pPr>
        <w:jc w:val="center"/>
      </w:pPr>
      <w:r w:rsidRPr="002C1853">
        <w:rPr>
          <w:noProof/>
        </w:rPr>
        <w:drawing>
          <wp:inline distT="0" distB="0" distL="0" distR="0" wp14:anchorId="340D28EC" wp14:editId="77E7AB44">
            <wp:extent cx="5575036" cy="57277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5036" cy="5727700"/>
                    </a:xfrm>
                    <a:prstGeom prst="rect">
                      <a:avLst/>
                    </a:prstGeom>
                    <a:noFill/>
                    <a:ln>
                      <a:noFill/>
                    </a:ln>
                  </pic:spPr>
                </pic:pic>
              </a:graphicData>
            </a:graphic>
          </wp:inline>
        </w:drawing>
      </w:r>
      <w:r>
        <w:t>Figure 5 Specification of e-competence  B.1. Application Development</w:t>
      </w:r>
    </w:p>
    <w:p w14:paraId="3C9C8612" w14:textId="0288DBB7" w:rsidR="0051029A" w:rsidRPr="00D05A98" w:rsidRDefault="00CF5C84" w:rsidP="00CF5C84">
      <w:r>
        <w:t xml:space="preserve">For each e-competence required for a job profile, as specified in case of Developer in Figure 4, it is necessary to shows appropriate specification, as shown in Figure 5. </w:t>
      </w:r>
    </w:p>
    <w:p w14:paraId="3FCE7CE6" w14:textId="77777777" w:rsidR="000154E5" w:rsidRDefault="000154E5" w:rsidP="006C2DAD">
      <w:pPr>
        <w:pStyle w:val="Heading2"/>
      </w:pPr>
      <w:bookmarkStart w:id="27" w:name="_Toc417306913"/>
      <w:r w:rsidRPr="000154E5">
        <w:t>The Body of Knowledge</w:t>
      </w:r>
      <w:bookmarkEnd w:id="27"/>
    </w:p>
    <w:p w14:paraId="23C1BAD3" w14:textId="77777777" w:rsidR="00CF5C84" w:rsidRDefault="00CF5C84" w:rsidP="00CF5C84">
      <w:r>
        <w:t>Specification of knowledge units and skills provided for each e-competence in the previous section is not enough to specify the curriculum for a short cycle program for a profile. The specifies required knowledge and skills are of very high level and need to be specified at lower levels. This is the mission of a Body of Knowledge of a study program. In our case we can use:</w:t>
      </w:r>
    </w:p>
    <w:p w14:paraId="061D5A33" w14:textId="77777777" w:rsidR="00CF5C84" w:rsidRPr="00CF5C84" w:rsidRDefault="00CF5C84" w:rsidP="00CF5C84">
      <w:pPr>
        <w:pStyle w:val="ListParagraph"/>
        <w:numPr>
          <w:ilvl w:val="0"/>
          <w:numId w:val="13"/>
        </w:numPr>
        <w:rPr>
          <w:i/>
        </w:rPr>
      </w:pPr>
      <w:r w:rsidRPr="007A0F3C">
        <w:rPr>
          <w:b/>
        </w:rPr>
        <w:t>The Foundation ICT Body of Knowledge</w:t>
      </w:r>
      <w:r>
        <w:t xml:space="preserve">, Version 1, 22 February 2015,  a report prepared  </w:t>
      </w:r>
      <w:r w:rsidRPr="007A0F3C">
        <w:t>for the European Commission, DG Internal Market, Industry, Entrepreneurship and SMEs</w:t>
      </w:r>
      <w:r>
        <w:t xml:space="preserve"> by the Service Contract: </w:t>
      </w:r>
      <w:r w:rsidRPr="007A0F3C">
        <w:rPr>
          <w:i/>
        </w:rPr>
        <w:t>e-Skills: Promotion of ICT Professionalism in Europe | No 290/PP/ENT/CIP/13/C/N01C011</w:t>
      </w:r>
      <w:r>
        <w:rPr>
          <w:i/>
        </w:rPr>
        <w:t xml:space="preserve"> </w:t>
      </w:r>
      <w:r>
        <w:t xml:space="preserve">prepared by </w:t>
      </w:r>
      <w:r w:rsidRPr="007A0F3C">
        <w:t>Capgemini Consulting and Ernst &amp; Young.</w:t>
      </w:r>
    </w:p>
    <w:p w14:paraId="0343492F" w14:textId="2F1A0655" w:rsidR="00CF5C84" w:rsidRPr="00CF5C84" w:rsidRDefault="00CF5C84" w:rsidP="00CF5C84">
      <w:pPr>
        <w:pStyle w:val="ListParagraph"/>
        <w:numPr>
          <w:ilvl w:val="0"/>
          <w:numId w:val="13"/>
        </w:numPr>
        <w:rPr>
          <w:i/>
        </w:rPr>
      </w:pPr>
      <w:r w:rsidRPr="00CF5C84">
        <w:rPr>
          <w:b/>
        </w:rPr>
        <w:t xml:space="preserve">The Software Engineering Body of Knowledge – SWEBOK 3.0, </w:t>
      </w:r>
      <w:r>
        <w:t xml:space="preserve">specified by the IEEE Computer Society - see   </w:t>
      </w:r>
      <w:r w:rsidRPr="00CF5C84">
        <w:rPr>
          <w:lang w:val="ru-RU"/>
        </w:rPr>
        <w:t xml:space="preserve">P. Bourque and R.E. Fairley, eds., </w:t>
      </w:r>
      <w:r w:rsidRPr="00CF5C84">
        <w:rPr>
          <w:b/>
          <w:bCs/>
          <w:lang w:val="ru-RU"/>
        </w:rPr>
        <w:t>Guide to the Software Engineering Body of Knowledge, Version 3.0</w:t>
      </w:r>
      <w:r w:rsidRPr="00CF5C84">
        <w:rPr>
          <w:lang w:val="ru-RU"/>
        </w:rPr>
        <w:t>, IEEE Computer Society, 2014; www.swebok.org.</w:t>
      </w:r>
    </w:p>
    <w:p w14:paraId="6F9A475D" w14:textId="77777777" w:rsidR="000154E5" w:rsidRDefault="000154E5" w:rsidP="006C2DAD">
      <w:pPr>
        <w:pStyle w:val="Heading3"/>
        <w:rPr>
          <w:lang w:val="ru-RU"/>
        </w:rPr>
      </w:pPr>
      <w:bookmarkStart w:id="28" w:name="_Toc417306914"/>
      <w:r w:rsidRPr="000154E5">
        <w:t>The European Foundational ICT Body of Knowledge</w:t>
      </w:r>
      <w:bookmarkEnd w:id="28"/>
      <w:r w:rsidRPr="000154E5">
        <w:rPr>
          <w:lang w:val="ru-RU"/>
        </w:rPr>
        <w:t xml:space="preserve"> </w:t>
      </w:r>
    </w:p>
    <w:p w14:paraId="7D279586" w14:textId="77777777" w:rsidR="00F159BC" w:rsidRDefault="00F159BC" w:rsidP="00F159BC">
      <w:r>
        <w:t>The European Foundational ICT Body of Knowledge is the base-level knowledge required to enter the ICT profession and acts as the first point of reference for anyone interested in working in ICT’.</w:t>
      </w:r>
    </w:p>
    <w:p w14:paraId="72A0252C" w14:textId="77777777" w:rsidR="00F159BC" w:rsidRDefault="00F159BC" w:rsidP="00F159BC">
      <w:r>
        <w:t>The ultimate objective is to create a recognised and supported Foundational ICT Body of Knowledge that:</w:t>
      </w:r>
    </w:p>
    <w:p w14:paraId="04BEED9E" w14:textId="77777777" w:rsidR="00F159BC" w:rsidRDefault="00F159BC" w:rsidP="00F159BC">
      <w:pPr>
        <w:pStyle w:val="ListParagraph"/>
        <w:numPr>
          <w:ilvl w:val="0"/>
          <w:numId w:val="14"/>
        </w:numPr>
      </w:pPr>
      <w:r>
        <w:t>Serves as an entry point to get into ICT for anyone contemplating a career in ICT and entering from other professions or wanting to digitise their current job;</w:t>
      </w:r>
    </w:p>
    <w:p w14:paraId="2BAE77C7" w14:textId="77777777" w:rsidR="00F159BC" w:rsidRDefault="00F159BC" w:rsidP="00F159BC">
      <w:pPr>
        <w:pStyle w:val="ListParagraph"/>
        <w:numPr>
          <w:ilvl w:val="0"/>
          <w:numId w:val="14"/>
        </w:numPr>
      </w:pPr>
      <w:r>
        <w:t>Facilitates communication between and understanding of ICT professionals in Europe in whatever sector they are active, thereby reducing risks and strengthening ICT professionalism;</w:t>
      </w:r>
    </w:p>
    <w:p w14:paraId="5F35DBAB" w14:textId="77777777" w:rsidR="00F159BC" w:rsidRDefault="00F159BC" w:rsidP="00F159BC">
      <w:pPr>
        <w:pStyle w:val="ListParagraph"/>
        <w:numPr>
          <w:ilvl w:val="0"/>
          <w:numId w:val="14"/>
        </w:numPr>
      </w:pPr>
      <w:r>
        <w:t>Increases the supply and pool of ICT professionals and enhances the image of ICT.</w:t>
      </w:r>
    </w:p>
    <w:p w14:paraId="303908D0" w14:textId="77777777" w:rsidR="00F159BC" w:rsidRDefault="00F159BC" w:rsidP="00F159BC">
      <w:r>
        <w:t>The definition of an ICT Professional is defined, as someone who should:</w:t>
      </w:r>
    </w:p>
    <w:p w14:paraId="1713D74D" w14:textId="77777777" w:rsidR="00F159BC" w:rsidRDefault="00F159BC" w:rsidP="00F159BC">
      <w:pPr>
        <w:pStyle w:val="ListParagraph"/>
        <w:numPr>
          <w:ilvl w:val="0"/>
          <w:numId w:val="15"/>
        </w:numPr>
      </w:pPr>
      <w:r>
        <w:t>Possess a comprehensive and up-to-date understanding of a relevant body of knowledge;</w:t>
      </w:r>
    </w:p>
    <w:p w14:paraId="6F37603D" w14:textId="77777777" w:rsidR="00F159BC" w:rsidRDefault="00F159BC" w:rsidP="00F159BC">
      <w:pPr>
        <w:pStyle w:val="ListParagraph"/>
        <w:numPr>
          <w:ilvl w:val="0"/>
          <w:numId w:val="15"/>
        </w:numPr>
      </w:pPr>
      <w:r>
        <w:t>Demonstrate on-going commitment to professional development via an appropriate combination of qualifications, certifications, work experience, non-formal and / or informal education;</w:t>
      </w:r>
    </w:p>
    <w:p w14:paraId="3A73F800" w14:textId="77777777" w:rsidR="00F159BC" w:rsidRDefault="00F159BC" w:rsidP="00F159BC">
      <w:pPr>
        <w:pStyle w:val="ListParagraph"/>
        <w:numPr>
          <w:ilvl w:val="0"/>
          <w:numId w:val="15"/>
        </w:numPr>
      </w:pPr>
      <w:r>
        <w:t>Adhere to an agreed code of ethics / conduct and / or applicable regulatory practices; and</w:t>
      </w:r>
    </w:p>
    <w:p w14:paraId="0DFDEAF3" w14:textId="77777777" w:rsidR="00F159BC" w:rsidRDefault="00F159BC" w:rsidP="00F159BC">
      <w:pPr>
        <w:pStyle w:val="ListParagraph"/>
        <w:numPr>
          <w:ilvl w:val="0"/>
          <w:numId w:val="15"/>
        </w:numPr>
      </w:pPr>
      <w:r>
        <w:t>Through competent practice deliver value for stakeholders.</w:t>
      </w:r>
    </w:p>
    <w:p w14:paraId="612B22AC" w14:textId="77777777" w:rsidR="00F159BC" w:rsidRDefault="00F159BC" w:rsidP="00F159BC">
      <w:r>
        <w:t>Some of the key challenges for the near future are to:</w:t>
      </w:r>
    </w:p>
    <w:p w14:paraId="4EDE1BBE" w14:textId="77777777" w:rsidR="00F159BC" w:rsidRDefault="00F159BC" w:rsidP="00F159BC">
      <w:pPr>
        <w:pStyle w:val="ListParagraph"/>
        <w:numPr>
          <w:ilvl w:val="0"/>
          <w:numId w:val="16"/>
        </w:numPr>
      </w:pPr>
      <w:r>
        <w:t>Ensure that as many ICT professionals as possible have the necessary relevant knowledge, skills and competence to deliver professional products and service in today’s digital economy;</w:t>
      </w:r>
    </w:p>
    <w:p w14:paraId="39DB1A25" w14:textId="77777777" w:rsidR="00F159BC" w:rsidRDefault="00F159BC" w:rsidP="00F159BC">
      <w:pPr>
        <w:pStyle w:val="ListParagraph"/>
        <w:numPr>
          <w:ilvl w:val="0"/>
          <w:numId w:val="16"/>
        </w:numPr>
      </w:pPr>
      <w:r>
        <w:t>Improve the quality of the ICT profession;</w:t>
      </w:r>
    </w:p>
    <w:p w14:paraId="2586DA48" w14:textId="77777777" w:rsidR="00F159BC" w:rsidRDefault="00F159BC" w:rsidP="00F159BC">
      <w:pPr>
        <w:pStyle w:val="ListParagraph"/>
        <w:numPr>
          <w:ilvl w:val="0"/>
          <w:numId w:val="16"/>
        </w:numPr>
      </w:pPr>
      <w:r>
        <w:t>Close the ICT resource and skills gap;</w:t>
      </w:r>
    </w:p>
    <w:p w14:paraId="693825EC" w14:textId="77777777" w:rsidR="00F159BC" w:rsidRDefault="00F159BC" w:rsidP="00F159BC">
      <w:pPr>
        <w:pStyle w:val="ListParagraph"/>
        <w:numPr>
          <w:ilvl w:val="0"/>
          <w:numId w:val="16"/>
        </w:numPr>
      </w:pPr>
      <w:r>
        <w:t>Enhance growth in digital jobs in Europe;</w:t>
      </w:r>
    </w:p>
    <w:p w14:paraId="549F4504" w14:textId="2A13B77C" w:rsidR="00F159BC" w:rsidRDefault="00F159BC" w:rsidP="00F159BC">
      <w:pPr>
        <w:pStyle w:val="ListParagraph"/>
        <w:numPr>
          <w:ilvl w:val="0"/>
          <w:numId w:val="16"/>
        </w:numPr>
      </w:pPr>
      <w:r>
        <w:t>Improve general ICT knowledge among professionals in other fields of expertise.</w:t>
      </w:r>
    </w:p>
    <w:p w14:paraId="0CB4096A" w14:textId="77777777" w:rsidR="00F159BC" w:rsidRDefault="00F159BC" w:rsidP="00F159BC">
      <w:r w:rsidRPr="00F159BC">
        <w:rPr>
          <w:b/>
        </w:rPr>
        <w:t>The Foundational ICT Body of Knowledge</w:t>
      </w:r>
      <w:r w:rsidRPr="00113D78">
        <w:rPr>
          <w:i/>
        </w:rPr>
        <w:t xml:space="preserve"> </w:t>
      </w:r>
      <w:r w:rsidRPr="00F159BC">
        <w:t>provides the base-level knowledge that ICT professionals require.</w:t>
      </w:r>
      <w:r>
        <w:t xml:space="preserve">  However, considering the wide range of knowledge in the ICT field, it has to be intended as a “permissive model” where every ICT professional will acquire as much breadth as possible in terms of knowledge</w:t>
      </w:r>
    </w:p>
    <w:p w14:paraId="71D9E1B9" w14:textId="77777777" w:rsidR="00F159BC" w:rsidRDefault="00F159BC" w:rsidP="00F159BC">
      <w:r>
        <w:t>In addition to the dimension of ICT core knowledge defined above, the European Foundational ICT Body of Knowledge c</w:t>
      </w:r>
      <w:r w:rsidRPr="003F270E">
        <w:rPr>
          <w:u w:val="single"/>
        </w:rPr>
        <w:t>onsists of a second dimension of complementary base-level knowledge</w:t>
      </w:r>
      <w:r>
        <w:t xml:space="preserve"> required to enter the ICT profession. This dimension includes cross-cutting knowledge that cannot be considered purely in relation to one ICT knowledge area but can be referred to, at different levels, in relation to all core knowledge areas, i.e.:</w:t>
      </w:r>
    </w:p>
    <w:p w14:paraId="4EB57B94" w14:textId="0AC31A7E" w:rsidR="00F159BC" w:rsidRDefault="00F159BC" w:rsidP="00F159BC">
      <w:pPr>
        <w:pStyle w:val="ListParagraph"/>
        <w:numPr>
          <w:ilvl w:val="0"/>
          <w:numId w:val="17"/>
        </w:numPr>
      </w:pPr>
      <w:r w:rsidRPr="003F270E">
        <w:rPr>
          <w:b/>
        </w:rPr>
        <w:t>Legal, ethical, social and professional practices:</w:t>
      </w:r>
      <w:r>
        <w:t xml:space="preserve"> including this knowledge in the Foundational ICT Body of Knowledge serves to provide key reference points for everyone interested in the ICT profession, as they are strongly linked to the definition of the ICT profession itself. Legal, ethical, social and professional practices need to be addressed at different levels at different stages of professional development. Thevery nature of professional work means that some knowledge and skills are best developed through experience and that an understanding of complex issues, such as ethics, grows with maturity. Further development will be provided at a full professional level through participation in certification </w:t>
      </w:r>
      <w:r w:rsidR="00A07DB1">
        <w:t>program</w:t>
      </w:r>
      <w:r>
        <w:t>s.</w:t>
      </w:r>
    </w:p>
    <w:p w14:paraId="2352C2E5" w14:textId="77777777" w:rsidR="00F159BC" w:rsidRDefault="00F159BC" w:rsidP="00F159BC">
      <w:pPr>
        <w:pStyle w:val="ListParagraph"/>
        <w:numPr>
          <w:ilvl w:val="0"/>
          <w:numId w:val="17"/>
        </w:numPr>
      </w:pPr>
      <w:r w:rsidRPr="003F270E">
        <w:rPr>
          <w:b/>
        </w:rPr>
        <w:t>Soft skills:</w:t>
      </w:r>
      <w:r>
        <w:t xml:space="preserve"> including soft skills in the Foundational ICT Body of Knowledge provides a concrete contribution to the evolution of the ICT profession. Soft skills integrate the technical skills, providing a sound basis for developing “dual thinker” profiles, which are oriented towards team building, collaboration, negotiation, e-leadership, etc.</w:t>
      </w:r>
    </w:p>
    <w:p w14:paraId="390B94C6" w14:textId="77777777" w:rsidR="00F159BC" w:rsidRPr="00113D78" w:rsidRDefault="00F159BC" w:rsidP="00F159BC">
      <w:pPr>
        <w:pStyle w:val="ListParagraph"/>
        <w:numPr>
          <w:ilvl w:val="0"/>
          <w:numId w:val="17"/>
        </w:numPr>
      </w:pPr>
      <w:r w:rsidRPr="003F270E">
        <w:rPr>
          <w:b/>
        </w:rPr>
        <w:t>Emerging / disruptive technologies:</w:t>
      </w:r>
      <w:r>
        <w:t xml:space="preserve"> given the fast growth in the disruptive technologies of cloud, mobile, social and big data, which are predicted to constitute 40% of the global market and 98% of growth by 2020, and the expected creation of 4.4 million IT jobs globally to support big data – base- level knowledge should be provided to improve an understanding of these technologies and their impacts on business and society.</w:t>
      </w:r>
    </w:p>
    <w:p w14:paraId="52F572A4" w14:textId="5784F591" w:rsidR="00F159BC" w:rsidRDefault="00F159BC" w:rsidP="00F159BC">
      <w:r>
        <w:t>The BO</w:t>
      </w:r>
      <w:r w:rsidR="00A432D4">
        <w:t>K illustrated below (Figure 6</w:t>
      </w:r>
      <w:r>
        <w:t xml:space="preserve">) and expanded on in the following sections presents the taxonomy of </w:t>
      </w:r>
      <w:r w:rsidRPr="000E5486">
        <w:rPr>
          <w:b/>
        </w:rPr>
        <w:t>the high-level areas of knowledge</w:t>
      </w:r>
      <w:r>
        <w:t xml:space="preserve"> that represent the base level that starting ICT professionals should understand. These knowledge areas are then broken down and described in further detail, including with a general definition of the knowledge area, a detailed list foundational knowledge, reference to the e-CF, potential job profiles and examples of specific Bodies of Knowledge, certification and training opportunities.</w:t>
      </w:r>
    </w:p>
    <w:p w14:paraId="22CDAC98" w14:textId="4E3CCF64" w:rsidR="00A432D4" w:rsidRDefault="00A432D4" w:rsidP="00A432D4">
      <w:pPr>
        <w:jc w:val="center"/>
      </w:pPr>
      <w:r w:rsidRPr="005F3D09">
        <w:rPr>
          <w:noProof/>
        </w:rPr>
        <w:drawing>
          <wp:inline distT="0" distB="0" distL="0" distR="0" wp14:anchorId="0DED11B6" wp14:editId="084D249D">
            <wp:extent cx="5033433" cy="2309320"/>
            <wp:effectExtent l="0" t="0" r="0" b="254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a:stretch>
                      <a:fillRect/>
                    </a:stretch>
                  </pic:blipFill>
                  <pic:spPr>
                    <a:xfrm>
                      <a:off x="0" y="0"/>
                      <a:ext cx="5033433" cy="2309320"/>
                    </a:xfrm>
                    <a:prstGeom prst="rect">
                      <a:avLst/>
                    </a:prstGeom>
                  </pic:spPr>
                </pic:pic>
              </a:graphicData>
            </a:graphic>
          </wp:inline>
        </w:drawing>
      </w:r>
    </w:p>
    <w:p w14:paraId="0E25A62D" w14:textId="76006F0D" w:rsidR="00A432D4" w:rsidRDefault="00A432D4" w:rsidP="00A432D4">
      <w:pPr>
        <w:jc w:val="center"/>
      </w:pPr>
      <w:r>
        <w:t xml:space="preserve">Figure 6 </w:t>
      </w:r>
      <w:r w:rsidRPr="003F270E">
        <w:t>Taxonomy of Foundational ICT Body of Knowledge</w:t>
      </w:r>
    </w:p>
    <w:p w14:paraId="639F2F95" w14:textId="77777777" w:rsidR="00A432D4" w:rsidRDefault="00A432D4" w:rsidP="00A432D4">
      <w:r>
        <w:t xml:space="preserve">This Version 1.0 of </w:t>
      </w:r>
      <w:r w:rsidRPr="00CD46E3">
        <w:rPr>
          <w:b/>
        </w:rPr>
        <w:t>the European Foundational ICT Body of Knowledge</w:t>
      </w:r>
      <w:r>
        <w:t xml:space="preserve"> presents the taxonomy of high-level areas of knowledge that represent the base level starting ICT professionals should understand.</w:t>
      </w:r>
    </w:p>
    <w:p w14:paraId="6CF146A9" w14:textId="77777777" w:rsidR="00A432D4" w:rsidRDefault="00A432D4" w:rsidP="00A432D4">
      <w:r>
        <w:t xml:space="preserve">The following section presents </w:t>
      </w:r>
      <w:r w:rsidRPr="000E5486">
        <w:rPr>
          <w:b/>
        </w:rPr>
        <w:t>12 Knowledge Areas</w:t>
      </w:r>
      <w:r>
        <w:t>:</w:t>
      </w:r>
    </w:p>
    <w:p w14:paraId="7F30B1EF" w14:textId="77777777" w:rsidR="00A432D4" w:rsidRDefault="00A432D4" w:rsidP="00A432D4">
      <w:pPr>
        <w:pStyle w:val="ListParagraph"/>
        <w:numPr>
          <w:ilvl w:val="0"/>
          <w:numId w:val="18"/>
        </w:numPr>
      </w:pPr>
      <w:r>
        <w:t>ICT Strategy &amp; Governance</w:t>
      </w:r>
    </w:p>
    <w:p w14:paraId="0A271770" w14:textId="77777777" w:rsidR="00A432D4" w:rsidRDefault="00A432D4" w:rsidP="00A432D4">
      <w:pPr>
        <w:pStyle w:val="ListParagraph"/>
        <w:numPr>
          <w:ilvl w:val="0"/>
          <w:numId w:val="18"/>
        </w:numPr>
      </w:pPr>
      <w:r>
        <w:t>Business and Market of ICT</w:t>
      </w:r>
    </w:p>
    <w:p w14:paraId="18BACFAC" w14:textId="77777777" w:rsidR="00A432D4" w:rsidRDefault="00A432D4" w:rsidP="00A432D4">
      <w:pPr>
        <w:pStyle w:val="ListParagraph"/>
        <w:numPr>
          <w:ilvl w:val="0"/>
          <w:numId w:val="18"/>
        </w:numPr>
      </w:pPr>
      <w:r>
        <w:t>Project Management</w:t>
      </w:r>
    </w:p>
    <w:p w14:paraId="51BDC4DD" w14:textId="77777777" w:rsidR="00A432D4" w:rsidRDefault="00A432D4" w:rsidP="00A432D4">
      <w:pPr>
        <w:pStyle w:val="ListParagraph"/>
        <w:numPr>
          <w:ilvl w:val="0"/>
          <w:numId w:val="18"/>
        </w:numPr>
      </w:pPr>
      <w:r>
        <w:t>Security Management</w:t>
      </w:r>
    </w:p>
    <w:p w14:paraId="783621C8" w14:textId="77777777" w:rsidR="00A432D4" w:rsidRDefault="00A432D4" w:rsidP="00A432D4">
      <w:pPr>
        <w:pStyle w:val="ListParagraph"/>
        <w:numPr>
          <w:ilvl w:val="0"/>
          <w:numId w:val="18"/>
        </w:numPr>
      </w:pPr>
      <w:r>
        <w:t>Quality Management</w:t>
      </w:r>
    </w:p>
    <w:p w14:paraId="4FBAEB25" w14:textId="77777777" w:rsidR="00A432D4" w:rsidRDefault="00A432D4" w:rsidP="00A432D4">
      <w:pPr>
        <w:pStyle w:val="ListParagraph"/>
        <w:numPr>
          <w:ilvl w:val="0"/>
          <w:numId w:val="18"/>
        </w:numPr>
      </w:pPr>
      <w:r>
        <w:t>Architecture</w:t>
      </w:r>
    </w:p>
    <w:p w14:paraId="50DBBD16" w14:textId="77777777" w:rsidR="00A432D4" w:rsidRDefault="00A432D4" w:rsidP="00A432D4">
      <w:pPr>
        <w:pStyle w:val="ListParagraph"/>
        <w:numPr>
          <w:ilvl w:val="0"/>
          <w:numId w:val="18"/>
        </w:numPr>
      </w:pPr>
      <w:r>
        <w:t>Data and Information Management</w:t>
      </w:r>
    </w:p>
    <w:p w14:paraId="18F1DC3F" w14:textId="77777777" w:rsidR="00A432D4" w:rsidRDefault="00A432D4" w:rsidP="00A432D4">
      <w:pPr>
        <w:pStyle w:val="ListParagraph"/>
        <w:numPr>
          <w:ilvl w:val="0"/>
          <w:numId w:val="18"/>
        </w:numPr>
      </w:pPr>
      <w:r>
        <w:t>Network and Systems Integration</w:t>
      </w:r>
    </w:p>
    <w:p w14:paraId="119B1BE8" w14:textId="77777777" w:rsidR="00A432D4" w:rsidRDefault="00A432D4" w:rsidP="00A432D4">
      <w:pPr>
        <w:pStyle w:val="ListParagraph"/>
        <w:numPr>
          <w:ilvl w:val="0"/>
          <w:numId w:val="18"/>
        </w:numPr>
      </w:pPr>
      <w:r>
        <w:t>Software Design and Development</w:t>
      </w:r>
    </w:p>
    <w:p w14:paraId="068A3D8B" w14:textId="77777777" w:rsidR="00A432D4" w:rsidRDefault="00A432D4" w:rsidP="00A432D4">
      <w:pPr>
        <w:pStyle w:val="ListParagraph"/>
        <w:numPr>
          <w:ilvl w:val="0"/>
          <w:numId w:val="18"/>
        </w:numPr>
      </w:pPr>
      <w:r>
        <w:t>Human Computer Interaction</w:t>
      </w:r>
    </w:p>
    <w:p w14:paraId="599300F6" w14:textId="77777777" w:rsidR="00A432D4" w:rsidRDefault="00A432D4" w:rsidP="00A432D4">
      <w:pPr>
        <w:pStyle w:val="ListParagraph"/>
        <w:numPr>
          <w:ilvl w:val="0"/>
          <w:numId w:val="18"/>
        </w:numPr>
      </w:pPr>
      <w:r>
        <w:t>Testing</w:t>
      </w:r>
    </w:p>
    <w:p w14:paraId="275E3189" w14:textId="7798D04E" w:rsidR="00A432D4" w:rsidRDefault="00A432D4" w:rsidP="00A432D4">
      <w:pPr>
        <w:pStyle w:val="ListParagraph"/>
        <w:numPr>
          <w:ilvl w:val="0"/>
          <w:numId w:val="18"/>
        </w:numPr>
      </w:pPr>
      <w:r>
        <w:t>Operations and Service Management.</w:t>
      </w:r>
    </w:p>
    <w:p w14:paraId="763315A1" w14:textId="77777777" w:rsidR="00A432D4" w:rsidRPr="000E5486" w:rsidRDefault="00A432D4" w:rsidP="00A432D4">
      <w:r w:rsidRPr="000E5486">
        <w:t xml:space="preserve">Each </w:t>
      </w:r>
      <w:r w:rsidRPr="00D41F38">
        <w:rPr>
          <w:b/>
        </w:rPr>
        <w:t>Knowledge Area is further detailed</w:t>
      </w:r>
      <w:r w:rsidRPr="000E5486">
        <w:t>, including a:</w:t>
      </w:r>
    </w:p>
    <w:p w14:paraId="20D1AFB6" w14:textId="77777777" w:rsidR="00A432D4" w:rsidRPr="000E5486" w:rsidRDefault="00A432D4" w:rsidP="00A432D4">
      <w:pPr>
        <w:pStyle w:val="ListParagraph"/>
        <w:numPr>
          <w:ilvl w:val="0"/>
          <w:numId w:val="19"/>
        </w:numPr>
      </w:pPr>
      <w:r w:rsidRPr="000E5486">
        <w:t>Definition of the Knowledge Area;</w:t>
      </w:r>
    </w:p>
    <w:p w14:paraId="274E9416" w14:textId="77777777" w:rsidR="00A432D4" w:rsidRPr="000E5486" w:rsidRDefault="00A432D4" w:rsidP="00A432D4">
      <w:pPr>
        <w:pStyle w:val="ListParagraph"/>
        <w:numPr>
          <w:ilvl w:val="0"/>
          <w:numId w:val="19"/>
        </w:numPr>
      </w:pPr>
      <w:r w:rsidRPr="000E5486">
        <w:t>List of items required as foundational knowledge necessary under this Knowledge Area;</w:t>
      </w:r>
    </w:p>
    <w:p w14:paraId="0C93E7F6" w14:textId="77777777" w:rsidR="00A432D4" w:rsidRPr="000E5486" w:rsidRDefault="00A432D4" w:rsidP="00A432D4">
      <w:pPr>
        <w:pStyle w:val="ListParagraph"/>
        <w:numPr>
          <w:ilvl w:val="0"/>
          <w:numId w:val="19"/>
        </w:numPr>
      </w:pPr>
      <w:r w:rsidRPr="000E5486">
        <w:t>List of references to the e-Competence Framework (dimension 4: knowledge);</w:t>
      </w:r>
    </w:p>
    <w:p w14:paraId="21368549" w14:textId="77777777" w:rsidR="00A432D4" w:rsidRPr="000E5486" w:rsidRDefault="00A432D4" w:rsidP="00A432D4">
      <w:pPr>
        <w:pStyle w:val="ListParagraph"/>
        <w:numPr>
          <w:ilvl w:val="0"/>
          <w:numId w:val="19"/>
        </w:numPr>
      </w:pPr>
      <w:r w:rsidRPr="000E5486">
        <w:t>List of possible job profiles that require having an understanding of the Knowledge Area;</w:t>
      </w:r>
    </w:p>
    <w:p w14:paraId="43A40ED8" w14:textId="77777777" w:rsidR="00A432D4" w:rsidRDefault="00A432D4" w:rsidP="00A432D4">
      <w:pPr>
        <w:pStyle w:val="ListParagraph"/>
        <w:numPr>
          <w:ilvl w:val="0"/>
          <w:numId w:val="19"/>
        </w:numPr>
      </w:pPr>
      <w:r w:rsidRPr="000E5486">
        <w:t>List of examples of specific Bodies of Knowledge, certification and training possibilities.</w:t>
      </w:r>
    </w:p>
    <w:p w14:paraId="78C00B20" w14:textId="510BC78B" w:rsidR="00A432D4" w:rsidRDefault="00A432D4" w:rsidP="00A432D4">
      <w:pPr>
        <w:rPr>
          <w:i/>
        </w:rPr>
      </w:pPr>
      <w:r>
        <w:t xml:space="preserve">Figure 7 </w:t>
      </w:r>
      <w:r w:rsidR="00CD46E3">
        <w:t xml:space="preserve">specifies the content, as an example, knowledge area </w:t>
      </w:r>
      <w:r w:rsidR="00CD46E3" w:rsidRPr="00CD46E3">
        <w:rPr>
          <w:i/>
        </w:rPr>
        <w:t>Software Design and Development</w:t>
      </w:r>
      <w:r w:rsidR="00CD46E3">
        <w:rPr>
          <w:i/>
        </w:rPr>
        <w:t>.</w:t>
      </w:r>
    </w:p>
    <w:p w14:paraId="363D93DA" w14:textId="1FB409FA" w:rsidR="00CD46E3" w:rsidRPr="00222FD3" w:rsidRDefault="00CD46E3" w:rsidP="00CD46E3">
      <w:r>
        <w:t xml:space="preserve">Knowledge Areas  specified in  the </w:t>
      </w:r>
      <w:r w:rsidRPr="00CD46E3">
        <w:rPr>
          <w:i/>
        </w:rPr>
        <w:t>European Foundational ICT Body of Knowledge</w:t>
      </w:r>
      <w:r>
        <w:t xml:space="preserve">  provide broader knowledge then  specified for different job profiles specified in the </w:t>
      </w:r>
      <w:r w:rsidRPr="00CD46E3">
        <w:rPr>
          <w:i/>
        </w:rPr>
        <w:t>European e-Competence Framework 3.0</w:t>
      </w:r>
      <w:r w:rsidR="00222FD3">
        <w:rPr>
          <w:i/>
        </w:rPr>
        <w:t xml:space="preserve">. </w:t>
      </w:r>
      <w:r w:rsidR="00222FD3" w:rsidRPr="00222FD3">
        <w:t>We can notice it if we compare,</w:t>
      </w:r>
      <w:r w:rsidR="00222FD3">
        <w:rPr>
          <w:i/>
        </w:rPr>
        <w:t xml:space="preserve"> </w:t>
      </w:r>
      <w:r w:rsidR="00222FD3">
        <w:t xml:space="preserve">specification of knowledge areas given in Figure 5 and Figure 7. </w:t>
      </w:r>
    </w:p>
    <w:p w14:paraId="33233C2C" w14:textId="77777777" w:rsidR="00222FD3" w:rsidRDefault="00222FD3" w:rsidP="00222FD3">
      <w:r>
        <w:t xml:space="preserve">Unfortunately, the ICT Foundation Body of Knowledge does not provide yet lower levels of knowledge </w:t>
      </w:r>
      <w:r w:rsidRPr="00222FD3">
        <w:rPr>
          <w:u w:val="single"/>
        </w:rPr>
        <w:t>and it is not sufficient for a curriculum development</w:t>
      </w:r>
      <w:r>
        <w:t>. Therefore, additional extensions (sub-topics) of the Bodies of Knowledge are needed.</w:t>
      </w:r>
    </w:p>
    <w:p w14:paraId="3E27454C" w14:textId="77777777" w:rsidR="00222FD3" w:rsidRDefault="00222FD3" w:rsidP="00A432D4"/>
    <w:p w14:paraId="039A3BB8" w14:textId="7F988C6E" w:rsidR="00222FD3" w:rsidRDefault="00222FD3" w:rsidP="00222FD3">
      <w:pPr>
        <w:jc w:val="center"/>
      </w:pPr>
      <w:r>
        <w:rPr>
          <w:noProof/>
        </w:rPr>
        <w:drawing>
          <wp:inline distT="0" distB="0" distL="0" distR="0" wp14:anchorId="1A506654" wp14:editId="41496008">
            <wp:extent cx="5727700" cy="7666990"/>
            <wp:effectExtent l="0" t="0" r="12700" b="381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7666990"/>
                    </a:xfrm>
                    <a:prstGeom prst="rect">
                      <a:avLst/>
                    </a:prstGeom>
                    <a:noFill/>
                    <a:ln>
                      <a:noFill/>
                    </a:ln>
                  </pic:spPr>
                </pic:pic>
              </a:graphicData>
            </a:graphic>
          </wp:inline>
        </w:drawing>
      </w:r>
    </w:p>
    <w:p w14:paraId="7DAC4D55" w14:textId="4C89B94A" w:rsidR="00222FD3" w:rsidRDefault="00222FD3" w:rsidP="00222FD3">
      <w:pPr>
        <w:jc w:val="center"/>
      </w:pPr>
      <w:r>
        <w:t>Figure 7 Software Design and Development Knowledge Area</w:t>
      </w:r>
    </w:p>
    <w:p w14:paraId="561FB2DC" w14:textId="77777777" w:rsidR="00222FD3" w:rsidRDefault="00222FD3" w:rsidP="00222FD3"/>
    <w:p w14:paraId="4EF1C3C8" w14:textId="77777777" w:rsidR="00222FD3" w:rsidRPr="00CD46E3" w:rsidRDefault="00222FD3" w:rsidP="00A432D4"/>
    <w:p w14:paraId="0CB0A363" w14:textId="0884FA22" w:rsidR="000154E5" w:rsidRDefault="000154E5" w:rsidP="006C2DAD">
      <w:pPr>
        <w:pStyle w:val="Heading3"/>
        <w:rPr>
          <w:lang w:val="ru-RU"/>
        </w:rPr>
      </w:pPr>
      <w:bookmarkStart w:id="29" w:name="_Toc417306915"/>
      <w:r w:rsidRPr="000154E5">
        <w:t>The Body of Knowledge of the SCHE</w:t>
      </w:r>
      <w:r w:rsidRPr="000154E5">
        <w:rPr>
          <w:lang w:val="en-GB"/>
        </w:rPr>
        <w:t xml:space="preserve"> </w:t>
      </w:r>
      <w:r w:rsidR="00A07DB1">
        <w:rPr>
          <w:lang w:val="en-GB"/>
        </w:rPr>
        <w:t>program</w:t>
      </w:r>
      <w:r w:rsidRPr="000154E5">
        <w:rPr>
          <w:lang w:val="en-GB"/>
        </w:rPr>
        <w:t xml:space="preserve"> for a job profile</w:t>
      </w:r>
      <w:bookmarkEnd w:id="29"/>
      <w:r w:rsidRPr="000154E5">
        <w:rPr>
          <w:lang w:val="ru-RU"/>
        </w:rPr>
        <w:t xml:space="preserve"> </w:t>
      </w:r>
    </w:p>
    <w:p w14:paraId="2DA36DA0" w14:textId="77777777" w:rsidR="00222FD3" w:rsidRDefault="00222FD3" w:rsidP="00222FD3">
      <w:r>
        <w:t>IEEE Computer Society  specified two Bodies of Knowledge (BOK) that are relevant for ICT Profile Developer:</w:t>
      </w:r>
    </w:p>
    <w:p w14:paraId="71B15C07" w14:textId="77777777" w:rsidR="00222FD3" w:rsidRDefault="00222FD3" w:rsidP="00222FD3">
      <w:pPr>
        <w:pStyle w:val="ListParagraph"/>
        <w:numPr>
          <w:ilvl w:val="0"/>
          <w:numId w:val="20"/>
        </w:numPr>
      </w:pPr>
      <w:r w:rsidRPr="007A055C">
        <w:rPr>
          <w:b/>
        </w:rPr>
        <w:t>Computer Science Curricula 2013</w:t>
      </w:r>
      <w:r>
        <w:t xml:space="preserve"> - Curriculum Guidelines for Undergraduate Degree Programs in Computer Science,   December 20, 2013,  The Joint Task Force on Computing Curricula of Association for Computing Machinery (ACM) and IEEE Computer Society</w:t>
      </w:r>
    </w:p>
    <w:p w14:paraId="3C246EA1" w14:textId="77777777" w:rsidR="00222FD3" w:rsidRDefault="00222FD3" w:rsidP="00222FD3">
      <w:pPr>
        <w:pStyle w:val="ListParagraph"/>
        <w:numPr>
          <w:ilvl w:val="0"/>
          <w:numId w:val="20"/>
        </w:numPr>
      </w:pPr>
      <w:r>
        <w:rPr>
          <w:b/>
        </w:rPr>
        <w:t>SWEBOK 3</w:t>
      </w:r>
      <w:r w:rsidRPr="007A055C">
        <w:t>.</w:t>
      </w:r>
      <w:r>
        <w:t xml:space="preserve">0 – Guide to the  Software Engineering Body of Knowledge, Editors Pierre Bourque, École de technologie supérieure (ÉTS) and Richard E. (Dick) Fairley, Software and Systems Engineering Associates (S2EA), IEEE Computer Society </w:t>
      </w:r>
    </w:p>
    <w:p w14:paraId="789C4D52" w14:textId="6234CD6F" w:rsidR="0045112A" w:rsidRDefault="00222FD3" w:rsidP="00222FD3">
      <w:r>
        <w:t>Knowledge areas and topics from these two Bodies of Knowledge are to be selected according to specified  of Knowledge Areas and e-competences required for ICT Profile Developer specified in previous sections.  In order to illustrate  this procedure, we will give</w:t>
      </w:r>
      <w:r w:rsidR="00D85837">
        <w:t xml:space="preserve"> in Tables 4.1 and 4</w:t>
      </w:r>
      <w:r w:rsidR="0045112A">
        <w:t xml:space="preserve">.2 </w:t>
      </w:r>
      <w:r>
        <w:t xml:space="preserve"> an example how to specify </w:t>
      </w:r>
      <w:r w:rsidR="0045112A">
        <w:t xml:space="preserve">e-competences  and  their for proficiency levels in case of two ICT profiles  that might be specified in Generation 3: </w:t>
      </w:r>
    </w:p>
    <w:p w14:paraId="5CB4FA84" w14:textId="2C4F4EA7" w:rsidR="00222FD3" w:rsidRDefault="0045112A" w:rsidP="0045112A">
      <w:pPr>
        <w:pStyle w:val="ListParagraph"/>
        <w:numPr>
          <w:ilvl w:val="0"/>
          <w:numId w:val="21"/>
        </w:numPr>
      </w:pPr>
      <w:r w:rsidRPr="0009272D">
        <w:rPr>
          <w:b/>
        </w:rPr>
        <w:t>Junior Java Developer</w:t>
      </w:r>
      <w:r>
        <w:t>, and</w:t>
      </w:r>
    </w:p>
    <w:p w14:paraId="2027A771" w14:textId="1D2E4B3B" w:rsidR="0045112A" w:rsidRPr="0009272D" w:rsidRDefault="0045112A" w:rsidP="0045112A">
      <w:pPr>
        <w:pStyle w:val="ListParagraph"/>
        <w:numPr>
          <w:ilvl w:val="0"/>
          <w:numId w:val="21"/>
        </w:numPr>
        <w:rPr>
          <w:b/>
        </w:rPr>
      </w:pPr>
      <w:r w:rsidRPr="0009272D">
        <w:rPr>
          <w:b/>
        </w:rPr>
        <w:t>Java Developer</w:t>
      </w:r>
    </w:p>
    <w:p w14:paraId="4AA1D945" w14:textId="77777777" w:rsidR="0045112A" w:rsidRDefault="0045112A">
      <w:pPr>
        <w:spacing w:before="0"/>
        <w:jc w:val="left"/>
        <w:rPr>
          <w:i/>
        </w:rPr>
      </w:pPr>
      <w:r>
        <w:rPr>
          <w:i/>
        </w:rPr>
        <w:br w:type="page"/>
      </w:r>
    </w:p>
    <w:p w14:paraId="52CEEAD1" w14:textId="5FA016B0" w:rsidR="0045112A" w:rsidRPr="0045112A" w:rsidRDefault="00D85837" w:rsidP="0045112A">
      <w:pPr>
        <w:spacing w:after="120"/>
        <w:jc w:val="center"/>
        <w:rPr>
          <w:i/>
        </w:rPr>
      </w:pPr>
      <w:r>
        <w:rPr>
          <w:i/>
        </w:rPr>
        <w:t>Table 4</w:t>
      </w:r>
      <w:r w:rsidR="0045112A" w:rsidRPr="0045112A">
        <w:rPr>
          <w:i/>
        </w:rPr>
        <w:t>.1: Job description related to different e-competences</w:t>
      </w:r>
    </w:p>
    <w:tbl>
      <w:tblPr>
        <w:tblStyle w:val="TableGrid"/>
        <w:tblW w:w="0" w:type="auto"/>
        <w:tblLook w:val="04A0" w:firstRow="1" w:lastRow="0" w:firstColumn="1" w:lastColumn="0" w:noHBand="0" w:noVBand="1"/>
      </w:tblPr>
      <w:tblGrid>
        <w:gridCol w:w="1696"/>
        <w:gridCol w:w="7540"/>
      </w:tblGrid>
      <w:tr w:rsidR="0045112A" w:rsidRPr="003E0E22" w14:paraId="6997DAC8" w14:textId="77777777" w:rsidTr="0045112A">
        <w:tc>
          <w:tcPr>
            <w:tcW w:w="1668" w:type="dxa"/>
          </w:tcPr>
          <w:p w14:paraId="67133807" w14:textId="77777777" w:rsidR="0045112A" w:rsidRPr="003E0E22" w:rsidRDefault="0045112A" w:rsidP="0045112A">
            <w:pPr>
              <w:spacing w:before="0"/>
              <w:rPr>
                <w:rFonts w:cs="Arial"/>
              </w:rPr>
            </w:pPr>
          </w:p>
        </w:tc>
        <w:tc>
          <w:tcPr>
            <w:tcW w:w="7908" w:type="dxa"/>
          </w:tcPr>
          <w:p w14:paraId="67595828" w14:textId="77777777" w:rsidR="0045112A" w:rsidRPr="003E0E22" w:rsidRDefault="0045112A" w:rsidP="0045112A">
            <w:pPr>
              <w:spacing w:before="0"/>
              <w:jc w:val="center"/>
              <w:rPr>
                <w:rFonts w:cs="Arial"/>
                <w:b/>
              </w:rPr>
            </w:pPr>
            <w:r w:rsidRPr="003E0E22">
              <w:rPr>
                <w:rFonts w:cs="Arial"/>
                <w:b/>
              </w:rPr>
              <w:t>JUNIOR JAVA DEVELOPER &amp; JAVA DEVELOPER</w:t>
            </w:r>
          </w:p>
        </w:tc>
      </w:tr>
      <w:tr w:rsidR="0045112A" w:rsidRPr="003E0E22" w14:paraId="7DAB11A4" w14:textId="77777777" w:rsidTr="0045112A">
        <w:tc>
          <w:tcPr>
            <w:tcW w:w="1668" w:type="dxa"/>
          </w:tcPr>
          <w:p w14:paraId="01B12C36" w14:textId="77777777" w:rsidR="0045112A" w:rsidRPr="003E0E22" w:rsidRDefault="0045112A" w:rsidP="0045112A">
            <w:pPr>
              <w:pStyle w:val="NormalWeb"/>
              <w:spacing w:before="0" w:after="0"/>
              <w:jc w:val="center"/>
              <w:rPr>
                <w:rFonts w:ascii="Arial" w:hAnsi="Arial" w:cs="Arial"/>
                <w:b/>
                <w:sz w:val="22"/>
                <w:szCs w:val="22"/>
              </w:rPr>
            </w:pPr>
            <w:r w:rsidRPr="003E0E22">
              <w:rPr>
                <w:rFonts w:ascii="Arial" w:hAnsi="Arial" w:cs="Arial"/>
                <w:b/>
                <w:sz w:val="22"/>
                <w:szCs w:val="22"/>
              </w:rPr>
              <w:t>e-competences</w:t>
            </w:r>
          </w:p>
        </w:tc>
        <w:tc>
          <w:tcPr>
            <w:tcW w:w="7908" w:type="dxa"/>
          </w:tcPr>
          <w:p w14:paraId="04F9C945" w14:textId="77777777" w:rsidR="0045112A" w:rsidRPr="003E0E22" w:rsidRDefault="0045112A" w:rsidP="0045112A">
            <w:pPr>
              <w:pStyle w:val="NormalWeb"/>
              <w:spacing w:before="0" w:after="0"/>
              <w:jc w:val="center"/>
              <w:rPr>
                <w:rFonts w:ascii="Arial" w:hAnsi="Arial" w:cs="Arial"/>
                <w:sz w:val="22"/>
                <w:szCs w:val="22"/>
                <w:lang w:val="en-GB"/>
              </w:rPr>
            </w:pPr>
            <w:r w:rsidRPr="003E0E22">
              <w:rPr>
                <w:rFonts w:ascii="Arial" w:hAnsi="Arial" w:cs="Arial"/>
                <w:b/>
                <w:bCs/>
                <w:kern w:val="24"/>
                <w:sz w:val="22"/>
                <w:szCs w:val="22"/>
                <w:lang w:val="en-GB"/>
              </w:rPr>
              <w:t>Job Description</w:t>
            </w:r>
            <w:r w:rsidRPr="003E0E22">
              <w:rPr>
                <w:rFonts w:ascii="Arial" w:hAnsi="Arial" w:cs="Arial"/>
                <w:b/>
                <w:bCs/>
                <w:color w:val="FFFFFF" w:themeColor="light1"/>
                <w:kern w:val="24"/>
                <w:sz w:val="22"/>
                <w:szCs w:val="22"/>
                <w:lang w:val="en-GB"/>
              </w:rPr>
              <w:t xml:space="preserve"> with</w:t>
            </w:r>
          </w:p>
        </w:tc>
      </w:tr>
      <w:tr w:rsidR="0045112A" w:rsidRPr="003E0E22" w14:paraId="4F3CE21C" w14:textId="77777777" w:rsidTr="0045112A">
        <w:tc>
          <w:tcPr>
            <w:tcW w:w="1668" w:type="dxa"/>
          </w:tcPr>
          <w:p w14:paraId="26D0AC8B" w14:textId="77777777" w:rsidR="0045112A" w:rsidRPr="003E0E22" w:rsidRDefault="0045112A" w:rsidP="0045112A">
            <w:pPr>
              <w:pStyle w:val="NormalWeb"/>
              <w:spacing w:before="0" w:after="0"/>
              <w:jc w:val="left"/>
              <w:rPr>
                <w:rFonts w:ascii="Arial" w:hAnsi="Arial" w:cs="Arial"/>
                <w:sz w:val="22"/>
                <w:szCs w:val="22"/>
              </w:rPr>
            </w:pPr>
            <w:r w:rsidRPr="003E0E22">
              <w:rPr>
                <w:rFonts w:ascii="Arial" w:hAnsi="Arial" w:cs="Arial"/>
                <w:color w:val="000000" w:themeColor="dark1"/>
                <w:kern w:val="24"/>
                <w:sz w:val="22"/>
                <w:szCs w:val="22"/>
              </w:rPr>
              <w:t xml:space="preserve">B.1. Application Development </w:t>
            </w:r>
          </w:p>
        </w:tc>
        <w:tc>
          <w:tcPr>
            <w:tcW w:w="7908" w:type="dxa"/>
          </w:tcPr>
          <w:p w14:paraId="2E78114F" w14:textId="77777777" w:rsidR="0045112A" w:rsidRPr="003E0E22" w:rsidRDefault="0045112A" w:rsidP="0045112A">
            <w:pPr>
              <w:pStyle w:val="NormalWeb"/>
              <w:spacing w:before="0" w:after="0"/>
              <w:rPr>
                <w:rFonts w:ascii="Arial" w:hAnsi="Arial" w:cs="Arial"/>
                <w:sz w:val="22"/>
                <w:szCs w:val="22"/>
                <w:lang w:val="en-GB"/>
              </w:rPr>
            </w:pPr>
            <w:r w:rsidRPr="003E0E22">
              <w:rPr>
                <w:rFonts w:ascii="Arial" w:hAnsi="Arial" w:cs="Arial"/>
                <w:sz w:val="22"/>
                <w:szCs w:val="22"/>
                <w:lang w:val="en-GB"/>
              </w:rPr>
              <w:t>Interprets the application design to develop a suitable application in accordance with customer needs. Adapts existing solutions by e.g. porting an application to another operating system. Codes, debugs, tests and documents and communicates product development stages. Selects appropriate technical options for development such as reusing, improving or reconfiguration of existing components. Optimises efficiency, cost and quality. Validates results with user representatives, integrates and commissions the overall solution.</w:t>
            </w:r>
          </w:p>
        </w:tc>
      </w:tr>
      <w:tr w:rsidR="0045112A" w:rsidRPr="003E0E22" w14:paraId="495E7BD0" w14:textId="77777777" w:rsidTr="0045112A">
        <w:tc>
          <w:tcPr>
            <w:tcW w:w="1668" w:type="dxa"/>
          </w:tcPr>
          <w:p w14:paraId="6DBB20EA" w14:textId="77777777" w:rsidR="0045112A" w:rsidRPr="003E0E22" w:rsidRDefault="0045112A" w:rsidP="0045112A">
            <w:pPr>
              <w:pStyle w:val="NormalWeb"/>
              <w:spacing w:before="0" w:after="0"/>
              <w:jc w:val="left"/>
              <w:rPr>
                <w:rFonts w:ascii="Arial" w:hAnsi="Arial" w:cs="Arial"/>
                <w:sz w:val="22"/>
                <w:szCs w:val="22"/>
              </w:rPr>
            </w:pPr>
            <w:r w:rsidRPr="003E0E22">
              <w:rPr>
                <w:rFonts w:ascii="Arial" w:hAnsi="Arial" w:cs="Arial"/>
                <w:color w:val="000000" w:themeColor="dark1"/>
                <w:kern w:val="24"/>
                <w:sz w:val="22"/>
                <w:szCs w:val="22"/>
                <w:lang w:val="en-GB"/>
              </w:rPr>
              <w:t xml:space="preserve">B.2. Component Integration </w:t>
            </w:r>
          </w:p>
        </w:tc>
        <w:tc>
          <w:tcPr>
            <w:tcW w:w="7908" w:type="dxa"/>
          </w:tcPr>
          <w:p w14:paraId="3EEA9B8E" w14:textId="77777777" w:rsidR="0045112A" w:rsidRPr="003E0E22" w:rsidRDefault="0045112A" w:rsidP="0045112A">
            <w:pPr>
              <w:pStyle w:val="NormalWeb"/>
              <w:spacing w:before="0" w:after="0"/>
              <w:rPr>
                <w:rFonts w:ascii="Arial" w:hAnsi="Arial" w:cs="Arial"/>
                <w:sz w:val="22"/>
                <w:szCs w:val="22"/>
                <w:lang w:val="en-GB"/>
              </w:rPr>
            </w:pPr>
            <w:r w:rsidRPr="003E0E22">
              <w:rPr>
                <w:rFonts w:ascii="Arial" w:hAnsi="Arial" w:cs="Arial"/>
                <w:sz w:val="22"/>
                <w:szCs w:val="22"/>
                <w:lang w:val="en-GB"/>
              </w:rPr>
              <w:t>Integrates hardware, software or sub system components into an existing or a new system. Complies with established processes and procedures such as, configuration management and package maintenance. Takes into account the compatibility of existing and new modules to ensure system integrity, system interoperability and information security. Verifies and tests system capacity and performance and documentation of successful integration.</w:t>
            </w:r>
          </w:p>
        </w:tc>
      </w:tr>
      <w:tr w:rsidR="0045112A" w:rsidRPr="003E0E22" w14:paraId="4801348D" w14:textId="77777777" w:rsidTr="0045112A">
        <w:tc>
          <w:tcPr>
            <w:tcW w:w="1668" w:type="dxa"/>
          </w:tcPr>
          <w:p w14:paraId="48C0C39D" w14:textId="77777777" w:rsidR="0045112A" w:rsidRPr="003E0E22" w:rsidRDefault="0045112A" w:rsidP="0045112A">
            <w:pPr>
              <w:pStyle w:val="NormalWeb"/>
              <w:spacing w:before="0" w:after="0"/>
              <w:jc w:val="left"/>
              <w:rPr>
                <w:rFonts w:ascii="Arial" w:hAnsi="Arial" w:cs="Arial"/>
                <w:sz w:val="22"/>
                <w:szCs w:val="22"/>
              </w:rPr>
            </w:pPr>
            <w:r w:rsidRPr="003E0E22">
              <w:rPr>
                <w:rFonts w:ascii="Arial" w:hAnsi="Arial" w:cs="Arial"/>
                <w:color w:val="000000" w:themeColor="dark1"/>
                <w:kern w:val="24"/>
                <w:sz w:val="22"/>
                <w:szCs w:val="22"/>
                <w:lang w:val="en-GB"/>
              </w:rPr>
              <w:t xml:space="preserve">B.3.Testing </w:t>
            </w:r>
          </w:p>
        </w:tc>
        <w:tc>
          <w:tcPr>
            <w:tcW w:w="7908" w:type="dxa"/>
          </w:tcPr>
          <w:p w14:paraId="261D2AD7" w14:textId="77777777" w:rsidR="0045112A" w:rsidRPr="003E0E22" w:rsidRDefault="0045112A" w:rsidP="0045112A">
            <w:pPr>
              <w:pStyle w:val="NormalWeb"/>
              <w:spacing w:before="0" w:after="0"/>
              <w:rPr>
                <w:rFonts w:ascii="Arial" w:hAnsi="Arial" w:cs="Arial"/>
                <w:sz w:val="22"/>
                <w:szCs w:val="22"/>
                <w:lang w:val="en-GB"/>
              </w:rPr>
            </w:pPr>
            <w:r w:rsidRPr="003E0E22">
              <w:rPr>
                <w:rFonts w:ascii="Arial" w:hAnsi="Arial" w:cs="Arial"/>
                <w:sz w:val="22"/>
                <w:szCs w:val="22"/>
                <w:lang w:val="en-GB"/>
              </w:rPr>
              <w:t>Constructs and executes systematic test procedures for ICT systems or customer usability requirements to establish compliance with design specifications. Ensures that new or revised components or systems perform to expectation. Ensures meeting of internal, external, national and international standards; including health and safety, usability, performance, reliability or compatibility. Produces documents and reports to evidence certification requirements.</w:t>
            </w:r>
          </w:p>
        </w:tc>
      </w:tr>
      <w:tr w:rsidR="0045112A" w:rsidRPr="003E0E22" w14:paraId="6A57AA84" w14:textId="77777777" w:rsidTr="0045112A">
        <w:tc>
          <w:tcPr>
            <w:tcW w:w="1668" w:type="dxa"/>
          </w:tcPr>
          <w:p w14:paraId="7149D2C5" w14:textId="77777777" w:rsidR="0045112A" w:rsidRPr="003E0E22" w:rsidRDefault="0045112A" w:rsidP="0045112A">
            <w:pPr>
              <w:pStyle w:val="NormalWeb"/>
              <w:spacing w:before="0" w:after="0"/>
              <w:jc w:val="left"/>
              <w:rPr>
                <w:rFonts w:ascii="Arial" w:hAnsi="Arial" w:cs="Arial"/>
                <w:sz w:val="22"/>
                <w:szCs w:val="22"/>
              </w:rPr>
            </w:pPr>
            <w:r w:rsidRPr="003E0E22">
              <w:rPr>
                <w:rFonts w:ascii="Arial" w:hAnsi="Arial" w:cs="Arial"/>
                <w:color w:val="000000" w:themeColor="dark1"/>
                <w:kern w:val="24"/>
                <w:sz w:val="22"/>
                <w:szCs w:val="22"/>
                <w:lang w:val="en-GB"/>
              </w:rPr>
              <w:t xml:space="preserve">B.5. Documentation Production </w:t>
            </w:r>
          </w:p>
        </w:tc>
        <w:tc>
          <w:tcPr>
            <w:tcW w:w="7908" w:type="dxa"/>
          </w:tcPr>
          <w:p w14:paraId="3827CFB2" w14:textId="77777777" w:rsidR="0045112A" w:rsidRPr="003E0E22" w:rsidRDefault="0045112A" w:rsidP="0045112A">
            <w:pPr>
              <w:pStyle w:val="NormalWeb"/>
              <w:spacing w:before="0" w:after="0"/>
              <w:rPr>
                <w:rFonts w:ascii="Arial" w:hAnsi="Arial" w:cs="Arial"/>
                <w:sz w:val="22"/>
                <w:szCs w:val="22"/>
                <w:lang w:val="en-GB"/>
              </w:rPr>
            </w:pPr>
            <w:r w:rsidRPr="003E0E22">
              <w:rPr>
                <w:rFonts w:ascii="Arial" w:hAnsi="Arial" w:cs="Arial"/>
                <w:sz w:val="22"/>
                <w:szCs w:val="22"/>
                <w:lang w:val="en-GB"/>
              </w:rPr>
              <w:t>Produces documents describing products, services, components or applications to establish compliance with relevant documentation requirements. Selects appropriate style and media for presentation materials. Creates templates for document-management systems. Ensures that functions and features are documented in an appropriate way. Ensures that existing documents are valid and up to date.</w:t>
            </w:r>
          </w:p>
        </w:tc>
      </w:tr>
      <w:tr w:rsidR="0045112A" w:rsidRPr="003E0E22" w14:paraId="5084FA91" w14:textId="77777777" w:rsidTr="0045112A">
        <w:tc>
          <w:tcPr>
            <w:tcW w:w="1668" w:type="dxa"/>
          </w:tcPr>
          <w:p w14:paraId="40357567" w14:textId="77777777" w:rsidR="0045112A" w:rsidRPr="003E0E22" w:rsidRDefault="0045112A" w:rsidP="0045112A">
            <w:pPr>
              <w:pStyle w:val="NormalWeb"/>
              <w:spacing w:before="0" w:after="0"/>
              <w:jc w:val="left"/>
              <w:rPr>
                <w:rFonts w:ascii="Arial" w:hAnsi="Arial" w:cs="Arial"/>
                <w:sz w:val="22"/>
                <w:szCs w:val="22"/>
              </w:rPr>
            </w:pPr>
            <w:r w:rsidRPr="003E0E22">
              <w:rPr>
                <w:rFonts w:ascii="Arial" w:hAnsi="Arial" w:cs="Arial"/>
                <w:color w:val="000000" w:themeColor="dark1"/>
                <w:kern w:val="24"/>
                <w:sz w:val="22"/>
                <w:szCs w:val="22"/>
                <w:lang w:val="en-GB"/>
              </w:rPr>
              <w:t xml:space="preserve">C.4. Problem Management </w:t>
            </w:r>
          </w:p>
        </w:tc>
        <w:tc>
          <w:tcPr>
            <w:tcW w:w="7908" w:type="dxa"/>
          </w:tcPr>
          <w:p w14:paraId="5DE5B606" w14:textId="77777777" w:rsidR="0045112A" w:rsidRPr="003E0E22" w:rsidRDefault="0045112A" w:rsidP="0045112A">
            <w:pPr>
              <w:pStyle w:val="NormalWeb"/>
              <w:spacing w:before="0" w:after="0"/>
              <w:rPr>
                <w:rFonts w:ascii="Arial" w:hAnsi="Arial" w:cs="Arial"/>
                <w:sz w:val="22"/>
                <w:szCs w:val="22"/>
                <w:lang w:val="en-GB"/>
              </w:rPr>
            </w:pPr>
            <w:r w:rsidRPr="003E0E22">
              <w:rPr>
                <w:rFonts w:ascii="Arial" w:hAnsi="Arial" w:cs="Arial"/>
                <w:sz w:val="22"/>
                <w:szCs w:val="22"/>
                <w:lang w:val="en-GB"/>
              </w:rPr>
              <w:t>Identifies and resolves the root cause of incidents. Takes a proactive approach to avoidance or identification of root cause of ICT problems. Deploys a knowledge system based on recurrence of common errors. Resolves or escalates incidents. Optimises system or component performance.</w:t>
            </w:r>
          </w:p>
        </w:tc>
      </w:tr>
    </w:tbl>
    <w:p w14:paraId="188D6638" w14:textId="77777777" w:rsidR="0045112A" w:rsidRDefault="0045112A" w:rsidP="0045112A"/>
    <w:p w14:paraId="55BA93B2" w14:textId="77777777" w:rsidR="0045112A" w:rsidRDefault="0045112A">
      <w:pPr>
        <w:spacing w:before="0"/>
        <w:jc w:val="left"/>
        <w:rPr>
          <w:i/>
          <w:sz w:val="20"/>
        </w:rPr>
      </w:pPr>
      <w:r>
        <w:rPr>
          <w:i/>
          <w:sz w:val="20"/>
        </w:rPr>
        <w:br w:type="page"/>
      </w:r>
    </w:p>
    <w:p w14:paraId="17220E48" w14:textId="79A760C6" w:rsidR="0045112A" w:rsidRDefault="00D85837" w:rsidP="0045112A">
      <w:pPr>
        <w:spacing w:after="120"/>
        <w:jc w:val="center"/>
        <w:rPr>
          <w:i/>
          <w:sz w:val="20"/>
        </w:rPr>
      </w:pPr>
      <w:r>
        <w:rPr>
          <w:i/>
          <w:sz w:val="20"/>
        </w:rPr>
        <w:t>Table 4</w:t>
      </w:r>
      <w:r w:rsidR="0045112A">
        <w:rPr>
          <w:i/>
          <w:sz w:val="20"/>
        </w:rPr>
        <w:t xml:space="preserve">.2: e -Competence levels </w:t>
      </w:r>
    </w:p>
    <w:tbl>
      <w:tblPr>
        <w:tblStyle w:val="TableGrid"/>
        <w:tblW w:w="0" w:type="auto"/>
        <w:tblLook w:val="06A0" w:firstRow="1" w:lastRow="0" w:firstColumn="1" w:lastColumn="0" w:noHBand="1" w:noVBand="1"/>
      </w:tblPr>
      <w:tblGrid>
        <w:gridCol w:w="1696"/>
        <w:gridCol w:w="3773"/>
        <w:gridCol w:w="3767"/>
      </w:tblGrid>
      <w:tr w:rsidR="0045112A" w:rsidRPr="003E0E22" w14:paraId="0DABCAF7" w14:textId="77777777" w:rsidTr="0045112A">
        <w:tc>
          <w:tcPr>
            <w:tcW w:w="1667" w:type="dxa"/>
          </w:tcPr>
          <w:p w14:paraId="108A9E6D" w14:textId="77777777" w:rsidR="0045112A" w:rsidRPr="003E0E22" w:rsidRDefault="0045112A" w:rsidP="0045112A">
            <w:pPr>
              <w:spacing w:before="0"/>
              <w:rPr>
                <w:rFonts w:cs="Arial"/>
                <w:szCs w:val="20"/>
              </w:rPr>
            </w:pPr>
          </w:p>
        </w:tc>
        <w:tc>
          <w:tcPr>
            <w:tcW w:w="3958" w:type="dxa"/>
          </w:tcPr>
          <w:p w14:paraId="30EC6CE7" w14:textId="77777777" w:rsidR="0045112A" w:rsidRPr="003E0E22" w:rsidRDefault="0045112A" w:rsidP="0045112A">
            <w:pPr>
              <w:spacing w:before="0"/>
              <w:jc w:val="center"/>
              <w:rPr>
                <w:rFonts w:cs="Arial"/>
                <w:b/>
                <w:szCs w:val="20"/>
              </w:rPr>
            </w:pPr>
            <w:r w:rsidRPr="003E0E22">
              <w:rPr>
                <w:rFonts w:cs="Arial"/>
                <w:b/>
                <w:szCs w:val="20"/>
              </w:rPr>
              <w:t>JUNIOR JAVA DEVELOPER</w:t>
            </w:r>
          </w:p>
        </w:tc>
        <w:tc>
          <w:tcPr>
            <w:tcW w:w="3951" w:type="dxa"/>
          </w:tcPr>
          <w:p w14:paraId="791AA152" w14:textId="77777777" w:rsidR="0045112A" w:rsidRPr="003E0E22" w:rsidRDefault="0045112A" w:rsidP="0045112A">
            <w:pPr>
              <w:spacing w:before="0"/>
              <w:jc w:val="center"/>
              <w:rPr>
                <w:rFonts w:cs="Arial"/>
                <w:b/>
                <w:szCs w:val="20"/>
              </w:rPr>
            </w:pPr>
            <w:r w:rsidRPr="003E0E22">
              <w:rPr>
                <w:rFonts w:cs="Arial"/>
                <w:b/>
                <w:szCs w:val="20"/>
              </w:rPr>
              <w:t>JAVA DEVELOPER</w:t>
            </w:r>
          </w:p>
        </w:tc>
      </w:tr>
      <w:tr w:rsidR="0045112A" w:rsidRPr="003E0E22" w14:paraId="74AE8C9E" w14:textId="77777777" w:rsidTr="0045112A">
        <w:tc>
          <w:tcPr>
            <w:tcW w:w="1667" w:type="dxa"/>
          </w:tcPr>
          <w:p w14:paraId="12962918" w14:textId="0857312B" w:rsidR="0045112A" w:rsidRPr="003E0E22" w:rsidRDefault="0045112A" w:rsidP="0045112A">
            <w:pPr>
              <w:pStyle w:val="NormalWeb"/>
              <w:spacing w:before="0" w:after="0"/>
              <w:jc w:val="center"/>
              <w:rPr>
                <w:rFonts w:ascii="Arial" w:hAnsi="Arial" w:cs="Arial"/>
                <w:b/>
                <w:sz w:val="22"/>
              </w:rPr>
            </w:pPr>
            <w:r w:rsidRPr="003E0E22">
              <w:rPr>
                <w:rFonts w:ascii="Arial" w:hAnsi="Arial" w:cs="Arial"/>
                <w:b/>
                <w:sz w:val="22"/>
              </w:rPr>
              <w:t>e-</w:t>
            </w:r>
            <w:r w:rsidR="00FD4523">
              <w:rPr>
                <w:rFonts w:ascii="Arial" w:hAnsi="Arial" w:cs="Arial"/>
                <w:b/>
                <w:sz w:val="22"/>
              </w:rPr>
              <w:t xml:space="preserve">   </w:t>
            </w:r>
            <w:r w:rsidRPr="003E0E22">
              <w:rPr>
                <w:rFonts w:ascii="Arial" w:hAnsi="Arial" w:cs="Arial"/>
                <w:b/>
                <w:sz w:val="22"/>
              </w:rPr>
              <w:t>competences</w:t>
            </w:r>
          </w:p>
        </w:tc>
        <w:tc>
          <w:tcPr>
            <w:tcW w:w="3958" w:type="dxa"/>
          </w:tcPr>
          <w:p w14:paraId="25B33C83" w14:textId="77777777" w:rsidR="0045112A" w:rsidRPr="003E0E22" w:rsidRDefault="0045112A" w:rsidP="0045112A">
            <w:pPr>
              <w:pStyle w:val="NormalWeb"/>
              <w:spacing w:before="0" w:after="0"/>
              <w:jc w:val="center"/>
              <w:rPr>
                <w:rFonts w:ascii="Arial" w:hAnsi="Arial" w:cs="Arial"/>
                <w:sz w:val="22"/>
                <w:szCs w:val="36"/>
              </w:rPr>
            </w:pPr>
            <w:r w:rsidRPr="003E0E22">
              <w:rPr>
                <w:rFonts w:ascii="Arial" w:hAnsi="Arial" w:cs="Arial"/>
                <w:b/>
                <w:bCs/>
                <w:kern w:val="24"/>
                <w:sz w:val="22"/>
                <w:szCs w:val="22"/>
                <w:lang w:val="en-GB"/>
              </w:rPr>
              <w:t>Level e-2</w:t>
            </w:r>
          </w:p>
        </w:tc>
        <w:tc>
          <w:tcPr>
            <w:tcW w:w="3951" w:type="dxa"/>
          </w:tcPr>
          <w:p w14:paraId="6825294E" w14:textId="77777777" w:rsidR="0045112A" w:rsidRPr="003E0E22" w:rsidRDefault="0045112A" w:rsidP="0045112A">
            <w:pPr>
              <w:pStyle w:val="NormalWeb"/>
              <w:spacing w:before="0" w:after="0"/>
              <w:jc w:val="center"/>
              <w:rPr>
                <w:rFonts w:ascii="Arial" w:hAnsi="Arial" w:cs="Arial"/>
                <w:sz w:val="22"/>
                <w:szCs w:val="36"/>
              </w:rPr>
            </w:pPr>
            <w:r w:rsidRPr="003E0E22">
              <w:rPr>
                <w:rFonts w:ascii="Arial" w:hAnsi="Arial" w:cs="Arial"/>
                <w:b/>
                <w:bCs/>
                <w:kern w:val="24"/>
                <w:sz w:val="22"/>
                <w:szCs w:val="22"/>
                <w:lang w:val="en-GB"/>
              </w:rPr>
              <w:t>Level e-3</w:t>
            </w:r>
          </w:p>
        </w:tc>
      </w:tr>
      <w:tr w:rsidR="0045112A" w:rsidRPr="003E0E22" w14:paraId="225CF41A" w14:textId="77777777" w:rsidTr="0045112A">
        <w:tc>
          <w:tcPr>
            <w:tcW w:w="1667" w:type="dxa"/>
          </w:tcPr>
          <w:p w14:paraId="67559031" w14:textId="77777777" w:rsidR="0045112A" w:rsidRPr="003E0E22" w:rsidRDefault="0045112A" w:rsidP="0045112A">
            <w:pPr>
              <w:pStyle w:val="NormalWeb"/>
              <w:spacing w:before="0" w:after="0"/>
              <w:jc w:val="left"/>
              <w:rPr>
                <w:rFonts w:ascii="Arial" w:hAnsi="Arial" w:cs="Arial"/>
                <w:sz w:val="22"/>
              </w:rPr>
            </w:pPr>
            <w:r w:rsidRPr="003E0E22">
              <w:rPr>
                <w:rFonts w:ascii="Arial" w:hAnsi="Arial" w:cs="Arial"/>
                <w:color w:val="000000" w:themeColor="dark1"/>
                <w:kern w:val="24"/>
                <w:sz w:val="22"/>
              </w:rPr>
              <w:t xml:space="preserve">B.1. </w:t>
            </w:r>
            <w:r w:rsidRPr="0045112A">
              <w:rPr>
                <w:rFonts w:ascii="Arial" w:hAnsi="Arial" w:cs="Arial"/>
                <w:color w:val="000000" w:themeColor="dark1"/>
                <w:kern w:val="24"/>
                <w:sz w:val="22"/>
                <w:lang w:val="en-GB"/>
              </w:rPr>
              <w:t>Application Development</w:t>
            </w:r>
            <w:r w:rsidRPr="003E0E22">
              <w:rPr>
                <w:rFonts w:ascii="Arial" w:hAnsi="Arial" w:cs="Arial"/>
                <w:color w:val="000000" w:themeColor="dark1"/>
                <w:kern w:val="24"/>
                <w:sz w:val="22"/>
              </w:rPr>
              <w:t xml:space="preserve"> </w:t>
            </w:r>
          </w:p>
        </w:tc>
        <w:tc>
          <w:tcPr>
            <w:tcW w:w="3958" w:type="dxa"/>
          </w:tcPr>
          <w:p w14:paraId="58899F4F" w14:textId="77777777" w:rsidR="0045112A" w:rsidRPr="003E0E22" w:rsidRDefault="0045112A" w:rsidP="0045112A">
            <w:pPr>
              <w:pStyle w:val="NormalWeb"/>
              <w:spacing w:before="0" w:after="0"/>
              <w:rPr>
                <w:rFonts w:ascii="Arial" w:hAnsi="Arial" w:cs="Arial"/>
                <w:sz w:val="22"/>
                <w:szCs w:val="36"/>
              </w:rPr>
            </w:pPr>
            <w:r w:rsidRPr="003E0E22">
              <w:rPr>
                <w:rFonts w:ascii="Arial" w:hAnsi="Arial" w:cs="Arial"/>
                <w:color w:val="000000" w:themeColor="dark1"/>
                <w:kern w:val="24"/>
                <w:sz w:val="22"/>
                <w:szCs w:val="22"/>
                <w:lang w:val="en-GB"/>
              </w:rPr>
              <w:t>Systematically develops and validates applications.</w:t>
            </w:r>
          </w:p>
        </w:tc>
        <w:tc>
          <w:tcPr>
            <w:tcW w:w="3951" w:type="dxa"/>
          </w:tcPr>
          <w:p w14:paraId="32B18F0A" w14:textId="77777777" w:rsidR="0045112A" w:rsidRPr="003E0E22" w:rsidRDefault="0045112A" w:rsidP="0045112A">
            <w:pPr>
              <w:pStyle w:val="NormalWeb"/>
              <w:spacing w:before="0" w:after="0"/>
              <w:rPr>
                <w:rFonts w:ascii="Arial" w:hAnsi="Arial" w:cs="Arial"/>
                <w:sz w:val="22"/>
                <w:szCs w:val="36"/>
              </w:rPr>
            </w:pPr>
            <w:r w:rsidRPr="003E0E22">
              <w:rPr>
                <w:rFonts w:ascii="Arial" w:hAnsi="Arial" w:cs="Arial"/>
                <w:color w:val="000000" w:themeColor="dark1"/>
                <w:kern w:val="24"/>
                <w:sz w:val="22"/>
                <w:szCs w:val="22"/>
                <w:lang w:val="en-GB"/>
              </w:rPr>
              <w:t>Acts creatively to develop applications and to select appropriate technical options. Accounts for others development activities.</w:t>
            </w:r>
          </w:p>
          <w:p w14:paraId="60C93757" w14:textId="77777777" w:rsidR="0045112A" w:rsidRPr="003E0E22" w:rsidRDefault="0045112A" w:rsidP="0045112A">
            <w:pPr>
              <w:pStyle w:val="NormalWeb"/>
              <w:spacing w:before="0" w:after="0"/>
              <w:rPr>
                <w:rFonts w:ascii="Arial" w:hAnsi="Arial" w:cs="Arial"/>
                <w:sz w:val="22"/>
                <w:szCs w:val="36"/>
              </w:rPr>
            </w:pPr>
            <w:r w:rsidRPr="003E0E22">
              <w:rPr>
                <w:rFonts w:ascii="Arial" w:hAnsi="Arial" w:cs="Arial"/>
                <w:color w:val="000000" w:themeColor="dark1"/>
                <w:kern w:val="24"/>
                <w:sz w:val="22"/>
                <w:szCs w:val="22"/>
                <w:lang w:val="en-GB"/>
              </w:rPr>
              <w:t>Optimizes application development, maintenance and performance by employing design patterns and by reusing proved solutions.</w:t>
            </w:r>
          </w:p>
        </w:tc>
      </w:tr>
      <w:tr w:rsidR="0045112A" w:rsidRPr="003E0E22" w14:paraId="3E78E969" w14:textId="77777777" w:rsidTr="0045112A">
        <w:tc>
          <w:tcPr>
            <w:tcW w:w="1667" w:type="dxa"/>
          </w:tcPr>
          <w:p w14:paraId="630D47B5" w14:textId="77777777" w:rsidR="0045112A" w:rsidRPr="003E0E22" w:rsidRDefault="0045112A" w:rsidP="0045112A">
            <w:pPr>
              <w:pStyle w:val="NormalWeb"/>
              <w:spacing w:before="0" w:after="0"/>
              <w:jc w:val="left"/>
              <w:rPr>
                <w:rFonts w:ascii="Arial" w:hAnsi="Arial" w:cs="Arial"/>
                <w:sz w:val="22"/>
              </w:rPr>
            </w:pPr>
            <w:r w:rsidRPr="003E0E22">
              <w:rPr>
                <w:rFonts w:ascii="Arial" w:hAnsi="Arial" w:cs="Arial"/>
                <w:color w:val="000000" w:themeColor="dark1"/>
                <w:kern w:val="24"/>
                <w:sz w:val="22"/>
                <w:lang w:val="en-GB"/>
              </w:rPr>
              <w:t xml:space="preserve">B.2. Component Integration </w:t>
            </w:r>
          </w:p>
        </w:tc>
        <w:tc>
          <w:tcPr>
            <w:tcW w:w="3958" w:type="dxa"/>
          </w:tcPr>
          <w:p w14:paraId="0F84E8C9" w14:textId="77777777" w:rsidR="0045112A" w:rsidRPr="003E0E22" w:rsidRDefault="0045112A" w:rsidP="0045112A">
            <w:pPr>
              <w:pStyle w:val="NormalWeb"/>
              <w:spacing w:before="0" w:after="0"/>
              <w:rPr>
                <w:rFonts w:ascii="Arial" w:hAnsi="Arial" w:cs="Arial"/>
                <w:sz w:val="22"/>
                <w:szCs w:val="36"/>
              </w:rPr>
            </w:pPr>
            <w:r w:rsidRPr="003E0E22">
              <w:rPr>
                <w:rFonts w:ascii="Arial" w:hAnsi="Arial" w:cs="Arial"/>
                <w:color w:val="000000" w:themeColor="dark1"/>
                <w:kern w:val="24"/>
                <w:sz w:val="22"/>
                <w:szCs w:val="22"/>
                <w:lang w:val="en-GB"/>
              </w:rPr>
              <w:t>Acts systematically to identify compatibility of software and hardware specifications. Documents all activities during installation and records deviations and remedial activities.</w:t>
            </w:r>
          </w:p>
        </w:tc>
        <w:tc>
          <w:tcPr>
            <w:tcW w:w="3951" w:type="dxa"/>
          </w:tcPr>
          <w:p w14:paraId="78E32E6C" w14:textId="77777777" w:rsidR="0045112A" w:rsidRPr="003E0E22" w:rsidRDefault="0045112A" w:rsidP="0045112A">
            <w:pPr>
              <w:pStyle w:val="NormalWeb"/>
              <w:spacing w:before="0" w:after="0"/>
              <w:rPr>
                <w:rFonts w:ascii="Arial" w:hAnsi="Arial" w:cs="Arial"/>
                <w:sz w:val="22"/>
                <w:szCs w:val="36"/>
              </w:rPr>
            </w:pPr>
            <w:r w:rsidRPr="003E0E22">
              <w:rPr>
                <w:rFonts w:ascii="Arial" w:hAnsi="Arial" w:cs="Arial"/>
                <w:color w:val="000000" w:themeColor="dark1"/>
                <w:kern w:val="24"/>
                <w:sz w:val="22"/>
                <w:szCs w:val="22"/>
                <w:lang w:val="en-GB"/>
              </w:rPr>
              <w:t xml:space="preserve"> As for Level e-2</w:t>
            </w:r>
          </w:p>
        </w:tc>
      </w:tr>
      <w:tr w:rsidR="0045112A" w:rsidRPr="003E0E22" w14:paraId="0AA445B2" w14:textId="77777777" w:rsidTr="0045112A">
        <w:tc>
          <w:tcPr>
            <w:tcW w:w="1667" w:type="dxa"/>
          </w:tcPr>
          <w:p w14:paraId="3F9F2481" w14:textId="77777777" w:rsidR="0045112A" w:rsidRPr="003E0E22" w:rsidRDefault="0045112A" w:rsidP="0045112A">
            <w:pPr>
              <w:pStyle w:val="NormalWeb"/>
              <w:spacing w:before="0" w:after="0"/>
              <w:jc w:val="left"/>
              <w:rPr>
                <w:rFonts w:ascii="Arial" w:hAnsi="Arial" w:cs="Arial"/>
                <w:sz w:val="22"/>
              </w:rPr>
            </w:pPr>
            <w:r w:rsidRPr="003E0E22">
              <w:rPr>
                <w:rFonts w:ascii="Arial" w:hAnsi="Arial" w:cs="Arial"/>
                <w:color w:val="000000" w:themeColor="dark1"/>
                <w:kern w:val="24"/>
                <w:sz w:val="22"/>
                <w:lang w:val="en-GB"/>
              </w:rPr>
              <w:t xml:space="preserve">B.3.Testing </w:t>
            </w:r>
          </w:p>
        </w:tc>
        <w:tc>
          <w:tcPr>
            <w:tcW w:w="3958" w:type="dxa"/>
          </w:tcPr>
          <w:p w14:paraId="57484E04" w14:textId="789A15DB" w:rsidR="0045112A" w:rsidRPr="003E0E22" w:rsidRDefault="0045112A" w:rsidP="0045112A">
            <w:pPr>
              <w:pStyle w:val="NormalWeb"/>
              <w:spacing w:before="0" w:after="0"/>
              <w:rPr>
                <w:rFonts w:ascii="Arial" w:hAnsi="Arial" w:cs="Arial"/>
                <w:sz w:val="22"/>
                <w:szCs w:val="36"/>
              </w:rPr>
            </w:pPr>
            <w:r w:rsidRPr="003E0E22">
              <w:rPr>
                <w:rFonts w:ascii="Arial" w:hAnsi="Arial" w:cs="Arial"/>
                <w:color w:val="000000" w:themeColor="dark1"/>
                <w:kern w:val="24"/>
                <w:sz w:val="22"/>
                <w:szCs w:val="22"/>
                <w:lang w:val="en-GB"/>
              </w:rPr>
              <w:t xml:space="preserve">Organises test </w:t>
            </w:r>
            <w:r w:rsidR="00A07DB1">
              <w:rPr>
                <w:rFonts w:ascii="Arial" w:hAnsi="Arial" w:cs="Arial"/>
                <w:color w:val="000000" w:themeColor="dark1"/>
                <w:kern w:val="24"/>
                <w:sz w:val="22"/>
                <w:szCs w:val="22"/>
                <w:lang w:val="en-GB"/>
              </w:rPr>
              <w:t>program</w:t>
            </w:r>
            <w:r w:rsidRPr="003E0E22">
              <w:rPr>
                <w:rFonts w:ascii="Arial" w:hAnsi="Arial" w:cs="Arial"/>
                <w:color w:val="000000" w:themeColor="dark1"/>
                <w:kern w:val="24"/>
                <w:sz w:val="22"/>
                <w:szCs w:val="22"/>
                <w:lang w:val="en-GB"/>
              </w:rPr>
              <w:t>s and builds scripts to stress test potential vulnerabilities. Records and reports outcomes providing analysis of results.</w:t>
            </w:r>
          </w:p>
        </w:tc>
        <w:tc>
          <w:tcPr>
            <w:tcW w:w="3951" w:type="dxa"/>
          </w:tcPr>
          <w:p w14:paraId="0BE5D18A" w14:textId="77777777" w:rsidR="0045112A" w:rsidRPr="003E0E22" w:rsidRDefault="0045112A" w:rsidP="0045112A">
            <w:pPr>
              <w:spacing w:before="0"/>
              <w:rPr>
                <w:rFonts w:eastAsia="Times New Roman" w:cs="Arial"/>
                <w:szCs w:val="36"/>
              </w:rPr>
            </w:pPr>
            <w:r w:rsidRPr="003E0E22">
              <w:rPr>
                <w:rFonts w:eastAsia="Times New Roman" w:cs="Arial"/>
                <w:szCs w:val="36"/>
              </w:rPr>
              <w:t>As for Level e-2</w:t>
            </w:r>
          </w:p>
        </w:tc>
      </w:tr>
      <w:tr w:rsidR="0045112A" w:rsidRPr="003E0E22" w14:paraId="18D52339" w14:textId="77777777" w:rsidTr="0045112A">
        <w:tc>
          <w:tcPr>
            <w:tcW w:w="1667" w:type="dxa"/>
          </w:tcPr>
          <w:p w14:paraId="5B1277BB" w14:textId="77777777" w:rsidR="0045112A" w:rsidRPr="003E0E22" w:rsidRDefault="0045112A" w:rsidP="0045112A">
            <w:pPr>
              <w:pStyle w:val="NormalWeb"/>
              <w:spacing w:before="0" w:after="0"/>
              <w:jc w:val="left"/>
              <w:rPr>
                <w:rFonts w:ascii="Arial" w:hAnsi="Arial" w:cs="Arial"/>
                <w:sz w:val="22"/>
              </w:rPr>
            </w:pPr>
            <w:r w:rsidRPr="003E0E22">
              <w:rPr>
                <w:rFonts w:ascii="Arial" w:hAnsi="Arial" w:cs="Arial"/>
                <w:color w:val="000000" w:themeColor="dark1"/>
                <w:kern w:val="24"/>
                <w:sz w:val="22"/>
                <w:lang w:val="en-GB"/>
              </w:rPr>
              <w:t xml:space="preserve">B.5. Documentation Production </w:t>
            </w:r>
          </w:p>
        </w:tc>
        <w:tc>
          <w:tcPr>
            <w:tcW w:w="3958" w:type="dxa"/>
          </w:tcPr>
          <w:p w14:paraId="6E88385E" w14:textId="77777777" w:rsidR="0045112A" w:rsidRPr="003E0E22" w:rsidRDefault="0045112A" w:rsidP="0045112A">
            <w:pPr>
              <w:pStyle w:val="NormalWeb"/>
              <w:spacing w:before="0" w:after="0"/>
              <w:rPr>
                <w:rFonts w:ascii="Arial" w:hAnsi="Arial" w:cs="Arial"/>
                <w:sz w:val="22"/>
                <w:szCs w:val="36"/>
              </w:rPr>
            </w:pPr>
            <w:r w:rsidRPr="003E0E22">
              <w:rPr>
                <w:rFonts w:ascii="Arial" w:hAnsi="Arial" w:cs="Arial"/>
                <w:color w:val="000000" w:themeColor="dark1"/>
                <w:kern w:val="24"/>
                <w:sz w:val="22"/>
                <w:szCs w:val="22"/>
                <w:lang w:val="en-GB"/>
              </w:rPr>
              <w:t>Determines documentation requirements taking into account the purpose and environment to which it applies.</w:t>
            </w:r>
          </w:p>
        </w:tc>
        <w:tc>
          <w:tcPr>
            <w:tcW w:w="3951" w:type="dxa"/>
          </w:tcPr>
          <w:p w14:paraId="7AE75C84" w14:textId="77777777" w:rsidR="0045112A" w:rsidRPr="003E0E22" w:rsidRDefault="0045112A" w:rsidP="0045112A">
            <w:pPr>
              <w:pStyle w:val="NormalWeb"/>
              <w:spacing w:before="0" w:after="0"/>
              <w:rPr>
                <w:rFonts w:ascii="Arial" w:hAnsi="Arial" w:cs="Arial"/>
                <w:sz w:val="22"/>
                <w:szCs w:val="36"/>
              </w:rPr>
            </w:pPr>
            <w:r w:rsidRPr="003E0E22">
              <w:rPr>
                <w:rFonts w:ascii="Arial" w:hAnsi="Arial" w:cs="Arial"/>
                <w:color w:val="000000" w:themeColor="dark1"/>
                <w:kern w:val="24"/>
                <w:sz w:val="22"/>
                <w:szCs w:val="22"/>
                <w:lang w:val="en-GB"/>
              </w:rPr>
              <w:t>Adapts the level of detail according to the objective of the documentation and the targeted population.</w:t>
            </w:r>
          </w:p>
        </w:tc>
      </w:tr>
      <w:tr w:rsidR="0045112A" w:rsidRPr="003E0E22" w14:paraId="30AE2A2A" w14:textId="77777777" w:rsidTr="0045112A">
        <w:trPr>
          <w:trHeight w:val="1501"/>
        </w:trPr>
        <w:tc>
          <w:tcPr>
            <w:tcW w:w="1667" w:type="dxa"/>
          </w:tcPr>
          <w:p w14:paraId="43B51181" w14:textId="77777777" w:rsidR="0045112A" w:rsidRPr="003E0E22" w:rsidRDefault="0045112A" w:rsidP="0045112A">
            <w:pPr>
              <w:pStyle w:val="NormalWeb"/>
              <w:spacing w:before="0" w:after="0"/>
              <w:jc w:val="left"/>
              <w:rPr>
                <w:rFonts w:ascii="Arial" w:hAnsi="Arial" w:cs="Arial"/>
                <w:sz w:val="22"/>
              </w:rPr>
            </w:pPr>
            <w:r w:rsidRPr="003E0E22">
              <w:rPr>
                <w:rFonts w:ascii="Arial" w:hAnsi="Arial" w:cs="Arial"/>
                <w:color w:val="000000" w:themeColor="dark1"/>
                <w:kern w:val="24"/>
                <w:sz w:val="22"/>
                <w:lang w:val="en-GB"/>
              </w:rPr>
              <w:t xml:space="preserve">C.4. Problem Management </w:t>
            </w:r>
          </w:p>
        </w:tc>
        <w:tc>
          <w:tcPr>
            <w:tcW w:w="3958" w:type="dxa"/>
          </w:tcPr>
          <w:p w14:paraId="146D6CDD" w14:textId="77777777" w:rsidR="0045112A" w:rsidRPr="003E0E22" w:rsidRDefault="0045112A" w:rsidP="0045112A">
            <w:pPr>
              <w:pStyle w:val="NormalWeb"/>
              <w:spacing w:before="0" w:after="0"/>
              <w:rPr>
                <w:rFonts w:ascii="Arial" w:hAnsi="Arial" w:cs="Arial"/>
                <w:sz w:val="22"/>
                <w:szCs w:val="36"/>
              </w:rPr>
            </w:pPr>
            <w:r w:rsidRPr="003E0E22">
              <w:rPr>
                <w:rFonts w:ascii="Arial" w:hAnsi="Arial" w:cs="Arial"/>
                <w:color w:val="000000" w:themeColor="dark1"/>
                <w:kern w:val="24"/>
                <w:sz w:val="22"/>
                <w:szCs w:val="22"/>
                <w:lang w:val="en-GB"/>
              </w:rPr>
              <w:t>Identifies and classifies incident types and service interruptions. Records incidents cataloguing them by symptom and resolution.</w:t>
            </w:r>
          </w:p>
        </w:tc>
        <w:tc>
          <w:tcPr>
            <w:tcW w:w="3951" w:type="dxa"/>
          </w:tcPr>
          <w:p w14:paraId="44F61C72" w14:textId="77777777" w:rsidR="0045112A" w:rsidRPr="003E0E22" w:rsidRDefault="0045112A" w:rsidP="0045112A">
            <w:pPr>
              <w:pStyle w:val="NormalWeb"/>
              <w:spacing w:before="0" w:after="0"/>
              <w:rPr>
                <w:rFonts w:ascii="Arial" w:hAnsi="Arial" w:cs="Arial"/>
                <w:sz w:val="22"/>
                <w:szCs w:val="36"/>
              </w:rPr>
            </w:pPr>
            <w:r w:rsidRPr="003E0E22">
              <w:rPr>
                <w:rFonts w:ascii="Arial" w:hAnsi="Arial" w:cs="Arial"/>
                <w:color w:val="000000" w:themeColor="dark1"/>
                <w:kern w:val="24"/>
                <w:sz w:val="22"/>
                <w:szCs w:val="22"/>
                <w:lang w:val="en-GB"/>
              </w:rPr>
              <w:t>Exploits specialist knowledge and in-depth understanding of the ICT infrastructure and problem management process to identify failures and resolve with minimum outage. Makes sound decisions in emotionally charged environments on appropriate action required to minimise business impact. Rapidly identifies failing component, selects alternatives such as repair, replace or reconfigure.</w:t>
            </w:r>
          </w:p>
        </w:tc>
      </w:tr>
    </w:tbl>
    <w:p w14:paraId="2494648D" w14:textId="77777777" w:rsidR="0045112A" w:rsidRDefault="0045112A" w:rsidP="0045112A"/>
    <w:p w14:paraId="6BE24026" w14:textId="40E990BA" w:rsidR="0045112A" w:rsidRDefault="005F3382" w:rsidP="0045112A">
      <w:r>
        <w:t xml:space="preserve">Similarly, we can specify </w:t>
      </w:r>
      <w:r w:rsidRPr="005F3382">
        <w:rPr>
          <w:u w:val="single"/>
        </w:rPr>
        <w:t>knowledge areas</w:t>
      </w:r>
      <w:r>
        <w:t xml:space="preserve"> needed related to different e-</w:t>
      </w:r>
      <w:r w:rsidR="00FD4523">
        <w:t>competences, as shown in Table 4</w:t>
      </w:r>
      <w:r>
        <w:t>.3 and skills needed related to different e-</w:t>
      </w:r>
      <w:r w:rsidR="00FD4523">
        <w:t>competences, as shown in Table 4</w:t>
      </w:r>
      <w:r>
        <w:t>.4</w:t>
      </w:r>
    </w:p>
    <w:p w14:paraId="798923C6" w14:textId="77777777" w:rsidR="0045112A" w:rsidRDefault="0045112A" w:rsidP="0045112A"/>
    <w:p w14:paraId="036416F9" w14:textId="77777777" w:rsidR="005F3382" w:rsidRDefault="005F3382">
      <w:pPr>
        <w:spacing w:before="0"/>
        <w:jc w:val="left"/>
        <w:rPr>
          <w:i/>
          <w:sz w:val="20"/>
        </w:rPr>
      </w:pPr>
      <w:r>
        <w:rPr>
          <w:i/>
          <w:sz w:val="20"/>
        </w:rPr>
        <w:br w:type="page"/>
      </w:r>
    </w:p>
    <w:p w14:paraId="4E61EA38" w14:textId="027967BA" w:rsidR="005F3382" w:rsidRDefault="00D85837" w:rsidP="005F3382">
      <w:pPr>
        <w:spacing w:after="120"/>
        <w:jc w:val="center"/>
        <w:rPr>
          <w:i/>
          <w:sz w:val="20"/>
        </w:rPr>
      </w:pPr>
      <w:r>
        <w:rPr>
          <w:i/>
          <w:sz w:val="20"/>
        </w:rPr>
        <w:t>Table 4</w:t>
      </w:r>
      <w:r w:rsidR="005F3382">
        <w:rPr>
          <w:i/>
          <w:sz w:val="20"/>
        </w:rPr>
        <w:t xml:space="preserve">.3: Knowledge needed related to different e-competences </w:t>
      </w:r>
    </w:p>
    <w:tbl>
      <w:tblPr>
        <w:tblStyle w:val="TableGrid"/>
        <w:tblW w:w="0" w:type="auto"/>
        <w:tblLook w:val="04A0" w:firstRow="1" w:lastRow="0" w:firstColumn="1" w:lastColumn="0" w:noHBand="0" w:noVBand="1"/>
      </w:tblPr>
      <w:tblGrid>
        <w:gridCol w:w="1696"/>
        <w:gridCol w:w="7540"/>
      </w:tblGrid>
      <w:tr w:rsidR="005F3382" w:rsidRPr="00E21C42" w14:paraId="01228A04" w14:textId="77777777" w:rsidTr="005F3382">
        <w:tc>
          <w:tcPr>
            <w:tcW w:w="1668" w:type="dxa"/>
          </w:tcPr>
          <w:p w14:paraId="1D6340B6" w14:textId="77777777" w:rsidR="005F3382" w:rsidRPr="00E21C42" w:rsidRDefault="005F3382" w:rsidP="005F3382">
            <w:pPr>
              <w:spacing w:before="0"/>
              <w:rPr>
                <w:rFonts w:cs="Arial"/>
                <w:lang w:val="en-GB"/>
              </w:rPr>
            </w:pPr>
          </w:p>
        </w:tc>
        <w:tc>
          <w:tcPr>
            <w:tcW w:w="7908" w:type="dxa"/>
          </w:tcPr>
          <w:p w14:paraId="03B63BD8" w14:textId="77777777" w:rsidR="005F3382" w:rsidRPr="00E21C42" w:rsidRDefault="005F3382" w:rsidP="005F3382">
            <w:pPr>
              <w:spacing w:before="0"/>
              <w:jc w:val="center"/>
              <w:rPr>
                <w:rFonts w:cs="Arial"/>
                <w:b/>
                <w:lang w:val="en-GB"/>
              </w:rPr>
            </w:pPr>
            <w:r w:rsidRPr="00E21C42">
              <w:rPr>
                <w:rFonts w:cs="Arial"/>
                <w:b/>
                <w:lang w:val="en-GB"/>
              </w:rPr>
              <w:t>JUNIOR JAVA DEVELOPER &amp; JAVA DEVELOPER</w:t>
            </w:r>
          </w:p>
        </w:tc>
      </w:tr>
      <w:tr w:rsidR="005F3382" w:rsidRPr="00E21C42" w14:paraId="7F1EC45C" w14:textId="77777777" w:rsidTr="005F3382">
        <w:tc>
          <w:tcPr>
            <w:tcW w:w="1668" w:type="dxa"/>
          </w:tcPr>
          <w:p w14:paraId="251565F0" w14:textId="77777777" w:rsidR="005F3382" w:rsidRPr="00E21C42" w:rsidRDefault="005F3382" w:rsidP="005F3382">
            <w:pPr>
              <w:pStyle w:val="NormalWeb"/>
              <w:spacing w:before="0" w:beforeAutospacing="0" w:after="0" w:afterAutospacing="0"/>
              <w:jc w:val="center"/>
              <w:rPr>
                <w:rFonts w:ascii="Arial" w:hAnsi="Arial" w:cs="Arial"/>
                <w:b/>
                <w:sz w:val="22"/>
                <w:szCs w:val="22"/>
                <w:lang w:val="en-GB"/>
              </w:rPr>
            </w:pPr>
            <w:r w:rsidRPr="00E21C42">
              <w:rPr>
                <w:rFonts w:ascii="Arial" w:hAnsi="Arial" w:cs="Arial"/>
                <w:b/>
                <w:sz w:val="22"/>
                <w:szCs w:val="22"/>
                <w:lang w:val="en-GB"/>
              </w:rPr>
              <w:t>e-competences</w:t>
            </w:r>
          </w:p>
        </w:tc>
        <w:tc>
          <w:tcPr>
            <w:tcW w:w="7908" w:type="dxa"/>
          </w:tcPr>
          <w:p w14:paraId="40F481A7" w14:textId="77777777" w:rsidR="005F3382" w:rsidRPr="00E21C42" w:rsidRDefault="005F3382" w:rsidP="005F3382">
            <w:pPr>
              <w:pStyle w:val="NormalWeb"/>
              <w:spacing w:before="0" w:beforeAutospacing="0" w:after="0" w:afterAutospacing="0"/>
              <w:jc w:val="center"/>
              <w:rPr>
                <w:rFonts w:ascii="Arial" w:hAnsi="Arial" w:cs="Arial"/>
                <w:sz w:val="22"/>
                <w:szCs w:val="22"/>
                <w:lang w:val="en-GB"/>
              </w:rPr>
            </w:pPr>
            <w:r w:rsidRPr="00E21C42">
              <w:rPr>
                <w:rFonts w:ascii="Arial" w:hAnsi="Arial" w:cs="Arial"/>
                <w:b/>
                <w:bCs/>
                <w:kern w:val="24"/>
                <w:sz w:val="22"/>
                <w:szCs w:val="22"/>
                <w:lang w:val="en-GB"/>
              </w:rPr>
              <w:t xml:space="preserve">KNOWLEDGE:  Knows/aware of/ familiar with </w:t>
            </w:r>
            <w:r w:rsidRPr="00E21C42">
              <w:rPr>
                <w:rFonts w:ascii="Arial" w:hAnsi="Arial" w:cs="Arial"/>
                <w:b/>
                <w:bCs/>
                <w:color w:val="FFFFFF" w:themeColor="light1"/>
                <w:kern w:val="24"/>
                <w:sz w:val="22"/>
                <w:szCs w:val="22"/>
                <w:lang w:val="en-GB"/>
              </w:rPr>
              <w:t>/ familiar with</w:t>
            </w:r>
          </w:p>
        </w:tc>
      </w:tr>
      <w:tr w:rsidR="005F3382" w:rsidRPr="00E21C42" w14:paraId="028ADF8B" w14:textId="77777777" w:rsidTr="005F3382">
        <w:tc>
          <w:tcPr>
            <w:tcW w:w="1668" w:type="dxa"/>
          </w:tcPr>
          <w:p w14:paraId="5A5FFA1A" w14:textId="77777777" w:rsidR="005F3382" w:rsidRPr="00E21C42" w:rsidRDefault="005F3382" w:rsidP="005F3382">
            <w:pPr>
              <w:pStyle w:val="NormalWeb"/>
              <w:spacing w:before="0" w:beforeAutospacing="0" w:after="0" w:afterAutospacing="0"/>
              <w:jc w:val="left"/>
              <w:rPr>
                <w:rFonts w:ascii="Arial" w:hAnsi="Arial" w:cs="Arial"/>
                <w:sz w:val="22"/>
                <w:szCs w:val="22"/>
                <w:lang w:val="en-GB"/>
              </w:rPr>
            </w:pPr>
            <w:r w:rsidRPr="00E21C42">
              <w:rPr>
                <w:rFonts w:ascii="Arial" w:hAnsi="Arial" w:cs="Arial"/>
                <w:color w:val="000000" w:themeColor="dark1"/>
                <w:kern w:val="24"/>
                <w:sz w:val="22"/>
                <w:szCs w:val="22"/>
                <w:lang w:val="en-GB"/>
              </w:rPr>
              <w:t xml:space="preserve">B.1. Application Development </w:t>
            </w:r>
          </w:p>
        </w:tc>
        <w:tc>
          <w:tcPr>
            <w:tcW w:w="7908" w:type="dxa"/>
          </w:tcPr>
          <w:p w14:paraId="2F0A9AE0" w14:textId="77777777" w:rsidR="005F3382" w:rsidRPr="00E21C42" w:rsidRDefault="005F3382" w:rsidP="005F338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K1 appropriate software programs/modules</w:t>
            </w:r>
          </w:p>
          <w:p w14:paraId="44E45EA3" w14:textId="77777777" w:rsidR="005F3382" w:rsidRPr="00E21C42" w:rsidRDefault="005F3382" w:rsidP="005F338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K2 hardware components, tools and hardware architectures</w:t>
            </w:r>
          </w:p>
          <w:p w14:paraId="080F7633" w14:textId="77777777" w:rsidR="005F3382" w:rsidRPr="00E21C42" w:rsidRDefault="005F3382" w:rsidP="005F338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K3 functional &amp; technical designing</w:t>
            </w:r>
          </w:p>
          <w:p w14:paraId="543633FB" w14:textId="77777777" w:rsidR="005F3382" w:rsidRPr="00E21C42" w:rsidRDefault="005F3382" w:rsidP="005F338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K4 state of the art technologies</w:t>
            </w:r>
          </w:p>
          <w:p w14:paraId="3E74F987" w14:textId="77777777" w:rsidR="005F3382" w:rsidRPr="00E21C42" w:rsidRDefault="005F3382" w:rsidP="005F338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K5 programming languages</w:t>
            </w:r>
          </w:p>
          <w:p w14:paraId="2895859D" w14:textId="77777777" w:rsidR="005F3382" w:rsidRPr="00E21C42" w:rsidRDefault="005F3382" w:rsidP="005F338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K6 Power consumption models of software and/or hardware</w:t>
            </w:r>
          </w:p>
          <w:p w14:paraId="0B339C26" w14:textId="77777777" w:rsidR="005F3382" w:rsidRPr="00E21C42" w:rsidRDefault="005F3382" w:rsidP="005F338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K7 DBMS</w:t>
            </w:r>
          </w:p>
          <w:p w14:paraId="55FA158D" w14:textId="77777777" w:rsidR="005F3382" w:rsidRPr="00E21C42" w:rsidRDefault="005F3382" w:rsidP="005F338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K8 operating Systems and software platforms</w:t>
            </w:r>
          </w:p>
          <w:p w14:paraId="7619A174" w14:textId="77777777" w:rsidR="005F3382" w:rsidRPr="00E21C42" w:rsidRDefault="005F3382" w:rsidP="005F338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K9 Integrated development environment (IDE)</w:t>
            </w:r>
          </w:p>
          <w:p w14:paraId="5053DA2C" w14:textId="77777777" w:rsidR="005F3382" w:rsidRPr="00E21C42" w:rsidRDefault="005F3382" w:rsidP="005F338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K10 rapid application development (RAD)</w:t>
            </w:r>
          </w:p>
          <w:p w14:paraId="3BE5ADB7" w14:textId="77777777" w:rsidR="005F3382" w:rsidRPr="00E21C42" w:rsidRDefault="005F3382" w:rsidP="005F338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K11 IPR issues</w:t>
            </w:r>
          </w:p>
          <w:p w14:paraId="75461640" w14:textId="77777777" w:rsidR="005F3382" w:rsidRPr="00E21C42" w:rsidRDefault="005F3382" w:rsidP="005F338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K12 modeling technology and languages</w:t>
            </w:r>
          </w:p>
          <w:p w14:paraId="1CD08E1D" w14:textId="77777777" w:rsidR="005F3382" w:rsidRPr="00E21C42" w:rsidRDefault="005F3382" w:rsidP="005F338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K13 interface definition languages (IDL)</w:t>
            </w:r>
          </w:p>
          <w:p w14:paraId="07E8A191" w14:textId="77777777" w:rsidR="005F3382" w:rsidRPr="00E21C42" w:rsidRDefault="005F3382" w:rsidP="005F338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K14 security</w:t>
            </w:r>
          </w:p>
        </w:tc>
      </w:tr>
      <w:tr w:rsidR="005F3382" w:rsidRPr="00E21C42" w14:paraId="49C3A991" w14:textId="77777777" w:rsidTr="005F3382">
        <w:tc>
          <w:tcPr>
            <w:tcW w:w="1668" w:type="dxa"/>
          </w:tcPr>
          <w:p w14:paraId="24AE7CE3" w14:textId="77777777" w:rsidR="005F3382" w:rsidRPr="00E21C42" w:rsidRDefault="005F3382" w:rsidP="005F3382">
            <w:pPr>
              <w:pStyle w:val="NormalWeb"/>
              <w:spacing w:before="0" w:beforeAutospacing="0" w:after="0" w:afterAutospacing="0"/>
              <w:jc w:val="left"/>
              <w:rPr>
                <w:rFonts w:ascii="Arial" w:hAnsi="Arial" w:cs="Arial"/>
                <w:sz w:val="22"/>
                <w:szCs w:val="22"/>
                <w:lang w:val="en-GB"/>
              </w:rPr>
            </w:pPr>
            <w:r w:rsidRPr="00E21C42">
              <w:rPr>
                <w:rFonts w:ascii="Arial" w:hAnsi="Arial" w:cs="Arial"/>
                <w:color w:val="000000" w:themeColor="dark1"/>
                <w:kern w:val="24"/>
                <w:sz w:val="22"/>
                <w:szCs w:val="22"/>
                <w:lang w:val="en-GB"/>
              </w:rPr>
              <w:t xml:space="preserve">B.2. Component Integration </w:t>
            </w:r>
          </w:p>
        </w:tc>
        <w:tc>
          <w:tcPr>
            <w:tcW w:w="7908" w:type="dxa"/>
          </w:tcPr>
          <w:p w14:paraId="54F9DC72" w14:textId="77777777" w:rsidR="005F3382" w:rsidRPr="00E21C42" w:rsidRDefault="005F3382" w:rsidP="005F338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K1 old, existing and new hardware components/software programs/modules</w:t>
            </w:r>
          </w:p>
          <w:p w14:paraId="108AD2F0" w14:textId="77777777" w:rsidR="005F3382" w:rsidRPr="00E21C42" w:rsidRDefault="005F3382" w:rsidP="005F338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K2 the impact that system integration has on existing system/organisation</w:t>
            </w:r>
          </w:p>
          <w:p w14:paraId="38CB0CA4" w14:textId="77777777" w:rsidR="005F3382" w:rsidRPr="00E21C42" w:rsidRDefault="005F3382" w:rsidP="005F338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K3 interfacing techniques between modules, systems and components</w:t>
            </w:r>
          </w:p>
          <w:p w14:paraId="60B0C60B" w14:textId="77777777" w:rsidR="005F3382" w:rsidRPr="00E21C42" w:rsidRDefault="005F3382" w:rsidP="005F338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K4 integration testing techniques</w:t>
            </w:r>
          </w:p>
          <w:p w14:paraId="78AA855C" w14:textId="77777777" w:rsidR="005F3382" w:rsidRPr="00E21C42" w:rsidRDefault="005F3382" w:rsidP="005F338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K5 development tools (e.g. development environment, management, source code access / revision control)</w:t>
            </w:r>
          </w:p>
          <w:p w14:paraId="40CB13CE" w14:textId="77777777" w:rsidR="005F3382" w:rsidRPr="00E21C42" w:rsidRDefault="005F3382" w:rsidP="005F338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K6 best practice design techniques</w:t>
            </w:r>
          </w:p>
        </w:tc>
      </w:tr>
      <w:tr w:rsidR="005F3382" w:rsidRPr="00E21C42" w14:paraId="0B7B8AB1" w14:textId="77777777" w:rsidTr="005F3382">
        <w:tc>
          <w:tcPr>
            <w:tcW w:w="1668" w:type="dxa"/>
          </w:tcPr>
          <w:p w14:paraId="724CF072" w14:textId="77777777" w:rsidR="005F3382" w:rsidRPr="00E21C42" w:rsidRDefault="005F3382" w:rsidP="005F3382">
            <w:pPr>
              <w:pStyle w:val="NormalWeb"/>
              <w:spacing w:before="0" w:beforeAutospacing="0" w:after="0" w:afterAutospacing="0"/>
              <w:jc w:val="left"/>
              <w:rPr>
                <w:rFonts w:ascii="Arial" w:hAnsi="Arial" w:cs="Arial"/>
                <w:sz w:val="22"/>
                <w:szCs w:val="22"/>
                <w:lang w:val="en-GB"/>
              </w:rPr>
            </w:pPr>
            <w:r w:rsidRPr="00E21C42">
              <w:rPr>
                <w:rFonts w:ascii="Arial" w:hAnsi="Arial" w:cs="Arial"/>
                <w:color w:val="000000" w:themeColor="dark1"/>
                <w:kern w:val="24"/>
                <w:sz w:val="22"/>
                <w:szCs w:val="22"/>
                <w:lang w:val="en-GB"/>
              </w:rPr>
              <w:t xml:space="preserve">B.3.Testing </w:t>
            </w:r>
          </w:p>
        </w:tc>
        <w:tc>
          <w:tcPr>
            <w:tcW w:w="7908" w:type="dxa"/>
          </w:tcPr>
          <w:p w14:paraId="0CB13E47" w14:textId="77777777" w:rsidR="005F3382" w:rsidRPr="00E21C42" w:rsidRDefault="005F3382" w:rsidP="005F338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K1 techniques, infrastructure and tools to be used in the testing process</w:t>
            </w:r>
          </w:p>
          <w:p w14:paraId="06AEDCD3" w14:textId="77777777" w:rsidR="005F3382" w:rsidRPr="00E21C42" w:rsidRDefault="005F3382" w:rsidP="005F338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K2 the lifecycle of a testing process</w:t>
            </w:r>
          </w:p>
          <w:p w14:paraId="7D5A3283" w14:textId="77777777" w:rsidR="005F3382" w:rsidRPr="00E21C42" w:rsidRDefault="005F3382" w:rsidP="005F338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K3 the different sorts of tests (functional, integration, performance, usability, stress etc.)</w:t>
            </w:r>
          </w:p>
          <w:p w14:paraId="0850BDB6" w14:textId="77777777" w:rsidR="005F3382" w:rsidRPr="00E21C42" w:rsidRDefault="005F3382" w:rsidP="005F338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K4 national and international standards defining quality criteria for testing</w:t>
            </w:r>
          </w:p>
          <w:p w14:paraId="1C8A94CF" w14:textId="77777777" w:rsidR="005F3382" w:rsidRPr="00E21C42" w:rsidRDefault="005F3382" w:rsidP="005F338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K5 web, cloud and mobile technologies and environmental requirements</w:t>
            </w:r>
          </w:p>
        </w:tc>
      </w:tr>
      <w:tr w:rsidR="005F3382" w:rsidRPr="00E21C42" w14:paraId="187E8BEB" w14:textId="77777777" w:rsidTr="005F3382">
        <w:tc>
          <w:tcPr>
            <w:tcW w:w="1668" w:type="dxa"/>
          </w:tcPr>
          <w:p w14:paraId="1D845257" w14:textId="77777777" w:rsidR="005F3382" w:rsidRPr="00E21C42" w:rsidRDefault="005F3382" w:rsidP="005F3382">
            <w:pPr>
              <w:pStyle w:val="NormalWeb"/>
              <w:spacing w:before="0" w:beforeAutospacing="0" w:after="0" w:afterAutospacing="0"/>
              <w:jc w:val="left"/>
              <w:rPr>
                <w:rFonts w:ascii="Arial" w:hAnsi="Arial" w:cs="Arial"/>
                <w:sz w:val="22"/>
                <w:szCs w:val="22"/>
                <w:lang w:val="en-GB"/>
              </w:rPr>
            </w:pPr>
            <w:r w:rsidRPr="00E21C42">
              <w:rPr>
                <w:rFonts w:ascii="Arial" w:hAnsi="Arial" w:cs="Arial"/>
                <w:color w:val="000000" w:themeColor="dark1"/>
                <w:kern w:val="24"/>
                <w:sz w:val="22"/>
                <w:szCs w:val="22"/>
                <w:lang w:val="en-GB"/>
              </w:rPr>
              <w:t xml:space="preserve">B.5. Documentation Production </w:t>
            </w:r>
          </w:p>
        </w:tc>
        <w:tc>
          <w:tcPr>
            <w:tcW w:w="7908" w:type="dxa"/>
          </w:tcPr>
          <w:p w14:paraId="78578342" w14:textId="77777777" w:rsidR="005F3382" w:rsidRPr="00E21C42" w:rsidRDefault="005F3382" w:rsidP="005F338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K1 tools for production, editing and distribution of professional documents</w:t>
            </w:r>
          </w:p>
          <w:p w14:paraId="505368E5" w14:textId="77777777" w:rsidR="005F3382" w:rsidRPr="00E21C42" w:rsidRDefault="005F3382" w:rsidP="005F338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K2 tools for multimedia presentation creation</w:t>
            </w:r>
          </w:p>
          <w:p w14:paraId="2AEC0504" w14:textId="77777777" w:rsidR="005F3382" w:rsidRPr="00E21C42" w:rsidRDefault="005F3382" w:rsidP="005F338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K3 different technical documents required for designing, developing and deploying products,</w:t>
            </w:r>
            <w:r w:rsidRPr="00E21C42">
              <w:rPr>
                <w:rFonts w:ascii="Arial" w:hAnsi="Arial" w:cs="Arial"/>
                <w:sz w:val="22"/>
                <w:szCs w:val="22"/>
                <w:lang w:val="en-GB"/>
              </w:rPr>
              <w:t xml:space="preserve"> </w:t>
            </w:r>
            <w:r w:rsidRPr="00E21C42">
              <w:rPr>
                <w:rFonts w:ascii="Arial" w:hAnsi="Arial" w:cs="Arial"/>
                <w:color w:val="000000" w:themeColor="dark1"/>
                <w:kern w:val="24"/>
                <w:sz w:val="22"/>
                <w:szCs w:val="22"/>
                <w:lang w:val="en-GB"/>
              </w:rPr>
              <w:t>applications and services</w:t>
            </w:r>
          </w:p>
          <w:p w14:paraId="3B892C8A" w14:textId="77777777" w:rsidR="005F3382" w:rsidRPr="00E21C42" w:rsidRDefault="005F3382" w:rsidP="005F338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K4 version control of documentation production</w:t>
            </w:r>
          </w:p>
        </w:tc>
      </w:tr>
      <w:tr w:rsidR="005F3382" w:rsidRPr="00E21C42" w14:paraId="4DE77BFA" w14:textId="77777777" w:rsidTr="005F3382">
        <w:tc>
          <w:tcPr>
            <w:tcW w:w="1668" w:type="dxa"/>
          </w:tcPr>
          <w:p w14:paraId="49CA6B6C" w14:textId="77777777" w:rsidR="005F3382" w:rsidRPr="00E21C42" w:rsidRDefault="005F3382" w:rsidP="005F3382">
            <w:pPr>
              <w:pStyle w:val="NormalWeb"/>
              <w:spacing w:before="0" w:beforeAutospacing="0" w:after="0" w:afterAutospacing="0"/>
              <w:jc w:val="left"/>
              <w:rPr>
                <w:rFonts w:ascii="Arial" w:hAnsi="Arial" w:cs="Arial"/>
                <w:sz w:val="22"/>
                <w:szCs w:val="22"/>
                <w:lang w:val="en-GB"/>
              </w:rPr>
            </w:pPr>
            <w:r w:rsidRPr="00E21C42">
              <w:rPr>
                <w:rFonts w:ascii="Arial" w:hAnsi="Arial" w:cs="Arial"/>
                <w:color w:val="000000" w:themeColor="dark1"/>
                <w:kern w:val="24"/>
                <w:sz w:val="22"/>
                <w:szCs w:val="22"/>
                <w:lang w:val="en-GB"/>
              </w:rPr>
              <w:t xml:space="preserve">C.4. Problem Management </w:t>
            </w:r>
          </w:p>
        </w:tc>
        <w:tc>
          <w:tcPr>
            <w:tcW w:w="7908" w:type="dxa"/>
          </w:tcPr>
          <w:p w14:paraId="7587D8C9" w14:textId="77777777" w:rsidR="005F3382" w:rsidRPr="00E21C42" w:rsidRDefault="005F3382" w:rsidP="005F338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K1 the organisation’s overall ICT infrastructure and key components</w:t>
            </w:r>
          </w:p>
          <w:p w14:paraId="77948CF4" w14:textId="77777777" w:rsidR="005F3382" w:rsidRPr="00E21C42" w:rsidRDefault="005F3382" w:rsidP="005F338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K2 the organisation’s reporting procedures</w:t>
            </w:r>
          </w:p>
          <w:p w14:paraId="18F06940" w14:textId="77777777" w:rsidR="005F3382" w:rsidRPr="00E21C42" w:rsidRDefault="005F3382" w:rsidP="005F338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K3 the organisation’s critical situation escalation procedures</w:t>
            </w:r>
          </w:p>
          <w:p w14:paraId="5A02726C" w14:textId="77777777" w:rsidR="005F3382" w:rsidRPr="00E21C42" w:rsidRDefault="005F3382" w:rsidP="005F338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K4 the application and availability of diagnostic tools</w:t>
            </w:r>
          </w:p>
          <w:p w14:paraId="2AEC7F97" w14:textId="77777777" w:rsidR="005F3382" w:rsidRPr="00E21C42" w:rsidRDefault="005F3382" w:rsidP="005F338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K5 the link between system infrastructure elements and impact of failure on related business processes.</w:t>
            </w:r>
          </w:p>
        </w:tc>
      </w:tr>
    </w:tbl>
    <w:p w14:paraId="448C0188" w14:textId="77777777" w:rsidR="005F3382" w:rsidRDefault="005F3382" w:rsidP="005F3382">
      <w:pPr>
        <w:jc w:val="left"/>
        <w:rPr>
          <w:sz w:val="20"/>
        </w:rPr>
      </w:pPr>
    </w:p>
    <w:p w14:paraId="4A23A4D5" w14:textId="77777777" w:rsidR="005F3382" w:rsidRDefault="005F3382" w:rsidP="005F3382">
      <w:pPr>
        <w:spacing w:before="0"/>
        <w:jc w:val="left"/>
      </w:pPr>
      <w:r>
        <w:br w:type="page"/>
      </w:r>
    </w:p>
    <w:p w14:paraId="170D359C" w14:textId="6A8D7D70" w:rsidR="005F3382" w:rsidRDefault="00D85837" w:rsidP="005F3382">
      <w:pPr>
        <w:spacing w:after="120"/>
        <w:jc w:val="center"/>
        <w:rPr>
          <w:i/>
          <w:sz w:val="20"/>
        </w:rPr>
      </w:pPr>
      <w:r>
        <w:rPr>
          <w:i/>
          <w:sz w:val="20"/>
        </w:rPr>
        <w:t>Table 4</w:t>
      </w:r>
      <w:r w:rsidR="005F3382">
        <w:rPr>
          <w:i/>
          <w:sz w:val="20"/>
        </w:rPr>
        <w:t xml:space="preserve">.4: Skills needed related to different e-competences </w:t>
      </w:r>
    </w:p>
    <w:tbl>
      <w:tblPr>
        <w:tblStyle w:val="TableGrid"/>
        <w:tblW w:w="0" w:type="auto"/>
        <w:tblLook w:val="04A0" w:firstRow="1" w:lastRow="0" w:firstColumn="1" w:lastColumn="0" w:noHBand="0" w:noVBand="1"/>
      </w:tblPr>
      <w:tblGrid>
        <w:gridCol w:w="1696"/>
        <w:gridCol w:w="7540"/>
      </w:tblGrid>
      <w:tr w:rsidR="005F3382" w:rsidRPr="00E21C42" w14:paraId="25032D81" w14:textId="77777777" w:rsidTr="005F3382">
        <w:tc>
          <w:tcPr>
            <w:tcW w:w="1668" w:type="dxa"/>
          </w:tcPr>
          <w:p w14:paraId="70CE687A" w14:textId="77777777" w:rsidR="005F3382" w:rsidRPr="00E21C42" w:rsidRDefault="005F3382" w:rsidP="005F3382">
            <w:pPr>
              <w:spacing w:before="0"/>
              <w:rPr>
                <w:rFonts w:cs="Arial"/>
                <w:lang w:val="en-GB"/>
              </w:rPr>
            </w:pPr>
          </w:p>
        </w:tc>
        <w:tc>
          <w:tcPr>
            <w:tcW w:w="7908" w:type="dxa"/>
          </w:tcPr>
          <w:p w14:paraId="398B031C" w14:textId="77777777" w:rsidR="005F3382" w:rsidRPr="00E21C42" w:rsidRDefault="005F3382" w:rsidP="005F3382">
            <w:pPr>
              <w:spacing w:before="0"/>
              <w:jc w:val="center"/>
              <w:rPr>
                <w:rFonts w:cs="Arial"/>
                <w:b/>
                <w:lang w:val="en-GB"/>
              </w:rPr>
            </w:pPr>
            <w:r w:rsidRPr="00E21C42">
              <w:rPr>
                <w:rFonts w:cs="Arial"/>
                <w:b/>
                <w:lang w:val="en-GB"/>
              </w:rPr>
              <w:t>JUNIOR JAVA DEVELOPER &amp; JAVA DEVELOPER</w:t>
            </w:r>
          </w:p>
        </w:tc>
      </w:tr>
      <w:tr w:rsidR="005F3382" w:rsidRPr="00E21C42" w14:paraId="4FCC1F0C" w14:textId="77777777" w:rsidTr="005F3382">
        <w:tc>
          <w:tcPr>
            <w:tcW w:w="1668" w:type="dxa"/>
          </w:tcPr>
          <w:p w14:paraId="05F569A9" w14:textId="77777777" w:rsidR="005F3382" w:rsidRPr="00E21C42" w:rsidRDefault="005F3382" w:rsidP="005F3382">
            <w:pPr>
              <w:pStyle w:val="NormalWeb"/>
              <w:spacing w:before="0" w:beforeAutospacing="0" w:after="0" w:afterAutospacing="0"/>
              <w:jc w:val="center"/>
              <w:rPr>
                <w:rFonts w:ascii="Arial" w:hAnsi="Arial" w:cs="Arial"/>
                <w:b/>
                <w:sz w:val="22"/>
                <w:szCs w:val="22"/>
                <w:lang w:val="en-GB"/>
              </w:rPr>
            </w:pPr>
            <w:r w:rsidRPr="00E21C42">
              <w:rPr>
                <w:rFonts w:ascii="Arial" w:hAnsi="Arial" w:cs="Arial"/>
                <w:b/>
                <w:sz w:val="22"/>
                <w:szCs w:val="22"/>
                <w:lang w:val="en-GB"/>
              </w:rPr>
              <w:t>e-competences</w:t>
            </w:r>
          </w:p>
        </w:tc>
        <w:tc>
          <w:tcPr>
            <w:tcW w:w="7908" w:type="dxa"/>
          </w:tcPr>
          <w:p w14:paraId="32E329EC" w14:textId="77777777" w:rsidR="005F3382" w:rsidRPr="00E21C42" w:rsidRDefault="005F3382" w:rsidP="005F3382">
            <w:pPr>
              <w:pStyle w:val="NormalWeb"/>
              <w:spacing w:before="0" w:beforeAutospacing="0" w:after="0" w:afterAutospacing="0"/>
              <w:jc w:val="center"/>
              <w:rPr>
                <w:rFonts w:ascii="Arial" w:hAnsi="Arial" w:cs="Arial"/>
                <w:sz w:val="22"/>
                <w:szCs w:val="22"/>
                <w:lang w:val="en-GB"/>
              </w:rPr>
            </w:pPr>
            <w:r w:rsidRPr="00E21C42">
              <w:rPr>
                <w:rFonts w:ascii="Arial" w:hAnsi="Arial" w:cs="Arial"/>
                <w:b/>
                <w:bCs/>
                <w:kern w:val="24"/>
                <w:sz w:val="22"/>
                <w:szCs w:val="22"/>
                <w:lang w:val="en-GB"/>
              </w:rPr>
              <w:t xml:space="preserve">SKILLS: </w:t>
            </w:r>
            <w:r w:rsidRPr="00E21C42">
              <w:rPr>
                <w:rFonts w:ascii="Arial" w:hAnsi="Arial" w:cs="Arial"/>
                <w:b/>
                <w:bCs/>
                <w:color w:val="FFFFFF" w:themeColor="light1"/>
                <w:kern w:val="24"/>
                <w:sz w:val="22"/>
                <w:szCs w:val="22"/>
                <w:lang w:val="en-GB"/>
              </w:rPr>
              <w:t xml:space="preserve"> </w:t>
            </w:r>
            <w:r w:rsidRPr="00E21C42">
              <w:rPr>
                <w:rFonts w:ascii="Arial" w:hAnsi="Arial" w:cs="Arial"/>
                <w:b/>
                <w:bCs/>
                <w:kern w:val="24"/>
                <w:sz w:val="22"/>
                <w:szCs w:val="22"/>
                <w:lang w:val="en-GB"/>
              </w:rPr>
              <w:t>is able to</w:t>
            </w:r>
          </w:p>
        </w:tc>
      </w:tr>
      <w:tr w:rsidR="005F3382" w:rsidRPr="00E21C42" w14:paraId="70610554" w14:textId="77777777" w:rsidTr="005F3382">
        <w:tc>
          <w:tcPr>
            <w:tcW w:w="1668" w:type="dxa"/>
          </w:tcPr>
          <w:p w14:paraId="64CFE0CE" w14:textId="77777777" w:rsidR="005F3382" w:rsidRPr="00E21C42" w:rsidRDefault="005F3382" w:rsidP="005F3382">
            <w:pPr>
              <w:pStyle w:val="NormalWeb"/>
              <w:spacing w:before="0" w:beforeAutospacing="0" w:after="0" w:afterAutospacing="0"/>
              <w:jc w:val="left"/>
              <w:rPr>
                <w:rFonts w:ascii="Arial" w:hAnsi="Arial" w:cs="Arial"/>
                <w:sz w:val="22"/>
                <w:szCs w:val="22"/>
                <w:lang w:val="en-GB"/>
              </w:rPr>
            </w:pPr>
            <w:r w:rsidRPr="00E21C42">
              <w:rPr>
                <w:rFonts w:ascii="Arial" w:hAnsi="Arial" w:cs="Arial"/>
                <w:color w:val="000000" w:themeColor="dark1"/>
                <w:kern w:val="24"/>
                <w:sz w:val="22"/>
                <w:szCs w:val="22"/>
                <w:lang w:val="en-GB"/>
              </w:rPr>
              <w:t xml:space="preserve">B.1. Application Development </w:t>
            </w:r>
          </w:p>
        </w:tc>
        <w:tc>
          <w:tcPr>
            <w:tcW w:w="7908" w:type="dxa"/>
          </w:tcPr>
          <w:p w14:paraId="15F029B0" w14:textId="77777777" w:rsidR="005F3382" w:rsidRPr="00E21C42" w:rsidRDefault="005F3382" w:rsidP="005F338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S1 explain and communicate the design/development to the customer</w:t>
            </w:r>
          </w:p>
          <w:p w14:paraId="397BF92A" w14:textId="77777777" w:rsidR="005F3382" w:rsidRPr="00E21C42" w:rsidRDefault="005F3382" w:rsidP="005F338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S2 perform and evaluate test results against product specifications</w:t>
            </w:r>
          </w:p>
          <w:p w14:paraId="64128AE2" w14:textId="77777777" w:rsidR="005F3382" w:rsidRPr="00E21C42" w:rsidRDefault="005F3382" w:rsidP="005F338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S3 apply appropriate software and/or hardware architectures</w:t>
            </w:r>
          </w:p>
          <w:p w14:paraId="3666FD02" w14:textId="77777777" w:rsidR="005F3382" w:rsidRPr="00E21C42" w:rsidRDefault="005F3382" w:rsidP="005F338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S4 develop user interfaces, business software components and embedded software components</w:t>
            </w:r>
          </w:p>
          <w:p w14:paraId="280507B3" w14:textId="77777777" w:rsidR="005F3382" w:rsidRPr="00E21C42" w:rsidRDefault="005F3382" w:rsidP="005F338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S5 manage and guarantee high levels of cohesion and quality</w:t>
            </w:r>
          </w:p>
          <w:p w14:paraId="64052CED" w14:textId="77777777" w:rsidR="005F3382" w:rsidRPr="00E21C42" w:rsidRDefault="005F3382" w:rsidP="005F338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S6 use data models</w:t>
            </w:r>
          </w:p>
          <w:p w14:paraId="35996434" w14:textId="77777777" w:rsidR="005F3382" w:rsidRPr="00E21C42" w:rsidRDefault="005F3382" w:rsidP="005F338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S7 perform and evaluate test in the customer or target environment</w:t>
            </w:r>
          </w:p>
          <w:p w14:paraId="58A5EC24" w14:textId="77777777" w:rsidR="005F3382" w:rsidRPr="00E21C42" w:rsidRDefault="005F3382" w:rsidP="005F338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S8 cooperate with development team and with application designers</w:t>
            </w:r>
          </w:p>
        </w:tc>
      </w:tr>
      <w:tr w:rsidR="005F3382" w:rsidRPr="00E21C42" w14:paraId="21BC6EE7" w14:textId="77777777" w:rsidTr="005F3382">
        <w:tc>
          <w:tcPr>
            <w:tcW w:w="1668" w:type="dxa"/>
          </w:tcPr>
          <w:p w14:paraId="55166911" w14:textId="77777777" w:rsidR="005F3382" w:rsidRPr="00E21C42" w:rsidRDefault="005F3382" w:rsidP="005F3382">
            <w:pPr>
              <w:pStyle w:val="NormalWeb"/>
              <w:spacing w:before="0" w:beforeAutospacing="0" w:after="0" w:afterAutospacing="0"/>
              <w:jc w:val="left"/>
              <w:rPr>
                <w:rFonts w:ascii="Arial" w:hAnsi="Arial" w:cs="Arial"/>
                <w:sz w:val="22"/>
                <w:szCs w:val="22"/>
                <w:lang w:val="en-GB"/>
              </w:rPr>
            </w:pPr>
            <w:r w:rsidRPr="00E21C42">
              <w:rPr>
                <w:rFonts w:ascii="Arial" w:hAnsi="Arial" w:cs="Arial"/>
                <w:color w:val="000000" w:themeColor="dark1"/>
                <w:kern w:val="24"/>
                <w:sz w:val="22"/>
                <w:szCs w:val="22"/>
                <w:lang w:val="en-GB"/>
              </w:rPr>
              <w:t xml:space="preserve">B.2. Component Integration </w:t>
            </w:r>
          </w:p>
        </w:tc>
        <w:tc>
          <w:tcPr>
            <w:tcW w:w="7908" w:type="dxa"/>
          </w:tcPr>
          <w:p w14:paraId="57C98D43" w14:textId="77777777" w:rsidR="005F3382" w:rsidRPr="00E21C42" w:rsidRDefault="005F3382" w:rsidP="005F338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S1 measure system performance before, during and after system integration</w:t>
            </w:r>
          </w:p>
          <w:p w14:paraId="6A3D263E" w14:textId="77777777" w:rsidR="005F3382" w:rsidRPr="00E21C42" w:rsidRDefault="005F3382" w:rsidP="005F338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S2 document and record activities, problems and related repair activities</w:t>
            </w:r>
          </w:p>
          <w:p w14:paraId="46F10FBC" w14:textId="77777777" w:rsidR="005F3382" w:rsidRPr="00E21C42" w:rsidRDefault="005F3382" w:rsidP="005F338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S3 match customers’ needs with existing products</w:t>
            </w:r>
          </w:p>
          <w:p w14:paraId="28F578C3" w14:textId="77777777" w:rsidR="005F3382" w:rsidRPr="00E21C42" w:rsidRDefault="005F3382" w:rsidP="005F338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S4 verify that integrated systems capabilities and efficiency match specifications</w:t>
            </w:r>
          </w:p>
          <w:p w14:paraId="6C26A608" w14:textId="77777777" w:rsidR="005F3382" w:rsidRPr="00E21C42" w:rsidRDefault="005F3382" w:rsidP="005F338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S5 secure/back-up data to ensure integrity during system integration</w:t>
            </w:r>
          </w:p>
        </w:tc>
      </w:tr>
      <w:tr w:rsidR="005F3382" w:rsidRPr="00E21C42" w14:paraId="145D4464" w14:textId="77777777" w:rsidTr="005F3382">
        <w:tc>
          <w:tcPr>
            <w:tcW w:w="1668" w:type="dxa"/>
          </w:tcPr>
          <w:p w14:paraId="54F76045" w14:textId="77777777" w:rsidR="005F3382" w:rsidRPr="00E21C42" w:rsidRDefault="005F3382" w:rsidP="005F3382">
            <w:pPr>
              <w:pStyle w:val="NormalWeb"/>
              <w:spacing w:before="0" w:beforeAutospacing="0" w:after="0" w:afterAutospacing="0"/>
              <w:jc w:val="left"/>
              <w:rPr>
                <w:rFonts w:ascii="Arial" w:hAnsi="Arial" w:cs="Arial"/>
                <w:sz w:val="22"/>
                <w:szCs w:val="22"/>
                <w:lang w:val="en-GB"/>
              </w:rPr>
            </w:pPr>
            <w:r w:rsidRPr="00E21C42">
              <w:rPr>
                <w:rFonts w:ascii="Arial" w:hAnsi="Arial" w:cs="Arial"/>
                <w:color w:val="000000" w:themeColor="dark1"/>
                <w:kern w:val="24"/>
                <w:sz w:val="22"/>
                <w:szCs w:val="22"/>
                <w:lang w:val="en-GB"/>
              </w:rPr>
              <w:t xml:space="preserve">B.3.Testing </w:t>
            </w:r>
          </w:p>
        </w:tc>
        <w:tc>
          <w:tcPr>
            <w:tcW w:w="7908" w:type="dxa"/>
          </w:tcPr>
          <w:p w14:paraId="3135146E" w14:textId="77777777" w:rsidR="005F3382" w:rsidRPr="00E21C42" w:rsidRDefault="005F3382" w:rsidP="005F338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S1 create and manage a test plan</w:t>
            </w:r>
          </w:p>
          <w:p w14:paraId="5C5D7FE0" w14:textId="77777777" w:rsidR="005F3382" w:rsidRPr="00E21C42" w:rsidRDefault="005F3382" w:rsidP="005F338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S2 manage and evaluate the test process</w:t>
            </w:r>
          </w:p>
          <w:p w14:paraId="09FF8BE5" w14:textId="77777777" w:rsidR="005F3382" w:rsidRPr="00E21C42" w:rsidRDefault="005F3382" w:rsidP="005F338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S3 design tests of ICT systems</w:t>
            </w:r>
          </w:p>
          <w:p w14:paraId="2BA689AA" w14:textId="77777777" w:rsidR="005F3382" w:rsidRPr="00E21C42" w:rsidRDefault="005F3382" w:rsidP="005F338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S4 prepare and conduct tests of ICT systems</w:t>
            </w:r>
          </w:p>
          <w:p w14:paraId="2EFBFE73" w14:textId="77777777" w:rsidR="005F3382" w:rsidRPr="00E21C42" w:rsidRDefault="005F3382" w:rsidP="005F338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S5 report and document tests and results</w:t>
            </w:r>
          </w:p>
        </w:tc>
      </w:tr>
      <w:tr w:rsidR="005F3382" w:rsidRPr="00E21C42" w14:paraId="7956AACA" w14:textId="77777777" w:rsidTr="005F3382">
        <w:tc>
          <w:tcPr>
            <w:tcW w:w="1668" w:type="dxa"/>
          </w:tcPr>
          <w:p w14:paraId="59157629" w14:textId="77777777" w:rsidR="005F3382" w:rsidRPr="00E21C42" w:rsidRDefault="005F3382" w:rsidP="005F3382">
            <w:pPr>
              <w:pStyle w:val="NormalWeb"/>
              <w:spacing w:before="0" w:beforeAutospacing="0" w:after="0" w:afterAutospacing="0"/>
              <w:jc w:val="left"/>
              <w:rPr>
                <w:rFonts w:ascii="Arial" w:hAnsi="Arial" w:cs="Arial"/>
                <w:sz w:val="22"/>
                <w:szCs w:val="22"/>
                <w:lang w:val="en-GB"/>
              </w:rPr>
            </w:pPr>
            <w:r w:rsidRPr="00E21C42">
              <w:rPr>
                <w:rFonts w:ascii="Arial" w:hAnsi="Arial" w:cs="Arial"/>
                <w:color w:val="000000" w:themeColor="dark1"/>
                <w:kern w:val="24"/>
                <w:sz w:val="22"/>
                <w:szCs w:val="22"/>
                <w:lang w:val="en-GB"/>
              </w:rPr>
              <w:t xml:space="preserve">B.5. Documentation Production </w:t>
            </w:r>
          </w:p>
        </w:tc>
        <w:tc>
          <w:tcPr>
            <w:tcW w:w="7908" w:type="dxa"/>
          </w:tcPr>
          <w:p w14:paraId="2762E7D3" w14:textId="77777777" w:rsidR="005F3382" w:rsidRPr="00E21C42" w:rsidRDefault="005F3382" w:rsidP="005F338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S1 observe and deploy effective use of corporate standards for publications</w:t>
            </w:r>
          </w:p>
          <w:p w14:paraId="186456D5" w14:textId="77777777" w:rsidR="005F3382" w:rsidRPr="00E21C42" w:rsidRDefault="005F3382" w:rsidP="005F338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S2 prepare templates for shared publications</w:t>
            </w:r>
          </w:p>
          <w:p w14:paraId="5C63E04D" w14:textId="77777777" w:rsidR="005F3382" w:rsidRPr="00E21C42" w:rsidRDefault="005F3382" w:rsidP="005F338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S3 organise and control content management workflow</w:t>
            </w:r>
          </w:p>
          <w:p w14:paraId="7EA0C947" w14:textId="77777777" w:rsidR="005F3382" w:rsidRPr="00E21C42" w:rsidRDefault="005F3382" w:rsidP="005F3382">
            <w:pPr>
              <w:pStyle w:val="NormalWeb"/>
              <w:spacing w:before="0" w:beforeAutospacing="0" w:after="0" w:afterAutospacing="0"/>
              <w:rPr>
                <w:rFonts w:ascii="Arial" w:hAnsi="Arial" w:cs="Arial"/>
                <w:sz w:val="22"/>
                <w:szCs w:val="22"/>
                <w:lang w:val="en-GB"/>
              </w:rPr>
            </w:pPr>
            <w:r w:rsidRPr="00E21C42">
              <w:rPr>
                <w:rFonts w:ascii="Arial" w:hAnsi="Arial" w:cs="Arial"/>
                <w:color w:val="000000" w:themeColor="dark1"/>
                <w:kern w:val="24"/>
                <w:sz w:val="22"/>
                <w:szCs w:val="22"/>
                <w:lang w:val="en-GB"/>
              </w:rPr>
              <w:t>S4 keep publications aligned to the solution during the entire lifecycle</w:t>
            </w:r>
          </w:p>
        </w:tc>
      </w:tr>
      <w:tr w:rsidR="005F3382" w:rsidRPr="00E21C42" w14:paraId="363E94F2" w14:textId="77777777" w:rsidTr="005F3382">
        <w:trPr>
          <w:trHeight w:val="1501"/>
        </w:trPr>
        <w:tc>
          <w:tcPr>
            <w:tcW w:w="1668" w:type="dxa"/>
          </w:tcPr>
          <w:p w14:paraId="0CE30D48" w14:textId="77777777" w:rsidR="005F3382" w:rsidRPr="00E21C42" w:rsidRDefault="005F3382" w:rsidP="005F3382">
            <w:pPr>
              <w:pStyle w:val="NormalWeb"/>
              <w:spacing w:before="0" w:beforeAutospacing="0" w:after="0" w:afterAutospacing="0"/>
              <w:jc w:val="left"/>
              <w:rPr>
                <w:rFonts w:ascii="Arial" w:hAnsi="Arial" w:cs="Arial"/>
                <w:sz w:val="22"/>
                <w:szCs w:val="22"/>
                <w:lang w:val="en-GB"/>
              </w:rPr>
            </w:pPr>
            <w:r w:rsidRPr="00E21C42">
              <w:rPr>
                <w:rFonts w:ascii="Arial" w:hAnsi="Arial" w:cs="Arial"/>
                <w:color w:val="000000" w:themeColor="dark1"/>
                <w:kern w:val="24"/>
                <w:sz w:val="22"/>
                <w:szCs w:val="22"/>
                <w:lang w:val="en-GB"/>
              </w:rPr>
              <w:t xml:space="preserve">C.4. Problem Management </w:t>
            </w:r>
          </w:p>
        </w:tc>
        <w:tc>
          <w:tcPr>
            <w:tcW w:w="7908" w:type="dxa"/>
          </w:tcPr>
          <w:p w14:paraId="7D814D68" w14:textId="77777777" w:rsidR="005F3382" w:rsidRPr="00E21C42" w:rsidRDefault="005F3382" w:rsidP="005F338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S1 monitor progress of issues throughout lifecycle and communicate effectively</w:t>
            </w:r>
          </w:p>
          <w:p w14:paraId="64838F35" w14:textId="77777777" w:rsidR="005F3382" w:rsidRPr="00E21C42" w:rsidRDefault="005F3382" w:rsidP="005F338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S2 identify potential critical component failures and take action to mitigate effects of failure</w:t>
            </w:r>
          </w:p>
          <w:p w14:paraId="2619CAFC" w14:textId="77777777" w:rsidR="005F3382" w:rsidRPr="00E21C42" w:rsidRDefault="005F3382" w:rsidP="005F338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S3 conduct risk management audits and act to minimise exposures</w:t>
            </w:r>
          </w:p>
          <w:p w14:paraId="468CDA25" w14:textId="77777777" w:rsidR="005F3382" w:rsidRPr="00E21C42" w:rsidRDefault="005F3382" w:rsidP="005F338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S4 allocate appropriate resources to maintenance activities, balancing cost and risk</w:t>
            </w:r>
          </w:p>
          <w:p w14:paraId="2499AAEA" w14:textId="77777777" w:rsidR="005F3382" w:rsidRPr="00E21C42" w:rsidRDefault="005F3382" w:rsidP="005F3382">
            <w:pPr>
              <w:pStyle w:val="NormalWeb"/>
              <w:spacing w:before="0" w:beforeAutospacing="0" w:after="0" w:afterAutospacing="0"/>
              <w:rPr>
                <w:rFonts w:ascii="Arial" w:hAnsi="Arial" w:cs="Arial"/>
                <w:color w:val="000000" w:themeColor="dark1"/>
                <w:kern w:val="24"/>
                <w:sz w:val="22"/>
                <w:szCs w:val="22"/>
                <w:lang w:val="en-GB"/>
              </w:rPr>
            </w:pPr>
            <w:r w:rsidRPr="00E21C42">
              <w:rPr>
                <w:rFonts w:ascii="Arial" w:hAnsi="Arial" w:cs="Arial"/>
                <w:color w:val="000000" w:themeColor="dark1"/>
                <w:kern w:val="24"/>
                <w:sz w:val="22"/>
                <w:szCs w:val="22"/>
                <w:lang w:val="en-GB"/>
              </w:rPr>
              <w:t>S5 communicate at all levels to ensure appropriate resources are deployed internally or externally to minimise outages</w:t>
            </w:r>
          </w:p>
        </w:tc>
      </w:tr>
    </w:tbl>
    <w:p w14:paraId="36F5E122" w14:textId="77777777" w:rsidR="00222FD3" w:rsidRDefault="00222FD3" w:rsidP="00222FD3"/>
    <w:p w14:paraId="4CAF2804" w14:textId="2F56B80D" w:rsidR="003D7963" w:rsidRDefault="003D7963" w:rsidP="003D7963">
      <w:r>
        <w:t xml:space="preserve">In order to distinguish two   3 job profiles,  used her for illustration, </w:t>
      </w:r>
      <w:r w:rsidRPr="003D7963">
        <w:rPr>
          <w:b/>
        </w:rPr>
        <w:t>Junior Java Developer</w:t>
      </w:r>
      <w:r>
        <w:t xml:space="preserve"> and </w:t>
      </w:r>
      <w:r w:rsidRPr="003D7963">
        <w:rPr>
          <w:b/>
        </w:rPr>
        <w:t>Java Developer</w:t>
      </w:r>
      <w:r>
        <w:t xml:space="preserve">, we cite description elements of EQF Levels and e-CF Levels in Table 3.5  using the relevant part of the table given in e-CF(2014). </w:t>
      </w:r>
      <w:r w:rsidR="0009272D">
        <w:t>It shows EQF level and e-CF levels and their descriptions  in case of:</w:t>
      </w:r>
    </w:p>
    <w:p w14:paraId="440C84FD" w14:textId="654CED33" w:rsidR="0009272D" w:rsidRDefault="0009272D" w:rsidP="0009272D">
      <w:pPr>
        <w:pStyle w:val="ListParagraph"/>
        <w:numPr>
          <w:ilvl w:val="0"/>
          <w:numId w:val="22"/>
        </w:numPr>
      </w:pPr>
      <w:r w:rsidRPr="0009272D">
        <w:rPr>
          <w:b/>
        </w:rPr>
        <w:t>Senior Professional/Manager</w:t>
      </w:r>
      <w:r>
        <w:t xml:space="preserve">, corresponding to our </w:t>
      </w:r>
      <w:r w:rsidRPr="0009272D">
        <w:rPr>
          <w:i/>
        </w:rPr>
        <w:t>Java Developer</w:t>
      </w:r>
      <w:r>
        <w:t xml:space="preserve"> profile</w:t>
      </w:r>
    </w:p>
    <w:p w14:paraId="26B7693C" w14:textId="06A9B52F" w:rsidR="0009272D" w:rsidRDefault="0009272D" w:rsidP="0009272D">
      <w:pPr>
        <w:pStyle w:val="ListParagraph"/>
        <w:numPr>
          <w:ilvl w:val="0"/>
          <w:numId w:val="22"/>
        </w:numPr>
      </w:pPr>
      <w:r w:rsidRPr="0009272D">
        <w:rPr>
          <w:b/>
        </w:rPr>
        <w:t>Professional</w:t>
      </w:r>
      <w:r>
        <w:t xml:space="preserve">,  corresponding to our </w:t>
      </w:r>
      <w:r w:rsidRPr="0009272D">
        <w:rPr>
          <w:i/>
        </w:rPr>
        <w:t>Junior Java Developer</w:t>
      </w:r>
      <w:r>
        <w:t xml:space="preserve"> job profile. </w:t>
      </w:r>
    </w:p>
    <w:p w14:paraId="499F7068" w14:textId="77777777" w:rsidR="003D7963" w:rsidRDefault="003D7963">
      <w:pPr>
        <w:spacing w:before="0"/>
        <w:jc w:val="left"/>
      </w:pPr>
    </w:p>
    <w:p w14:paraId="0154F7AA" w14:textId="77777777" w:rsidR="003D7963" w:rsidRDefault="003D7963">
      <w:pPr>
        <w:spacing w:before="0"/>
        <w:jc w:val="left"/>
        <w:rPr>
          <w:i/>
          <w:sz w:val="20"/>
          <w:szCs w:val="20"/>
        </w:rPr>
      </w:pPr>
      <w:r>
        <w:rPr>
          <w:i/>
          <w:sz w:val="20"/>
          <w:szCs w:val="20"/>
        </w:rPr>
        <w:br w:type="page"/>
      </w:r>
    </w:p>
    <w:p w14:paraId="04A81A4E" w14:textId="3CF1A876" w:rsidR="003D7963" w:rsidRDefault="00D85837" w:rsidP="003D7963">
      <w:pPr>
        <w:spacing w:after="120"/>
        <w:jc w:val="center"/>
        <w:rPr>
          <w:i/>
          <w:sz w:val="20"/>
          <w:szCs w:val="20"/>
        </w:rPr>
      </w:pPr>
      <w:r>
        <w:rPr>
          <w:i/>
          <w:sz w:val="20"/>
          <w:szCs w:val="20"/>
        </w:rPr>
        <w:t>Table 4</w:t>
      </w:r>
      <w:r w:rsidR="003D7963">
        <w:rPr>
          <w:i/>
          <w:sz w:val="20"/>
          <w:szCs w:val="20"/>
        </w:rPr>
        <w:t xml:space="preserve">.5: </w:t>
      </w:r>
      <w:r w:rsidR="003D7963" w:rsidRPr="00A46963">
        <w:rPr>
          <w:i/>
          <w:sz w:val="20"/>
          <w:szCs w:val="20"/>
        </w:rPr>
        <w:t>European e-CF and EQF level table</w:t>
      </w:r>
    </w:p>
    <w:tbl>
      <w:tblPr>
        <w:tblStyle w:val="TableGrid"/>
        <w:tblW w:w="9514" w:type="dxa"/>
        <w:tblLayout w:type="fixed"/>
        <w:tblCellMar>
          <w:left w:w="28" w:type="dxa"/>
          <w:right w:w="28" w:type="dxa"/>
        </w:tblCellMar>
        <w:tblLook w:val="04A0" w:firstRow="1" w:lastRow="0" w:firstColumn="1" w:lastColumn="0" w:noHBand="0" w:noVBand="1"/>
      </w:tblPr>
      <w:tblGrid>
        <w:gridCol w:w="567"/>
        <w:gridCol w:w="2013"/>
        <w:gridCol w:w="709"/>
        <w:gridCol w:w="1559"/>
        <w:gridCol w:w="992"/>
        <w:gridCol w:w="1247"/>
        <w:gridCol w:w="1134"/>
        <w:gridCol w:w="1293"/>
      </w:tblGrid>
      <w:tr w:rsidR="003D7963" w:rsidRPr="003F30A8" w14:paraId="2BA84B57" w14:textId="77777777" w:rsidTr="003D7963">
        <w:tc>
          <w:tcPr>
            <w:tcW w:w="567" w:type="dxa"/>
          </w:tcPr>
          <w:p w14:paraId="4005D19E" w14:textId="77777777" w:rsidR="003D7963" w:rsidRPr="003F30A8" w:rsidRDefault="003D7963" w:rsidP="003D7963">
            <w:pPr>
              <w:spacing w:before="0"/>
              <w:jc w:val="center"/>
              <w:rPr>
                <w:rFonts w:cs="Times New Roman"/>
                <w:sz w:val="20"/>
                <w:szCs w:val="20"/>
                <w:lang w:val="en-GB"/>
              </w:rPr>
            </w:pPr>
            <w:r w:rsidRPr="003F30A8">
              <w:rPr>
                <w:rFonts w:cs="Times New Roman"/>
                <w:sz w:val="20"/>
                <w:szCs w:val="20"/>
                <w:lang w:val="en-GB"/>
              </w:rPr>
              <w:t>EQF Level</w:t>
            </w:r>
          </w:p>
        </w:tc>
        <w:tc>
          <w:tcPr>
            <w:tcW w:w="2013" w:type="dxa"/>
          </w:tcPr>
          <w:p w14:paraId="3A47657A" w14:textId="77777777" w:rsidR="003D7963" w:rsidRPr="003F30A8" w:rsidRDefault="003D7963" w:rsidP="003D7963">
            <w:pPr>
              <w:spacing w:before="0"/>
              <w:jc w:val="center"/>
              <w:rPr>
                <w:rFonts w:cs="Times New Roman"/>
                <w:sz w:val="20"/>
                <w:szCs w:val="20"/>
                <w:lang w:val="en-GB"/>
              </w:rPr>
            </w:pPr>
            <w:r w:rsidRPr="003F30A8">
              <w:rPr>
                <w:rFonts w:cs="Times New Roman"/>
                <w:sz w:val="20"/>
                <w:szCs w:val="20"/>
                <w:lang w:val="en-GB"/>
              </w:rPr>
              <w:t>EQF Levels descriptions</w:t>
            </w:r>
          </w:p>
        </w:tc>
        <w:tc>
          <w:tcPr>
            <w:tcW w:w="709" w:type="dxa"/>
          </w:tcPr>
          <w:p w14:paraId="600CD34F" w14:textId="77777777" w:rsidR="003D7963" w:rsidRPr="003F30A8" w:rsidRDefault="003D7963" w:rsidP="003D7963">
            <w:pPr>
              <w:spacing w:before="0"/>
              <w:jc w:val="center"/>
              <w:rPr>
                <w:rFonts w:cs="Times New Roman"/>
                <w:sz w:val="20"/>
                <w:szCs w:val="20"/>
                <w:lang w:val="en-GB"/>
              </w:rPr>
            </w:pPr>
            <w:r w:rsidRPr="003F30A8">
              <w:rPr>
                <w:rFonts w:cs="Times New Roman"/>
                <w:sz w:val="20"/>
                <w:szCs w:val="20"/>
                <w:lang w:val="en-GB"/>
              </w:rPr>
              <w:t>e-CF Levels</w:t>
            </w:r>
          </w:p>
        </w:tc>
        <w:tc>
          <w:tcPr>
            <w:tcW w:w="1559" w:type="dxa"/>
          </w:tcPr>
          <w:p w14:paraId="67135D4E" w14:textId="77777777" w:rsidR="003D7963" w:rsidRPr="003F30A8" w:rsidRDefault="003D7963" w:rsidP="003D7963">
            <w:pPr>
              <w:widowControl w:val="0"/>
              <w:autoSpaceDE w:val="0"/>
              <w:autoSpaceDN w:val="0"/>
              <w:adjustRightInd w:val="0"/>
              <w:spacing w:before="0"/>
              <w:jc w:val="center"/>
              <w:rPr>
                <w:rFonts w:cs="Times New Roman"/>
                <w:sz w:val="20"/>
                <w:szCs w:val="20"/>
                <w:lang w:val="en-GB"/>
              </w:rPr>
            </w:pPr>
            <w:r w:rsidRPr="003F30A8">
              <w:rPr>
                <w:rFonts w:cs="Times New Roman"/>
                <w:bCs/>
                <w:sz w:val="20"/>
                <w:szCs w:val="20"/>
                <w:lang w:val="en-GB"/>
              </w:rPr>
              <w:t>e-CF Levels descriptions</w:t>
            </w:r>
          </w:p>
        </w:tc>
        <w:tc>
          <w:tcPr>
            <w:tcW w:w="992" w:type="dxa"/>
          </w:tcPr>
          <w:p w14:paraId="6CEF70D8" w14:textId="77777777" w:rsidR="003D7963" w:rsidRPr="003F30A8" w:rsidRDefault="003D7963" w:rsidP="003D7963">
            <w:pPr>
              <w:widowControl w:val="0"/>
              <w:autoSpaceDE w:val="0"/>
              <w:autoSpaceDN w:val="0"/>
              <w:adjustRightInd w:val="0"/>
              <w:spacing w:before="0"/>
              <w:jc w:val="center"/>
              <w:rPr>
                <w:rFonts w:cs="Times New Roman"/>
                <w:sz w:val="20"/>
                <w:szCs w:val="20"/>
                <w:lang w:val="en-GB"/>
              </w:rPr>
            </w:pPr>
            <w:r w:rsidRPr="003F30A8">
              <w:rPr>
                <w:rFonts w:cs="Times New Roman"/>
                <w:bCs/>
                <w:sz w:val="20"/>
                <w:szCs w:val="20"/>
                <w:lang w:val="en-GB"/>
              </w:rPr>
              <w:t>Typical Tasks</w:t>
            </w:r>
          </w:p>
        </w:tc>
        <w:tc>
          <w:tcPr>
            <w:tcW w:w="1247" w:type="dxa"/>
          </w:tcPr>
          <w:p w14:paraId="38C903CF" w14:textId="77777777" w:rsidR="003D7963" w:rsidRPr="003F30A8" w:rsidRDefault="003D7963" w:rsidP="003D7963">
            <w:pPr>
              <w:widowControl w:val="0"/>
              <w:autoSpaceDE w:val="0"/>
              <w:autoSpaceDN w:val="0"/>
              <w:adjustRightInd w:val="0"/>
              <w:spacing w:before="0"/>
              <w:jc w:val="center"/>
              <w:rPr>
                <w:rFonts w:cs="Times New Roman"/>
                <w:sz w:val="20"/>
                <w:szCs w:val="20"/>
                <w:lang w:val="en-GB"/>
              </w:rPr>
            </w:pPr>
            <w:r w:rsidRPr="003F30A8">
              <w:rPr>
                <w:rFonts w:cs="Times New Roman"/>
                <w:bCs/>
                <w:sz w:val="20"/>
                <w:szCs w:val="20"/>
                <w:lang w:val="en-GB"/>
              </w:rPr>
              <w:t>Complexity</w:t>
            </w:r>
          </w:p>
        </w:tc>
        <w:tc>
          <w:tcPr>
            <w:tcW w:w="1134" w:type="dxa"/>
          </w:tcPr>
          <w:p w14:paraId="12A3E110" w14:textId="77777777" w:rsidR="003D7963" w:rsidRPr="003F30A8" w:rsidRDefault="003D7963" w:rsidP="003D7963">
            <w:pPr>
              <w:widowControl w:val="0"/>
              <w:autoSpaceDE w:val="0"/>
              <w:autoSpaceDN w:val="0"/>
              <w:adjustRightInd w:val="0"/>
              <w:spacing w:before="0"/>
              <w:jc w:val="center"/>
              <w:rPr>
                <w:rFonts w:cs="Times New Roman"/>
                <w:sz w:val="20"/>
                <w:szCs w:val="20"/>
                <w:lang w:val="en-GB"/>
              </w:rPr>
            </w:pPr>
            <w:r w:rsidRPr="003F30A8">
              <w:rPr>
                <w:rFonts w:cs="Times New Roman"/>
                <w:bCs/>
                <w:sz w:val="20"/>
                <w:szCs w:val="20"/>
                <w:lang w:val="en-GB"/>
              </w:rPr>
              <w:t>Autonomy</w:t>
            </w:r>
          </w:p>
        </w:tc>
        <w:tc>
          <w:tcPr>
            <w:tcW w:w="1293" w:type="dxa"/>
          </w:tcPr>
          <w:p w14:paraId="33FDD384" w14:textId="77777777" w:rsidR="003D7963" w:rsidRPr="003F30A8" w:rsidRDefault="003D7963" w:rsidP="003D7963">
            <w:pPr>
              <w:widowControl w:val="0"/>
              <w:autoSpaceDE w:val="0"/>
              <w:autoSpaceDN w:val="0"/>
              <w:adjustRightInd w:val="0"/>
              <w:spacing w:before="0"/>
              <w:jc w:val="center"/>
              <w:rPr>
                <w:rFonts w:cs="Times New Roman"/>
                <w:sz w:val="20"/>
                <w:szCs w:val="20"/>
                <w:lang w:val="en-GB"/>
              </w:rPr>
            </w:pPr>
            <w:r w:rsidRPr="003F30A8">
              <w:rPr>
                <w:rFonts w:cs="Times New Roman"/>
                <w:bCs/>
                <w:sz w:val="20"/>
                <w:szCs w:val="20"/>
                <w:lang w:val="en-GB"/>
              </w:rPr>
              <w:t>Behaviour</w:t>
            </w:r>
          </w:p>
        </w:tc>
      </w:tr>
      <w:tr w:rsidR="003D7963" w:rsidRPr="003F30A8" w14:paraId="3497EC47" w14:textId="77777777" w:rsidTr="003D7963">
        <w:tc>
          <w:tcPr>
            <w:tcW w:w="567" w:type="dxa"/>
          </w:tcPr>
          <w:p w14:paraId="725F2105" w14:textId="77777777" w:rsidR="003D7963" w:rsidRPr="003F30A8" w:rsidRDefault="003D7963" w:rsidP="003D7963">
            <w:pPr>
              <w:spacing w:before="0"/>
              <w:jc w:val="center"/>
              <w:rPr>
                <w:rFonts w:cs="Times New Roman"/>
                <w:sz w:val="20"/>
                <w:szCs w:val="20"/>
                <w:lang w:val="en-GB"/>
              </w:rPr>
            </w:pPr>
            <w:r w:rsidRPr="003F30A8">
              <w:rPr>
                <w:rFonts w:cs="Times New Roman"/>
                <w:sz w:val="20"/>
                <w:szCs w:val="20"/>
                <w:lang w:val="en-GB"/>
              </w:rPr>
              <w:t>6</w:t>
            </w:r>
          </w:p>
        </w:tc>
        <w:tc>
          <w:tcPr>
            <w:tcW w:w="2013" w:type="dxa"/>
          </w:tcPr>
          <w:p w14:paraId="4682A38B" w14:textId="77777777" w:rsidR="003D7963" w:rsidRPr="003F30A8" w:rsidRDefault="003D7963" w:rsidP="003D7963">
            <w:pPr>
              <w:spacing w:before="0"/>
              <w:jc w:val="left"/>
              <w:rPr>
                <w:rFonts w:cs="Times New Roman"/>
                <w:sz w:val="20"/>
                <w:szCs w:val="20"/>
                <w:lang w:val="en-GB"/>
              </w:rPr>
            </w:pPr>
            <w:r w:rsidRPr="003F30A8">
              <w:rPr>
                <w:rFonts w:cs="Times New Roman"/>
                <w:sz w:val="20"/>
                <w:szCs w:val="20"/>
                <w:lang w:val="en-GB"/>
              </w:rPr>
              <w:t>Advanced knowledge of a field of work or study, involving a critical understanding of theories and principles, advanced skills, demonstrating mastery and innovation in solving complex and unpredictable problems in a specialised field of work or study, management of complex technical or professional activities or projects, taking responsibility for decision-making in unpredictable work or study contexts, for continuing personal and group professional development.</w:t>
            </w:r>
          </w:p>
        </w:tc>
        <w:tc>
          <w:tcPr>
            <w:tcW w:w="709" w:type="dxa"/>
          </w:tcPr>
          <w:p w14:paraId="1CC8E689" w14:textId="77777777" w:rsidR="003D7963" w:rsidRPr="003F30A8" w:rsidRDefault="003D7963" w:rsidP="003D7963">
            <w:pPr>
              <w:spacing w:before="0"/>
              <w:jc w:val="center"/>
              <w:rPr>
                <w:rFonts w:cs="Times New Roman"/>
                <w:sz w:val="20"/>
                <w:szCs w:val="20"/>
                <w:lang w:val="en-GB"/>
              </w:rPr>
            </w:pPr>
            <w:r w:rsidRPr="003F30A8">
              <w:rPr>
                <w:rFonts w:cs="Times New Roman"/>
                <w:sz w:val="20"/>
                <w:szCs w:val="20"/>
                <w:lang w:val="en-GB"/>
              </w:rPr>
              <w:t>e-3</w:t>
            </w:r>
          </w:p>
        </w:tc>
        <w:tc>
          <w:tcPr>
            <w:tcW w:w="1559" w:type="dxa"/>
          </w:tcPr>
          <w:p w14:paraId="6240E3D8" w14:textId="77777777" w:rsidR="003D7963" w:rsidRPr="003F30A8" w:rsidRDefault="003D7963" w:rsidP="003D7963">
            <w:pPr>
              <w:spacing w:before="0"/>
              <w:jc w:val="left"/>
              <w:rPr>
                <w:rFonts w:cs="Times New Roman"/>
                <w:b/>
                <w:sz w:val="20"/>
                <w:szCs w:val="20"/>
                <w:lang w:val="en-GB"/>
              </w:rPr>
            </w:pPr>
            <w:r w:rsidRPr="003F30A8">
              <w:rPr>
                <w:rFonts w:cs="Times New Roman"/>
                <w:b/>
                <w:sz w:val="20"/>
                <w:szCs w:val="20"/>
                <w:lang w:val="en-GB"/>
              </w:rPr>
              <w:t>Senior Professional/Manager</w:t>
            </w:r>
          </w:p>
          <w:p w14:paraId="6E71B9A5" w14:textId="77777777" w:rsidR="003D7963" w:rsidRPr="003F30A8" w:rsidRDefault="003D7963" w:rsidP="003D7963">
            <w:pPr>
              <w:spacing w:before="0"/>
              <w:jc w:val="left"/>
              <w:rPr>
                <w:rFonts w:cs="Times New Roman"/>
                <w:sz w:val="20"/>
                <w:szCs w:val="20"/>
                <w:lang w:val="en-GB"/>
              </w:rPr>
            </w:pPr>
            <w:r w:rsidRPr="003F30A8">
              <w:rPr>
                <w:rFonts w:cs="Times New Roman"/>
                <w:sz w:val="20"/>
                <w:szCs w:val="20"/>
                <w:lang w:val="en-GB"/>
              </w:rPr>
              <w:t>Respected for innovative methods and use of initiative in specific technical or business areas; providing leadership and taking responsibility for team performances and development in unpredictable environments.</w:t>
            </w:r>
          </w:p>
        </w:tc>
        <w:tc>
          <w:tcPr>
            <w:tcW w:w="992" w:type="dxa"/>
          </w:tcPr>
          <w:p w14:paraId="1BEBE987" w14:textId="77777777" w:rsidR="003D7963" w:rsidRPr="003F30A8" w:rsidRDefault="003D7963" w:rsidP="003D7963">
            <w:pPr>
              <w:widowControl w:val="0"/>
              <w:autoSpaceDE w:val="0"/>
              <w:autoSpaceDN w:val="0"/>
              <w:adjustRightInd w:val="0"/>
              <w:spacing w:before="0"/>
              <w:jc w:val="left"/>
              <w:rPr>
                <w:rFonts w:ascii="Times Roman" w:hAnsi="Times Roman" w:cs="Times Roman"/>
                <w:color w:val="000000"/>
                <w:sz w:val="20"/>
                <w:szCs w:val="20"/>
              </w:rPr>
            </w:pPr>
            <w:r w:rsidRPr="003F30A8">
              <w:rPr>
                <w:rFonts w:ascii="Times Roman" w:hAnsi="Times Roman" w:cs="Times Roman"/>
                <w:color w:val="000000"/>
                <w:sz w:val="20"/>
                <w:szCs w:val="20"/>
              </w:rPr>
              <w:t xml:space="preserve">Consulting </w:t>
            </w:r>
          </w:p>
          <w:p w14:paraId="446A99D0" w14:textId="77777777" w:rsidR="003D7963" w:rsidRPr="003F30A8" w:rsidRDefault="003D7963" w:rsidP="003D7963">
            <w:pPr>
              <w:spacing w:before="0"/>
              <w:jc w:val="center"/>
              <w:rPr>
                <w:rFonts w:cs="Times New Roman"/>
                <w:sz w:val="20"/>
                <w:szCs w:val="20"/>
                <w:lang w:val="en-GB"/>
              </w:rPr>
            </w:pPr>
          </w:p>
        </w:tc>
        <w:tc>
          <w:tcPr>
            <w:tcW w:w="1247" w:type="dxa"/>
          </w:tcPr>
          <w:p w14:paraId="489B9C20" w14:textId="77777777" w:rsidR="003D7963" w:rsidRPr="003F30A8" w:rsidRDefault="003D7963" w:rsidP="003D7963">
            <w:pPr>
              <w:spacing w:before="0"/>
              <w:jc w:val="left"/>
              <w:rPr>
                <w:rFonts w:cs="Times New Roman"/>
                <w:sz w:val="20"/>
                <w:szCs w:val="20"/>
                <w:lang w:val="en-GB"/>
              </w:rPr>
            </w:pPr>
            <w:r w:rsidRPr="003F30A8">
              <w:rPr>
                <w:rFonts w:cs="Times New Roman"/>
                <w:sz w:val="20"/>
                <w:szCs w:val="20"/>
                <w:lang w:val="en-GB"/>
              </w:rPr>
              <w:t>Structured – unpredictable</w:t>
            </w:r>
          </w:p>
        </w:tc>
        <w:tc>
          <w:tcPr>
            <w:tcW w:w="1134" w:type="dxa"/>
          </w:tcPr>
          <w:p w14:paraId="14C1501E" w14:textId="77777777" w:rsidR="003D7963" w:rsidRPr="003F30A8" w:rsidRDefault="003D7963" w:rsidP="003D7963">
            <w:pPr>
              <w:spacing w:before="0"/>
              <w:jc w:val="left"/>
              <w:rPr>
                <w:rFonts w:cs="Times New Roman"/>
                <w:sz w:val="20"/>
                <w:szCs w:val="20"/>
                <w:lang w:val="en-GB"/>
              </w:rPr>
            </w:pPr>
            <w:r w:rsidRPr="003F30A8">
              <w:rPr>
                <w:rFonts w:cs="Times New Roman"/>
                <w:sz w:val="20"/>
                <w:szCs w:val="20"/>
                <w:lang w:val="en-GB"/>
              </w:rPr>
              <w:t>Works independently to resolve interactive problems and addresses complex issues. Has a positive effect on team performance.</w:t>
            </w:r>
          </w:p>
        </w:tc>
        <w:tc>
          <w:tcPr>
            <w:tcW w:w="1293" w:type="dxa"/>
          </w:tcPr>
          <w:p w14:paraId="572B563B" w14:textId="77777777" w:rsidR="003D7963" w:rsidRPr="003F30A8" w:rsidRDefault="003D7963" w:rsidP="003D7963">
            <w:pPr>
              <w:spacing w:before="0"/>
              <w:jc w:val="left"/>
              <w:rPr>
                <w:rFonts w:cs="Times New Roman"/>
                <w:sz w:val="20"/>
                <w:szCs w:val="20"/>
                <w:lang w:val="en-GB"/>
              </w:rPr>
            </w:pPr>
            <w:r w:rsidRPr="003F30A8">
              <w:rPr>
                <w:rFonts w:cs="Times New Roman"/>
                <w:sz w:val="20"/>
                <w:szCs w:val="20"/>
                <w:lang w:val="en-GB"/>
              </w:rPr>
              <w:t>Planning, making decisions, supervising, building teams, forming people, reviewing performances, finding creative solutions by application of specific technical or business knowledge / skills.</w:t>
            </w:r>
          </w:p>
        </w:tc>
      </w:tr>
      <w:tr w:rsidR="003D7963" w:rsidRPr="003F30A8" w14:paraId="229DF84E" w14:textId="77777777" w:rsidTr="003D7963">
        <w:tc>
          <w:tcPr>
            <w:tcW w:w="567" w:type="dxa"/>
          </w:tcPr>
          <w:p w14:paraId="43502746" w14:textId="77777777" w:rsidR="003D7963" w:rsidRPr="003F30A8" w:rsidRDefault="003D7963" w:rsidP="003D7963">
            <w:pPr>
              <w:spacing w:before="0"/>
              <w:jc w:val="center"/>
              <w:rPr>
                <w:rFonts w:cs="Times New Roman"/>
                <w:sz w:val="20"/>
                <w:szCs w:val="20"/>
                <w:lang w:val="en-GB"/>
              </w:rPr>
            </w:pPr>
            <w:r w:rsidRPr="003F30A8">
              <w:rPr>
                <w:rFonts w:cs="Times New Roman"/>
                <w:sz w:val="20"/>
                <w:szCs w:val="20"/>
                <w:lang w:val="en-GB"/>
              </w:rPr>
              <w:t>5</w:t>
            </w:r>
          </w:p>
        </w:tc>
        <w:tc>
          <w:tcPr>
            <w:tcW w:w="2013" w:type="dxa"/>
          </w:tcPr>
          <w:p w14:paraId="74FF8D35" w14:textId="77777777" w:rsidR="003D7963" w:rsidRPr="003F30A8" w:rsidRDefault="003D7963" w:rsidP="003D7963">
            <w:pPr>
              <w:spacing w:before="0"/>
              <w:jc w:val="left"/>
              <w:rPr>
                <w:rFonts w:cs="Times New Roman"/>
                <w:sz w:val="20"/>
                <w:szCs w:val="20"/>
                <w:lang w:val="en-GB"/>
              </w:rPr>
            </w:pPr>
            <w:r w:rsidRPr="003F30A8">
              <w:rPr>
                <w:rFonts w:cs="Times New Roman"/>
                <w:sz w:val="20"/>
                <w:szCs w:val="20"/>
                <w:lang w:val="en-GB"/>
              </w:rPr>
              <w:t>Comprehensive, specialised, factual and theoretical knowledge within a field of work or study and an awareness of the boundaries of that knowledge, expertise in a comprehensive range of cognitive and practical skills in developing creative solutions to abstract problems, management and supervision in contexts where there is unpredictable change, reviewing and developing performance of self and others.</w:t>
            </w:r>
          </w:p>
        </w:tc>
        <w:tc>
          <w:tcPr>
            <w:tcW w:w="709" w:type="dxa"/>
          </w:tcPr>
          <w:p w14:paraId="0AD90FDC" w14:textId="77777777" w:rsidR="003D7963" w:rsidRPr="003F30A8" w:rsidRDefault="003D7963" w:rsidP="003D7963">
            <w:pPr>
              <w:spacing w:before="0"/>
              <w:jc w:val="center"/>
              <w:rPr>
                <w:rFonts w:cs="Times New Roman"/>
                <w:sz w:val="20"/>
                <w:szCs w:val="20"/>
                <w:lang w:val="en-GB"/>
              </w:rPr>
            </w:pPr>
            <w:r w:rsidRPr="003F30A8">
              <w:rPr>
                <w:rFonts w:cs="Times New Roman"/>
                <w:sz w:val="20"/>
                <w:szCs w:val="20"/>
                <w:lang w:val="en-GB"/>
              </w:rPr>
              <w:t>e-2</w:t>
            </w:r>
          </w:p>
        </w:tc>
        <w:tc>
          <w:tcPr>
            <w:tcW w:w="1559" w:type="dxa"/>
          </w:tcPr>
          <w:p w14:paraId="44422A16" w14:textId="77777777" w:rsidR="003D7963" w:rsidRPr="003F30A8" w:rsidRDefault="003D7963" w:rsidP="003D7963">
            <w:pPr>
              <w:spacing w:before="0"/>
              <w:jc w:val="left"/>
              <w:rPr>
                <w:rFonts w:cs="Times New Roman"/>
                <w:b/>
                <w:sz w:val="20"/>
                <w:szCs w:val="20"/>
                <w:lang w:val="en-GB"/>
              </w:rPr>
            </w:pPr>
            <w:r w:rsidRPr="003F30A8">
              <w:rPr>
                <w:rFonts w:cs="Times New Roman"/>
                <w:b/>
                <w:sz w:val="20"/>
                <w:szCs w:val="20"/>
                <w:lang w:val="en-GB"/>
              </w:rPr>
              <w:t>Professional</w:t>
            </w:r>
          </w:p>
          <w:p w14:paraId="39556C8D" w14:textId="77777777" w:rsidR="003D7963" w:rsidRPr="003F30A8" w:rsidRDefault="003D7963" w:rsidP="003D7963">
            <w:pPr>
              <w:spacing w:before="0"/>
              <w:jc w:val="left"/>
              <w:rPr>
                <w:rFonts w:cs="Times New Roman"/>
                <w:sz w:val="20"/>
                <w:szCs w:val="20"/>
                <w:lang w:val="en-GB"/>
              </w:rPr>
            </w:pPr>
            <w:r w:rsidRPr="003F30A8">
              <w:rPr>
                <w:rFonts w:cs="Times New Roman"/>
                <w:sz w:val="20"/>
                <w:szCs w:val="20"/>
                <w:lang w:val="en-GB"/>
              </w:rPr>
              <w:t>Operates with capability and independence in specified boundaries and may supervise others in this environment; conceptual and abstract model building using creative thinking; uses theoretical knowledge and practical skills to solve complex problems within a predictable and sometimes unpredictable context.</w:t>
            </w:r>
          </w:p>
        </w:tc>
        <w:tc>
          <w:tcPr>
            <w:tcW w:w="992" w:type="dxa"/>
          </w:tcPr>
          <w:p w14:paraId="1D323FE8" w14:textId="77777777" w:rsidR="003D7963" w:rsidRPr="003F30A8" w:rsidRDefault="003D7963" w:rsidP="003D7963">
            <w:pPr>
              <w:spacing w:before="0"/>
              <w:jc w:val="left"/>
              <w:rPr>
                <w:rFonts w:cs="Times New Roman"/>
                <w:sz w:val="20"/>
                <w:szCs w:val="20"/>
                <w:lang w:val="en-GB"/>
              </w:rPr>
            </w:pPr>
            <w:r w:rsidRPr="003F30A8">
              <w:rPr>
                <w:rFonts w:cs="Times New Roman"/>
                <w:sz w:val="20"/>
                <w:szCs w:val="20"/>
                <w:lang w:val="en-GB"/>
              </w:rPr>
              <w:t>Concepts / Basic principles</w:t>
            </w:r>
          </w:p>
        </w:tc>
        <w:tc>
          <w:tcPr>
            <w:tcW w:w="1247" w:type="dxa"/>
          </w:tcPr>
          <w:p w14:paraId="2BCA633A" w14:textId="77777777" w:rsidR="003D7963" w:rsidRPr="003F30A8" w:rsidRDefault="003D7963" w:rsidP="003D7963">
            <w:pPr>
              <w:spacing w:before="0"/>
              <w:jc w:val="center"/>
              <w:rPr>
                <w:rFonts w:cs="Times New Roman"/>
                <w:sz w:val="20"/>
                <w:szCs w:val="20"/>
                <w:lang w:val="en-GB"/>
              </w:rPr>
            </w:pPr>
            <w:r w:rsidRPr="003F30A8">
              <w:rPr>
                <w:rFonts w:cs="Times New Roman"/>
                <w:sz w:val="20"/>
                <w:szCs w:val="20"/>
                <w:lang w:val="en-GB"/>
              </w:rPr>
              <w:t>Structured – unpredictable</w:t>
            </w:r>
          </w:p>
        </w:tc>
        <w:tc>
          <w:tcPr>
            <w:tcW w:w="1134" w:type="dxa"/>
          </w:tcPr>
          <w:p w14:paraId="0E4D678A" w14:textId="77777777" w:rsidR="003D7963" w:rsidRPr="003F30A8" w:rsidRDefault="003D7963" w:rsidP="003D7963">
            <w:pPr>
              <w:spacing w:before="0"/>
              <w:jc w:val="left"/>
              <w:rPr>
                <w:rFonts w:cs="Times New Roman"/>
                <w:sz w:val="20"/>
                <w:szCs w:val="20"/>
                <w:lang w:val="en-GB"/>
              </w:rPr>
            </w:pPr>
            <w:r w:rsidRPr="003F30A8">
              <w:rPr>
                <w:rFonts w:cs="Times New Roman"/>
                <w:sz w:val="20"/>
                <w:szCs w:val="20"/>
                <w:lang w:val="en-GB"/>
              </w:rPr>
              <w:t>Works under general guidance in an environment where unpredictable change occurs. Independently resolves interactive issues which arise from project activities.</w:t>
            </w:r>
          </w:p>
        </w:tc>
        <w:tc>
          <w:tcPr>
            <w:tcW w:w="1293" w:type="dxa"/>
          </w:tcPr>
          <w:p w14:paraId="4A89C6D7" w14:textId="77777777" w:rsidR="003D7963" w:rsidRPr="003F30A8" w:rsidRDefault="003D7963" w:rsidP="003D7963">
            <w:pPr>
              <w:spacing w:before="0"/>
              <w:jc w:val="left"/>
              <w:rPr>
                <w:rFonts w:cs="Times New Roman"/>
                <w:sz w:val="20"/>
                <w:szCs w:val="20"/>
                <w:lang w:val="en-GB"/>
              </w:rPr>
            </w:pPr>
            <w:r w:rsidRPr="003F30A8">
              <w:rPr>
                <w:rFonts w:cs="Times New Roman"/>
                <w:sz w:val="20"/>
                <w:szCs w:val="20"/>
                <w:lang w:val="en-GB"/>
              </w:rPr>
              <w:t>Designing, managing, surveying, monitoring, evaluating, improving, finding non standard solutions.</w:t>
            </w:r>
          </w:p>
        </w:tc>
      </w:tr>
    </w:tbl>
    <w:p w14:paraId="214B85C8" w14:textId="77777777" w:rsidR="003D7963" w:rsidRDefault="003D7963" w:rsidP="003D7963"/>
    <w:p w14:paraId="7E3DCEF9" w14:textId="77777777" w:rsidR="00892018" w:rsidRDefault="0009272D" w:rsidP="00892018">
      <w:pPr>
        <w:spacing w:before="0"/>
        <w:jc w:val="left"/>
      </w:pPr>
      <w:r w:rsidRPr="00B67DA4">
        <w:t>Unfortunately, the ICT Foundation Body of Knowledge does not provide yet lower levels of knowledge and it is not sufficient for a curriculum development. Therefore, additional extensions (sub-topics) of the Bodies of Knowledge are needed. We used two BOKs: SWEBoK 3.0 (2014) and  Computer Scien</w:t>
      </w:r>
      <w:r>
        <w:t xml:space="preserve">ce </w:t>
      </w:r>
      <w:r w:rsidR="00892018">
        <w:t>BOK (2013), shown in Figure 8</w:t>
      </w:r>
      <w:r w:rsidRPr="00B67DA4">
        <w:t xml:space="preserve">. BMU is using these two BOKs for its BSc programs: </w:t>
      </w:r>
      <w:r w:rsidRPr="00892018">
        <w:rPr>
          <w:b/>
        </w:rPr>
        <w:t>Software Engineering</w:t>
      </w:r>
      <w:r w:rsidRPr="00B67DA4">
        <w:t xml:space="preserve"> and </w:t>
      </w:r>
      <w:r w:rsidRPr="00892018">
        <w:rPr>
          <w:b/>
        </w:rPr>
        <w:t>Information Technology</w:t>
      </w:r>
      <w:r w:rsidRPr="00B67DA4">
        <w:t xml:space="preserve">. </w:t>
      </w:r>
      <w:r>
        <w:t xml:space="preserve">These BOKs specify required knowledge not only at levels of knowledge areas, but also at lower levels: knowledge units and topics. </w:t>
      </w:r>
    </w:p>
    <w:p w14:paraId="636EAFCC" w14:textId="77777777" w:rsidR="00892018" w:rsidRDefault="00892018" w:rsidP="00892018">
      <w:pPr>
        <w:spacing w:before="0"/>
        <w:jc w:val="left"/>
      </w:pPr>
    </w:p>
    <w:p w14:paraId="53C4B892" w14:textId="11ABDCCC" w:rsidR="00892018" w:rsidRDefault="00892018" w:rsidP="00892018">
      <w:pPr>
        <w:spacing w:before="0"/>
        <w:jc w:val="center"/>
      </w:pPr>
      <w:r w:rsidRPr="004F7EE9">
        <w:rPr>
          <w:noProof/>
        </w:rPr>
        <w:drawing>
          <wp:inline distT="0" distB="0" distL="0" distR="0" wp14:anchorId="09423363" wp14:editId="1F984AB4">
            <wp:extent cx="5727700" cy="4497070"/>
            <wp:effectExtent l="0" t="0" r="1270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4497070"/>
                    </a:xfrm>
                    <a:prstGeom prst="rect">
                      <a:avLst/>
                    </a:prstGeom>
                    <a:noFill/>
                    <a:ln>
                      <a:noFill/>
                    </a:ln>
                  </pic:spPr>
                </pic:pic>
              </a:graphicData>
            </a:graphic>
          </wp:inline>
        </w:drawing>
      </w:r>
    </w:p>
    <w:p w14:paraId="3CE9A53C" w14:textId="77777777" w:rsidR="00892018" w:rsidRDefault="00892018" w:rsidP="00892018">
      <w:pPr>
        <w:spacing w:before="0"/>
        <w:jc w:val="center"/>
      </w:pPr>
    </w:p>
    <w:p w14:paraId="0699C26E" w14:textId="11A7903E" w:rsidR="00892018" w:rsidRDefault="009A5901" w:rsidP="00892018">
      <w:pPr>
        <w:spacing w:before="0"/>
        <w:jc w:val="center"/>
      </w:pPr>
      <w:r>
        <w:t>Figure 8</w:t>
      </w:r>
      <w:r w:rsidR="00892018">
        <w:t xml:space="preserve"> Knowledge areas of SWEBOK 3.0 and Computer Science BOK 2013</w:t>
      </w:r>
    </w:p>
    <w:p w14:paraId="285B0279" w14:textId="77777777" w:rsidR="00892018" w:rsidRDefault="00892018" w:rsidP="00892018">
      <w:pPr>
        <w:spacing w:before="0"/>
        <w:jc w:val="center"/>
      </w:pPr>
    </w:p>
    <w:p w14:paraId="467A9BDF" w14:textId="54522B30" w:rsidR="00892018" w:rsidRDefault="00892018" w:rsidP="00892018">
      <w:r>
        <w:t xml:space="preserve">Computer Science BOK </w:t>
      </w:r>
      <w:r w:rsidR="00F01F5B">
        <w:t xml:space="preserve">specifies part of knowledge areas and knowledge units that represent Computing Foundation </w:t>
      </w:r>
      <w:r w:rsidR="009A5901">
        <w:t xml:space="preserve">knowledge area od SWEBOK 3.0. </w:t>
      </w:r>
    </w:p>
    <w:p w14:paraId="6F4FBF7B" w14:textId="66A8001C" w:rsidR="009A5901" w:rsidRDefault="009A5901" w:rsidP="00892018">
      <w:r>
        <w:t xml:space="preserve">As shown in Figure,  Body of Knowledge (BOK) has structure that specifies several hierarchical levels of knowledge, representing: knowledge areas (KA), knowledge units (KU) and topics (T). A BOK </w:t>
      </w:r>
      <w:r w:rsidR="00A96D9E">
        <w:t xml:space="preserve">can also specify required learning outcomes. </w:t>
      </w:r>
      <w:r>
        <w:t xml:space="preserve"> </w:t>
      </w:r>
      <w:r w:rsidR="00A96D9E">
        <w:t xml:space="preserve">As such, a BOK specifies the knowledge and learning outcomes that a curriculum should provide to its graduates. As it does not provides a very detailed  knowledge topics, a developer of a curriculum, and especially, course developers  need to specify topics in a more details then specified in a BOK. </w:t>
      </w:r>
    </w:p>
    <w:p w14:paraId="63333327" w14:textId="5DD52F7A" w:rsidR="005F3382" w:rsidRPr="00222FD3" w:rsidRDefault="003D7963" w:rsidP="00181F63">
      <w:pPr>
        <w:spacing w:before="0"/>
        <w:jc w:val="center"/>
      </w:pPr>
      <w:r>
        <w:br w:type="page"/>
      </w:r>
    </w:p>
    <w:p w14:paraId="6F78D651" w14:textId="64537FF7" w:rsidR="00637A52" w:rsidRDefault="00637A52" w:rsidP="006C2DAD">
      <w:pPr>
        <w:pStyle w:val="Heading1"/>
        <w:rPr>
          <w:lang w:val="en-GB"/>
        </w:rPr>
      </w:pPr>
      <w:bookmarkStart w:id="30" w:name="_Toc417306916"/>
      <w:r>
        <w:rPr>
          <w:lang w:val="en-GB"/>
        </w:rPr>
        <w:t xml:space="preserve">Specification of the short-cycle </w:t>
      </w:r>
      <w:r w:rsidR="00A07DB1">
        <w:rPr>
          <w:lang w:val="en-GB"/>
        </w:rPr>
        <w:t>program</w:t>
      </w:r>
      <w:r>
        <w:rPr>
          <w:lang w:val="en-GB"/>
        </w:rPr>
        <w:t xml:space="preserve"> for a job profile</w:t>
      </w:r>
      <w:bookmarkEnd w:id="30"/>
    </w:p>
    <w:p w14:paraId="09C2DAF7" w14:textId="11F4A976" w:rsidR="00637A52" w:rsidRDefault="00637A52" w:rsidP="006C2DAD">
      <w:pPr>
        <w:pStyle w:val="Heading2"/>
        <w:rPr>
          <w:lang w:val="en-GB"/>
        </w:rPr>
      </w:pPr>
      <w:bookmarkStart w:id="31" w:name="_Toc417306917"/>
      <w:r w:rsidRPr="00637A52">
        <w:rPr>
          <w:lang w:val="en-GB"/>
        </w:rPr>
        <w:t xml:space="preserve">Organizational structure of </w:t>
      </w:r>
      <w:r>
        <w:rPr>
          <w:lang w:val="en-GB"/>
        </w:rPr>
        <w:t>a</w:t>
      </w:r>
      <w:r w:rsidRPr="00637A52">
        <w:rPr>
          <w:lang w:val="en-GB"/>
        </w:rPr>
        <w:t xml:space="preserve"> short</w:t>
      </w:r>
      <w:r>
        <w:rPr>
          <w:lang w:val="en-GB"/>
        </w:rPr>
        <w:t xml:space="preserve"> cycle </w:t>
      </w:r>
      <w:r w:rsidR="00A07DB1">
        <w:rPr>
          <w:lang w:val="en-GB"/>
        </w:rPr>
        <w:t>program</w:t>
      </w:r>
      <w:bookmarkEnd w:id="31"/>
    </w:p>
    <w:p w14:paraId="5C222930" w14:textId="6BB9594F" w:rsidR="00181F63" w:rsidRDefault="00181F63" w:rsidP="00181F63">
      <w:r>
        <w:tab/>
        <w:t xml:space="preserve">In order to develop the required competences of a ICT Profile, such as Developer, a learner must learn all knowledge units (such as topics and sub-topics of a Knowledge Area) specified for the Profile and develop necessary skills.  A </w:t>
      </w:r>
      <w:r w:rsidRPr="00181F63">
        <w:rPr>
          <w:b/>
        </w:rPr>
        <w:t>course</w:t>
      </w:r>
      <w:r>
        <w:t xml:space="preserve"> </w:t>
      </w:r>
      <w:r w:rsidR="00B42825">
        <w:t>provides a</w:t>
      </w:r>
      <w:r>
        <w:t xml:space="preserve"> basic  set of knowledge and skills that a student  must verify that he or she  acquired by  passing an exam. To acquire all competences required, a student must </w:t>
      </w:r>
      <w:r w:rsidR="00B42825">
        <w:t>complete a</w:t>
      </w:r>
      <w:r>
        <w:t xml:space="preserve"> number of courses by passing their exams. The granularity </w:t>
      </w:r>
      <w:r w:rsidR="00B42825">
        <w:t>of courses</w:t>
      </w:r>
      <w:r>
        <w:t xml:space="preserve"> my be different and smaller courses are usually preferable, as student can easier complete their assignment specified by their syllabi and pass </w:t>
      </w:r>
      <w:r w:rsidR="00B42825">
        <w:t>their exams</w:t>
      </w:r>
      <w:r>
        <w:t xml:space="preserve">. </w:t>
      </w:r>
    </w:p>
    <w:p w14:paraId="40A41C77" w14:textId="46F51F01" w:rsidR="00B42825" w:rsidRDefault="00B42825" w:rsidP="00181F63">
      <w:r>
        <w:t xml:space="preserve">Figure 9 shows a typical organization of a SCHE </w:t>
      </w:r>
      <w:r w:rsidR="00A07DB1">
        <w:t>program</w:t>
      </w:r>
      <w:r>
        <w:t xml:space="preserve">, consisting a set of courses, and each course consists with a number of lessons. At BMU,  each lesson has a number of learning objects of fine granularity. These are foundation elements that can be </w:t>
      </w:r>
      <w:r w:rsidR="00D95387">
        <w:t>easily</w:t>
      </w:r>
      <w:r>
        <w:t xml:space="preserve"> combined to create different online lessons, of differen</w:t>
      </w:r>
      <w:r w:rsidR="00D95387">
        <w:t>t</w:t>
      </w:r>
      <w:r>
        <w:t xml:space="preserve"> online courses. </w:t>
      </w:r>
      <w:r w:rsidR="00D95387">
        <w:t xml:space="preserve">Traditional, in-class or Face-to-Face  (F2F) courses ate BMU also use online learning materials created witj online learning objects (LOs).  Learners of SCHE programs get a Program Certificate if the pass all exams, and Courses Certificates, when they pass the exam of a course. </w:t>
      </w:r>
    </w:p>
    <w:p w14:paraId="49E8940B" w14:textId="77777777" w:rsidR="00D95387" w:rsidRDefault="00D95387" w:rsidP="00181F63"/>
    <w:p w14:paraId="27DE2363" w14:textId="2D586DA1" w:rsidR="00D95387" w:rsidRDefault="00D95387" w:rsidP="00D95387">
      <w:pPr>
        <w:jc w:val="center"/>
      </w:pPr>
      <w:r w:rsidRPr="00EE139D">
        <w:rPr>
          <w:noProof/>
        </w:rPr>
        <w:drawing>
          <wp:inline distT="0" distB="0" distL="0" distR="0" wp14:anchorId="34729786" wp14:editId="5D16AC9B">
            <wp:extent cx="5727700" cy="3391535"/>
            <wp:effectExtent l="0" t="0" r="12700" b="1206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3391535"/>
                    </a:xfrm>
                    <a:prstGeom prst="rect">
                      <a:avLst/>
                    </a:prstGeom>
                    <a:noFill/>
                    <a:ln>
                      <a:noFill/>
                    </a:ln>
                  </pic:spPr>
                </pic:pic>
              </a:graphicData>
            </a:graphic>
          </wp:inline>
        </w:drawing>
      </w:r>
    </w:p>
    <w:p w14:paraId="10004577" w14:textId="3B574946" w:rsidR="00D95387" w:rsidRDefault="00D95387" w:rsidP="00D95387">
      <w:pPr>
        <w:jc w:val="center"/>
      </w:pPr>
      <w:r>
        <w:t>Figure 9 A typical organization of SCHE program</w:t>
      </w:r>
    </w:p>
    <w:p w14:paraId="568B4C50" w14:textId="07E8FEDE" w:rsidR="00181F63" w:rsidRDefault="00D95387" w:rsidP="00181F63">
      <w:pPr>
        <w:tabs>
          <w:tab w:val="left" w:pos="520"/>
        </w:tabs>
      </w:pPr>
      <w:r>
        <w:t xml:space="preserve">A SCHE program may also have modules.  Modules </w:t>
      </w:r>
      <w:r w:rsidR="0027099F">
        <w:t>consists of courses that all together, provide a specific set of e-competences. For instance, a SCHE program for a job profile may have two moduls. The first one provides e-competences with lower proficiency level, a the second one – with higher proficiency level. It allows students (learners) to choose a needed le proficiency level and to get an appropriate Module Certificate, as shown in Figure 10</w:t>
      </w:r>
      <w:r w:rsidR="00494C3C">
        <w:t>. In case of SCHE program for Java Developers, the SCHE program may have two modules:</w:t>
      </w:r>
    </w:p>
    <w:p w14:paraId="60C39A52" w14:textId="6FB8C49B" w:rsidR="00494C3C" w:rsidRDefault="00494C3C" w:rsidP="00494C3C">
      <w:pPr>
        <w:pStyle w:val="ListParagraph"/>
        <w:numPr>
          <w:ilvl w:val="0"/>
          <w:numId w:val="24"/>
        </w:numPr>
        <w:tabs>
          <w:tab w:val="left" w:pos="520"/>
        </w:tabs>
      </w:pPr>
      <w:r>
        <w:t>Basic Java</w:t>
      </w:r>
      <w:r w:rsidR="00497F93">
        <w:t xml:space="preserve"> module</w:t>
      </w:r>
    </w:p>
    <w:p w14:paraId="34EC3E5C" w14:textId="1E5B649F" w:rsidR="00494C3C" w:rsidRDefault="00494C3C" w:rsidP="00494C3C">
      <w:pPr>
        <w:pStyle w:val="ListParagraph"/>
        <w:numPr>
          <w:ilvl w:val="0"/>
          <w:numId w:val="24"/>
        </w:numPr>
        <w:tabs>
          <w:tab w:val="left" w:pos="520"/>
        </w:tabs>
      </w:pPr>
      <w:r>
        <w:t>Advanced Java</w:t>
      </w:r>
      <w:r w:rsidR="00497F93">
        <w:t xml:space="preserve"> module</w:t>
      </w:r>
    </w:p>
    <w:p w14:paraId="30F45107" w14:textId="10862F5E" w:rsidR="0027099F" w:rsidRDefault="00494C3C" w:rsidP="00181F63">
      <w:pPr>
        <w:tabs>
          <w:tab w:val="left" w:pos="520"/>
        </w:tabs>
      </w:pPr>
      <w:r>
        <w:t>Each of them has several courses.</w:t>
      </w:r>
    </w:p>
    <w:p w14:paraId="20080AA8" w14:textId="5B1DD0A3" w:rsidR="0027099F" w:rsidRDefault="0027099F" w:rsidP="0027099F">
      <w:pPr>
        <w:tabs>
          <w:tab w:val="left" w:pos="520"/>
        </w:tabs>
        <w:jc w:val="center"/>
      </w:pPr>
      <w:r w:rsidRPr="00136968">
        <w:rPr>
          <w:noProof/>
        </w:rPr>
        <w:drawing>
          <wp:inline distT="0" distB="0" distL="0" distR="0" wp14:anchorId="21D9D555" wp14:editId="3CD9E8BC">
            <wp:extent cx="5384394" cy="4067834"/>
            <wp:effectExtent l="0" t="0" r="635" b="0"/>
            <wp:docPr id="1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4776" cy="4068123"/>
                    </a:xfrm>
                    <a:prstGeom prst="rect">
                      <a:avLst/>
                    </a:prstGeom>
                    <a:noFill/>
                    <a:ln>
                      <a:noFill/>
                    </a:ln>
                  </pic:spPr>
                </pic:pic>
              </a:graphicData>
            </a:graphic>
          </wp:inline>
        </w:drawing>
      </w:r>
    </w:p>
    <w:p w14:paraId="27D54466" w14:textId="4C202A36" w:rsidR="0027099F" w:rsidRPr="00181F63" w:rsidRDefault="0027099F" w:rsidP="0027099F">
      <w:pPr>
        <w:tabs>
          <w:tab w:val="left" w:pos="520"/>
        </w:tabs>
        <w:jc w:val="center"/>
      </w:pPr>
      <w:r>
        <w:t>Figure 10  A SCHE program with modules</w:t>
      </w:r>
    </w:p>
    <w:p w14:paraId="1356DAD3" w14:textId="77777777" w:rsidR="00637A52" w:rsidRDefault="00637A52" w:rsidP="006C2DAD">
      <w:pPr>
        <w:pStyle w:val="Heading2"/>
        <w:rPr>
          <w:lang w:val="en-GB"/>
        </w:rPr>
      </w:pPr>
      <w:bookmarkStart w:id="32" w:name="_Toc417306918"/>
      <w:r>
        <w:rPr>
          <w:lang w:val="en-GB"/>
        </w:rPr>
        <w:t>Acquiring e-competence</w:t>
      </w:r>
      <w:bookmarkEnd w:id="32"/>
    </w:p>
    <w:p w14:paraId="5F4B907A" w14:textId="23FAB390" w:rsidR="006D74A6" w:rsidRPr="00494C3C" w:rsidRDefault="00494C3C" w:rsidP="00494C3C">
      <w:r>
        <w:t>When designing SCHE program, it is of vital importance to specify an appropriate set of e-competences. They can be specified as it is explained in section 3.</w:t>
      </w:r>
    </w:p>
    <w:p w14:paraId="061580C3" w14:textId="77777777" w:rsidR="00637A52" w:rsidRDefault="003744A3" w:rsidP="006C2DAD">
      <w:pPr>
        <w:pStyle w:val="Heading2"/>
        <w:rPr>
          <w:lang w:val="en-GB"/>
        </w:rPr>
      </w:pPr>
      <w:bookmarkStart w:id="33" w:name="_Toc417306919"/>
      <w:r>
        <w:rPr>
          <w:lang w:val="en-GB"/>
        </w:rPr>
        <w:t>Mapping of BOM into e-competences</w:t>
      </w:r>
      <w:bookmarkEnd w:id="33"/>
    </w:p>
    <w:p w14:paraId="70F28C3B" w14:textId="0539266F" w:rsidR="006D74A6" w:rsidRDefault="006D74A6" w:rsidP="006D74A6">
      <w:r>
        <w:t>Mapping of BOM into e-competences aims to collect knowledge areas, knowledge units and topics needed for an e-competence at a specific e-CF proficiency level.  As knowledge units and topics are related to  learning objects (LOs), a SCHE developer, together with it SCHE developers, has to search and select needed LO from BMU LO Repository. It consists of all LOS developed for all its courses. If it is necessary, some LO must be modified or develo</w:t>
      </w:r>
      <w:r w:rsidR="005A5F3A">
        <w:t xml:space="preserve">ped, as new LOs, if the existing ones are not appropriate. </w:t>
      </w:r>
    </w:p>
    <w:p w14:paraId="7C843195" w14:textId="3CC2641E" w:rsidR="005A5F3A" w:rsidRPr="006D74A6" w:rsidRDefault="005A5F3A" w:rsidP="006D74A6">
      <w:r>
        <w:t xml:space="preserve">As the result, it is necessary to create a table showing all topics and LOs needed fro each for each required e-competence. </w:t>
      </w:r>
    </w:p>
    <w:p w14:paraId="01F95D7C" w14:textId="2D8A6387" w:rsidR="003744A3" w:rsidRDefault="003744A3" w:rsidP="006C2DAD">
      <w:pPr>
        <w:pStyle w:val="Heading1"/>
        <w:rPr>
          <w:lang w:val="en-GB"/>
        </w:rPr>
      </w:pPr>
      <w:bookmarkStart w:id="34" w:name="_Toc417306920"/>
      <w:r>
        <w:rPr>
          <w:lang w:val="en-GB"/>
        </w:rPr>
        <w:t xml:space="preserve">Courses of the short-cycle </w:t>
      </w:r>
      <w:r w:rsidR="00A07DB1">
        <w:rPr>
          <w:lang w:val="en-GB"/>
        </w:rPr>
        <w:t>program</w:t>
      </w:r>
      <w:bookmarkEnd w:id="34"/>
    </w:p>
    <w:p w14:paraId="56840AB4" w14:textId="77777777" w:rsidR="003744A3" w:rsidRDefault="003744A3" w:rsidP="006C2DAD">
      <w:pPr>
        <w:pStyle w:val="Heading2"/>
        <w:rPr>
          <w:lang w:val="en-GB"/>
        </w:rPr>
      </w:pPr>
      <w:bookmarkStart w:id="35" w:name="_Toc417306921"/>
      <w:r>
        <w:rPr>
          <w:lang w:val="en-GB"/>
        </w:rPr>
        <w:t>List of courses and their sequence</w:t>
      </w:r>
      <w:bookmarkEnd w:id="35"/>
    </w:p>
    <w:p w14:paraId="08879716" w14:textId="47682BDE" w:rsidR="005A5F3A" w:rsidRDefault="005A5F3A" w:rsidP="005A5F3A">
      <w:r>
        <w:t>A SCHE program may be implemented in three stages:</w:t>
      </w:r>
    </w:p>
    <w:p w14:paraId="54BBE5B5" w14:textId="3733AC2E" w:rsidR="005A5F3A" w:rsidRDefault="005A5F3A" w:rsidP="005A5F3A">
      <w:pPr>
        <w:pStyle w:val="ListParagraph"/>
        <w:numPr>
          <w:ilvl w:val="0"/>
          <w:numId w:val="25"/>
        </w:numPr>
      </w:pPr>
      <w:r w:rsidRPr="00756427">
        <w:rPr>
          <w:b/>
        </w:rPr>
        <w:t>Stage 1: Preparatory Stage</w:t>
      </w:r>
      <w:r>
        <w:t xml:space="preserve"> - aiming to prepare trainees for the SCHE program, providing some basic, prerequisite  knowledge, or fundaments. </w:t>
      </w:r>
      <w:r w:rsidR="00756427">
        <w:t xml:space="preserve"> Probably a majority of students may have an appropriate fundamental knowledge specified as prerequisite  for the SCHE program, but for those that have not this level of knowledge, the </w:t>
      </w:r>
      <w:r w:rsidR="00402224">
        <w:t>Preparatory</w:t>
      </w:r>
      <w:r w:rsidR="00756427">
        <w:t xml:space="preserve"> Stage provides courses they need to have before are ready for courses planned for the SCHE program. </w:t>
      </w:r>
    </w:p>
    <w:p w14:paraId="0CF74F16" w14:textId="651EDB48" w:rsidR="00756427" w:rsidRDefault="004A354E" w:rsidP="005A5F3A">
      <w:pPr>
        <w:pStyle w:val="ListParagraph"/>
        <w:numPr>
          <w:ilvl w:val="0"/>
          <w:numId w:val="25"/>
        </w:numPr>
      </w:pPr>
      <w:r w:rsidRPr="00D901DC">
        <w:rPr>
          <w:b/>
        </w:rPr>
        <w:t>Learning stage</w:t>
      </w:r>
      <w:r w:rsidR="00402224">
        <w:t xml:space="preserve"> – provides knowledge, </w:t>
      </w:r>
      <w:r>
        <w:t xml:space="preserve">skills </w:t>
      </w:r>
      <w:r w:rsidR="00402224">
        <w:t xml:space="preserve">and competences specified in Section 4 required for the target job profile, distributed to a set of courses. Each course represents a pedagogically complete component of a SCHE program. </w:t>
      </w:r>
    </w:p>
    <w:p w14:paraId="7EB9057D" w14:textId="32E471C1" w:rsidR="00402224" w:rsidRDefault="00402224" w:rsidP="00402224">
      <w:pPr>
        <w:pStyle w:val="ListParagraph"/>
        <w:numPr>
          <w:ilvl w:val="0"/>
          <w:numId w:val="25"/>
        </w:numPr>
      </w:pPr>
      <w:r w:rsidRPr="00D901DC">
        <w:rPr>
          <w:b/>
        </w:rPr>
        <w:t>On-the-job training stage</w:t>
      </w:r>
      <w:r>
        <w:t xml:space="preserve"> – providing students internship, lasting typically one month. If a SCHE program has a course that is project-oriented, without teaching, where students implement lear</w:t>
      </w:r>
      <w:r w:rsidR="00985A0B">
        <w:t>nt knowledge solving a practical problem, solve with a group project, thwn this stage can include also this, “project-oriented” course</w:t>
      </w:r>
    </w:p>
    <w:p w14:paraId="6101E3BE" w14:textId="21DDF8A6" w:rsidR="00432C7F" w:rsidRDefault="00985A0B" w:rsidP="0042106F">
      <w:r>
        <w:t xml:space="preserve">All courses in  computing are specified as follow: </w:t>
      </w:r>
      <w:r w:rsidRPr="00985A0B">
        <w:rPr>
          <w:b/>
        </w:rPr>
        <w:t>KIxxx &lt;name of the course&gt;</w:t>
      </w:r>
      <w:r>
        <w:t xml:space="preserve">, for instanc: </w:t>
      </w:r>
      <w:r w:rsidRPr="00985A0B">
        <w:rPr>
          <w:i/>
        </w:rPr>
        <w:t>KI104 Java2: Object-Oriented Programming</w:t>
      </w:r>
      <w:r>
        <w:rPr>
          <w:i/>
        </w:rPr>
        <w:t xml:space="preserve">. </w:t>
      </w:r>
      <w:r w:rsidRPr="00432C7F">
        <w:t>In case of SCHE Programming in Java,</w:t>
      </w:r>
      <w:r>
        <w:rPr>
          <w:i/>
        </w:rPr>
        <w:t xml:space="preserve"> </w:t>
      </w:r>
      <w:r w:rsidR="00432C7F">
        <w:t>the courses is presented in Figure 11. The program provides 600</w:t>
      </w:r>
      <w:r w:rsidR="00432C7F" w:rsidRPr="004F7EE9">
        <w:t xml:space="preserve"> hours of active teaching and 60 ESPB,</w:t>
      </w:r>
      <w:r w:rsidR="00432C7F">
        <w:t xml:space="preserve"> and its duration is 12 months: 9 months of learning, one month for summer holidays, and 2 months for internship.  </w:t>
      </w:r>
      <w:r w:rsidR="00432C7F" w:rsidRPr="004F7EE9">
        <w:t>Learning is performed in blocks, i.e. according to the "course-by-course" system.</w:t>
      </w:r>
      <w:r w:rsidR="00E13BDA">
        <w:t xml:space="preserve"> All courses are released using blended learning: 504 </w:t>
      </w:r>
      <w:r w:rsidR="001164A8">
        <w:t xml:space="preserve">online </w:t>
      </w:r>
      <w:r w:rsidR="00E13BDA">
        <w:t>hours</w:t>
      </w:r>
      <w:r w:rsidR="00DD662E">
        <w:t xml:space="preserve"> (84</w:t>
      </w:r>
      <w:r w:rsidR="001164A8">
        <w:t>%)</w:t>
      </w:r>
      <w:r w:rsidR="00DD662E">
        <w:t>, 72 workshops F2F hours (12</w:t>
      </w:r>
      <w:r w:rsidR="001164A8">
        <w:t>%)</w:t>
      </w:r>
      <w:r w:rsidR="00DD662E">
        <w:t xml:space="preserve">  </w:t>
      </w:r>
      <w:r w:rsidR="001164A8">
        <w:t xml:space="preserve"> in computer rooms</w:t>
      </w:r>
      <w:r w:rsidR="00DD662E">
        <w:t>, and 24 hours (4%) of online consultations with the lecturer</w:t>
      </w:r>
      <w:r w:rsidR="001164A8">
        <w:t>.</w:t>
      </w:r>
      <w:r w:rsidR="00E13BDA">
        <w:t xml:space="preserve"> </w:t>
      </w:r>
      <w:r w:rsidR="00432C7F" w:rsidRPr="004F7EE9">
        <w:t xml:space="preserve"> </w:t>
      </w:r>
      <w:r w:rsidR="00432C7F">
        <w:t xml:space="preserve">A student </w:t>
      </w:r>
      <w:r w:rsidR="00E13BDA">
        <w:t>spends</w:t>
      </w:r>
      <w:r w:rsidR="00432C7F" w:rsidRPr="004F7EE9">
        <w:t xml:space="preserve"> on each course, at least three hours a day. Including Saturdays (or 18 hours per week) using the e-L</w:t>
      </w:r>
      <w:r w:rsidR="00432C7F">
        <w:t>earning System of BMU.</w:t>
      </w:r>
      <w:r w:rsidR="00DD662E">
        <w:t xml:space="preserve"> A workshop has </w:t>
      </w:r>
      <w:r w:rsidR="0042106F">
        <w:t>3x45 minutes=135 minutes = 2,25 F2F hours.</w:t>
      </w:r>
    </w:p>
    <w:p w14:paraId="097CFD4B" w14:textId="6181D58F" w:rsidR="00432C7F" w:rsidRDefault="00432C7F" w:rsidP="00432C7F">
      <w:pPr>
        <w:jc w:val="center"/>
      </w:pPr>
      <w:r w:rsidRPr="00934608">
        <w:rPr>
          <w:noProof/>
        </w:rPr>
        <w:drawing>
          <wp:inline distT="0" distB="0" distL="0" distR="0" wp14:anchorId="4CEACB1B" wp14:editId="70CE4329">
            <wp:extent cx="5727700" cy="2639060"/>
            <wp:effectExtent l="0" t="0" r="12700" b="254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2639060"/>
                    </a:xfrm>
                    <a:prstGeom prst="rect">
                      <a:avLst/>
                    </a:prstGeom>
                    <a:noFill/>
                    <a:ln>
                      <a:noFill/>
                    </a:ln>
                  </pic:spPr>
                </pic:pic>
              </a:graphicData>
            </a:graphic>
          </wp:inline>
        </w:drawing>
      </w:r>
    </w:p>
    <w:p w14:paraId="1B0DE663" w14:textId="27F4FBA7" w:rsidR="00432C7F" w:rsidRDefault="00432C7F" w:rsidP="00432C7F">
      <w:pPr>
        <w:jc w:val="center"/>
      </w:pPr>
      <w:r>
        <w:t>Figure 11 Courses of the SCHE Programming in Java</w:t>
      </w:r>
    </w:p>
    <w:p w14:paraId="33F36AB7" w14:textId="77777777" w:rsidR="00432C7F" w:rsidRPr="00432C7F" w:rsidRDefault="00432C7F" w:rsidP="00432C7F">
      <w:pPr>
        <w:jc w:val="left"/>
      </w:pPr>
    </w:p>
    <w:p w14:paraId="229B7F20" w14:textId="77777777" w:rsidR="003744A3" w:rsidRDefault="003744A3" w:rsidP="006C2DAD">
      <w:pPr>
        <w:pStyle w:val="Heading2"/>
        <w:rPr>
          <w:lang w:val="en-GB"/>
        </w:rPr>
      </w:pPr>
      <w:bookmarkStart w:id="36" w:name="_Toc417306922"/>
      <w:r>
        <w:rPr>
          <w:lang w:val="en-GB"/>
        </w:rPr>
        <w:t>Syllabi of courses</w:t>
      </w:r>
      <w:bookmarkEnd w:id="36"/>
    </w:p>
    <w:p w14:paraId="4B858B99" w14:textId="2735A92B" w:rsidR="001164A8" w:rsidRDefault="00485DA3" w:rsidP="001164A8">
      <w:r>
        <w:t>For each course a syllabus must be specified, providing all needed information</w:t>
      </w:r>
      <w:r w:rsidR="007A0499">
        <w:t xml:space="preserve"> ab</w:t>
      </w:r>
      <w:r>
        <w:t xml:space="preserve">out the course to students. </w:t>
      </w:r>
      <w:r w:rsidR="001E738E">
        <w:t>As</w:t>
      </w:r>
      <w:r w:rsidR="007A0499">
        <w:t xml:space="preserve"> an</w:t>
      </w:r>
      <w:r w:rsidR="001E738E">
        <w:t xml:space="preserve"> example, we provide here the syllabus</w:t>
      </w:r>
      <w:r w:rsidR="007A0499">
        <w:t xml:space="preserve"> for KI104 Object-Oriented Programming.</w:t>
      </w:r>
    </w:p>
    <w:p w14:paraId="746A59EC" w14:textId="3F4C5A42" w:rsidR="007A0499" w:rsidRPr="001E738E" w:rsidRDefault="009253E8" w:rsidP="007A0499">
      <w:pPr>
        <w:jc w:val="center"/>
        <w:rPr>
          <w:b/>
          <w:bCs/>
          <w:sz w:val="22"/>
          <w:lang w:val="en-GB"/>
        </w:rPr>
      </w:pPr>
      <w:r w:rsidRPr="001E738E">
        <w:rPr>
          <w:b/>
          <w:bCs/>
          <w:sz w:val="22"/>
          <w:lang w:val="en-GB"/>
        </w:rPr>
        <w:t>Syl</w:t>
      </w:r>
      <w:r w:rsidR="001E738E" w:rsidRPr="001E738E">
        <w:rPr>
          <w:b/>
          <w:bCs/>
          <w:sz w:val="22"/>
          <w:lang w:val="en-GB"/>
        </w:rPr>
        <w:t>l</w:t>
      </w:r>
      <w:r w:rsidRPr="001E738E">
        <w:rPr>
          <w:b/>
          <w:bCs/>
          <w:sz w:val="22"/>
          <w:lang w:val="en-GB"/>
        </w:rPr>
        <w:t>abus</w:t>
      </w:r>
    </w:p>
    <w:p w14:paraId="2F089890" w14:textId="77777777" w:rsidR="007A0499" w:rsidRPr="009253E8" w:rsidRDefault="007A0499" w:rsidP="007A0499">
      <w:pPr>
        <w:jc w:val="center"/>
        <w:rPr>
          <w:b/>
          <w:bCs/>
          <w:color w:val="4C36F2"/>
          <w:sz w:val="28"/>
          <w:szCs w:val="32"/>
          <w:lang w:val="sr-Latn-CS"/>
        </w:rPr>
      </w:pPr>
      <w:r w:rsidRPr="009253E8">
        <w:rPr>
          <w:b/>
          <w:bCs/>
          <w:color w:val="4C36F2"/>
          <w:sz w:val="28"/>
          <w:szCs w:val="32"/>
          <w:lang w:val="sr-Latn-CS"/>
        </w:rPr>
        <w:t xml:space="preserve"> KI104 OBJECT-ORIENTED PROGRAMMING</w:t>
      </w:r>
    </w:p>
    <w:p w14:paraId="77D1A074" w14:textId="77777777" w:rsidR="007A0499" w:rsidRPr="009253E8" w:rsidRDefault="007A0499" w:rsidP="007A0499">
      <w:pPr>
        <w:jc w:val="center"/>
        <w:rPr>
          <w:b/>
          <w:bCs/>
          <w:color w:val="FF0000"/>
          <w:szCs w:val="32"/>
          <w:lang w:val="sr-Latn-CS"/>
        </w:rPr>
      </w:pPr>
      <w:r w:rsidRPr="009253E8">
        <w:rPr>
          <w:b/>
          <w:bCs/>
          <w:color w:val="FF0000"/>
          <w:szCs w:val="32"/>
          <w:lang w:val="sr-Latn-CS"/>
        </w:rPr>
        <w:t>2018/19</w:t>
      </w:r>
    </w:p>
    <w:p w14:paraId="400581AB" w14:textId="77777777" w:rsidR="007A0499" w:rsidRPr="009253E8" w:rsidRDefault="007A0499" w:rsidP="007A0499">
      <w:pPr>
        <w:jc w:val="center"/>
        <w:rPr>
          <w:b/>
          <w:bCs/>
          <w:color w:val="4C36F2"/>
          <w:sz w:val="28"/>
          <w:szCs w:val="32"/>
          <w:lang w:val="sr-Latn-CS"/>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5353"/>
        <w:gridCol w:w="3883"/>
      </w:tblGrid>
      <w:tr w:rsidR="007A0499" w:rsidRPr="009253E8" w14:paraId="4296E2B1" w14:textId="77777777" w:rsidTr="007A0499">
        <w:trPr>
          <w:cantSplit/>
          <w:trHeight w:val="340"/>
        </w:trPr>
        <w:tc>
          <w:tcPr>
            <w:tcW w:w="9236" w:type="dxa"/>
            <w:gridSpan w:val="2"/>
            <w:tcBorders>
              <w:bottom w:val="single" w:sz="12" w:space="0" w:color="000000"/>
            </w:tcBorders>
            <w:shd w:val="clear" w:color="auto" w:fill="FDE9D9"/>
            <w:vAlign w:val="center"/>
          </w:tcPr>
          <w:p w14:paraId="2E4C5CF5" w14:textId="77777777" w:rsidR="007A0499" w:rsidRPr="009253E8" w:rsidRDefault="007A0499" w:rsidP="007A0499">
            <w:pPr>
              <w:spacing w:before="0"/>
              <w:jc w:val="center"/>
              <w:rPr>
                <w:sz w:val="20"/>
                <w:szCs w:val="22"/>
                <w:lang w:val="hr-HR"/>
              </w:rPr>
            </w:pPr>
            <w:r w:rsidRPr="009253E8">
              <w:rPr>
                <w:b/>
                <w:bCs/>
                <w:sz w:val="20"/>
                <w:szCs w:val="22"/>
                <w:lang w:val="sr-Latn-CS"/>
              </w:rPr>
              <w:t>LECURERS</w:t>
            </w:r>
          </w:p>
        </w:tc>
      </w:tr>
      <w:tr w:rsidR="007A0499" w:rsidRPr="009253E8" w14:paraId="1FA7950E" w14:textId="77777777" w:rsidTr="007A0499">
        <w:trPr>
          <w:trHeight w:val="340"/>
        </w:trPr>
        <w:tc>
          <w:tcPr>
            <w:tcW w:w="5353" w:type="dxa"/>
            <w:tcBorders>
              <w:top w:val="single" w:sz="6" w:space="0" w:color="000000"/>
              <w:bottom w:val="single" w:sz="6" w:space="0" w:color="000000"/>
            </w:tcBorders>
            <w:shd w:val="clear" w:color="auto" w:fill="FDE9D9"/>
            <w:vAlign w:val="center"/>
          </w:tcPr>
          <w:p w14:paraId="31838947" w14:textId="23EF2B7A" w:rsidR="007A0499" w:rsidRPr="009253E8" w:rsidRDefault="007A0499" w:rsidP="007A0499">
            <w:pPr>
              <w:spacing w:before="0"/>
              <w:jc w:val="left"/>
              <w:rPr>
                <w:sz w:val="20"/>
                <w:szCs w:val="22"/>
                <w:lang w:val="sr-Latn-CS"/>
              </w:rPr>
            </w:pPr>
            <w:r w:rsidRPr="009253E8">
              <w:rPr>
                <w:sz w:val="20"/>
                <w:szCs w:val="22"/>
                <w:lang w:val="sr-Latn-CS"/>
              </w:rPr>
              <w:t>Author of the learning material and course designer</w:t>
            </w:r>
          </w:p>
        </w:tc>
        <w:tc>
          <w:tcPr>
            <w:tcW w:w="3883" w:type="dxa"/>
            <w:tcBorders>
              <w:top w:val="single" w:sz="6" w:space="0" w:color="000000"/>
              <w:bottom w:val="single" w:sz="6" w:space="0" w:color="000000"/>
            </w:tcBorders>
            <w:shd w:val="clear" w:color="auto" w:fill="FDE9D9"/>
            <w:vAlign w:val="center"/>
          </w:tcPr>
          <w:p w14:paraId="1E362EA1" w14:textId="77777777" w:rsidR="007A0499" w:rsidRPr="009253E8" w:rsidRDefault="007A0499" w:rsidP="007A0499">
            <w:pPr>
              <w:spacing w:before="0" w:line="276" w:lineRule="auto"/>
              <w:ind w:right="-20"/>
              <w:rPr>
                <w:rFonts w:eastAsia="Arial"/>
                <w:sz w:val="20"/>
                <w:szCs w:val="22"/>
                <w:lang w:val="hr-HR"/>
              </w:rPr>
            </w:pPr>
          </w:p>
        </w:tc>
      </w:tr>
      <w:tr w:rsidR="007A0499" w:rsidRPr="009253E8" w14:paraId="0AEF4383" w14:textId="77777777" w:rsidTr="007A0499">
        <w:tc>
          <w:tcPr>
            <w:tcW w:w="5353" w:type="dxa"/>
            <w:tcBorders>
              <w:top w:val="single" w:sz="6" w:space="0" w:color="000000"/>
              <w:bottom w:val="single" w:sz="6" w:space="0" w:color="000000"/>
            </w:tcBorders>
            <w:shd w:val="clear" w:color="auto" w:fill="FDE9D9"/>
            <w:vAlign w:val="center"/>
          </w:tcPr>
          <w:p w14:paraId="7B0E0742" w14:textId="77777777" w:rsidR="007A0499" w:rsidRPr="009253E8" w:rsidRDefault="007A0499" w:rsidP="007A0499">
            <w:pPr>
              <w:spacing w:before="0"/>
              <w:jc w:val="left"/>
              <w:rPr>
                <w:sz w:val="20"/>
                <w:szCs w:val="22"/>
                <w:lang w:val="sr-Latn-CS"/>
              </w:rPr>
            </w:pPr>
            <w:r w:rsidRPr="009253E8">
              <w:rPr>
                <w:sz w:val="20"/>
                <w:szCs w:val="22"/>
                <w:lang w:val="sr-Latn-CS"/>
              </w:rPr>
              <w:t>Lecturers</w:t>
            </w:r>
          </w:p>
        </w:tc>
        <w:tc>
          <w:tcPr>
            <w:tcW w:w="3883" w:type="dxa"/>
            <w:tcBorders>
              <w:top w:val="single" w:sz="6" w:space="0" w:color="000000"/>
              <w:bottom w:val="single" w:sz="6" w:space="0" w:color="000000"/>
            </w:tcBorders>
            <w:shd w:val="clear" w:color="auto" w:fill="FDE9D9"/>
          </w:tcPr>
          <w:p w14:paraId="643972A0" w14:textId="77777777" w:rsidR="007A0499" w:rsidRPr="009253E8" w:rsidRDefault="007A0499" w:rsidP="007A0499">
            <w:pPr>
              <w:spacing w:before="0" w:line="276" w:lineRule="auto"/>
              <w:ind w:left="100" w:right="-20"/>
              <w:rPr>
                <w:rFonts w:eastAsia="Arial"/>
                <w:sz w:val="20"/>
                <w:szCs w:val="22"/>
                <w:lang w:val="hr-HR"/>
              </w:rPr>
            </w:pPr>
          </w:p>
        </w:tc>
      </w:tr>
      <w:tr w:rsidR="007A0499" w:rsidRPr="009253E8" w14:paraId="0FE6986F" w14:textId="77777777" w:rsidTr="007A0499">
        <w:tc>
          <w:tcPr>
            <w:tcW w:w="5353" w:type="dxa"/>
            <w:tcBorders>
              <w:top w:val="single" w:sz="6" w:space="0" w:color="000000"/>
              <w:bottom w:val="single" w:sz="6" w:space="0" w:color="000000"/>
            </w:tcBorders>
            <w:shd w:val="clear" w:color="auto" w:fill="FDE9D9"/>
            <w:vAlign w:val="center"/>
          </w:tcPr>
          <w:p w14:paraId="17FDB4D6" w14:textId="77777777" w:rsidR="007A0499" w:rsidRPr="009253E8" w:rsidRDefault="007A0499" w:rsidP="007A0499">
            <w:pPr>
              <w:spacing w:before="0"/>
              <w:jc w:val="left"/>
              <w:rPr>
                <w:sz w:val="20"/>
                <w:szCs w:val="22"/>
                <w:lang w:val="sr-Latn-CS"/>
              </w:rPr>
            </w:pPr>
            <w:r w:rsidRPr="009253E8">
              <w:rPr>
                <w:sz w:val="20"/>
                <w:szCs w:val="22"/>
                <w:lang w:val="sr-Latn-CS"/>
              </w:rPr>
              <w:t>e-mail addresses of lecturers</w:t>
            </w:r>
          </w:p>
        </w:tc>
        <w:tc>
          <w:tcPr>
            <w:tcW w:w="3883" w:type="dxa"/>
            <w:tcBorders>
              <w:top w:val="single" w:sz="6" w:space="0" w:color="000000"/>
              <w:bottom w:val="single" w:sz="6" w:space="0" w:color="000000"/>
            </w:tcBorders>
            <w:shd w:val="clear" w:color="auto" w:fill="FDE9D9"/>
          </w:tcPr>
          <w:p w14:paraId="7B0F2AB7" w14:textId="77777777" w:rsidR="007A0499" w:rsidRPr="009253E8" w:rsidRDefault="007A0499" w:rsidP="007A0499">
            <w:pPr>
              <w:spacing w:before="0" w:line="276" w:lineRule="auto"/>
              <w:ind w:left="100" w:right="3584"/>
              <w:rPr>
                <w:rFonts w:eastAsia="Arial"/>
                <w:sz w:val="20"/>
                <w:szCs w:val="22"/>
                <w:lang w:val="hr-HR"/>
              </w:rPr>
            </w:pPr>
          </w:p>
        </w:tc>
      </w:tr>
      <w:tr w:rsidR="007A0499" w:rsidRPr="009253E8" w14:paraId="15682495" w14:textId="77777777" w:rsidTr="007A0499">
        <w:tc>
          <w:tcPr>
            <w:tcW w:w="5353" w:type="dxa"/>
            <w:tcBorders>
              <w:top w:val="single" w:sz="6" w:space="0" w:color="000000"/>
              <w:bottom w:val="single" w:sz="6" w:space="0" w:color="000000"/>
            </w:tcBorders>
            <w:shd w:val="clear" w:color="auto" w:fill="FDE9D9"/>
            <w:vAlign w:val="center"/>
          </w:tcPr>
          <w:p w14:paraId="1C7287CF" w14:textId="77777777" w:rsidR="007A0499" w:rsidRPr="009253E8" w:rsidRDefault="007A0499" w:rsidP="007A0499">
            <w:pPr>
              <w:spacing w:before="0"/>
              <w:jc w:val="left"/>
              <w:rPr>
                <w:sz w:val="20"/>
                <w:szCs w:val="22"/>
                <w:lang w:val="sr-Latn-CS"/>
              </w:rPr>
            </w:pPr>
            <w:r w:rsidRPr="009253E8">
              <w:rPr>
                <w:sz w:val="20"/>
                <w:szCs w:val="22"/>
                <w:lang w:val="sr-Latn-CS"/>
              </w:rPr>
              <w:t>Skype addresses of lecturers</w:t>
            </w:r>
          </w:p>
        </w:tc>
        <w:tc>
          <w:tcPr>
            <w:tcW w:w="3883" w:type="dxa"/>
            <w:tcBorders>
              <w:top w:val="single" w:sz="6" w:space="0" w:color="000000"/>
              <w:bottom w:val="single" w:sz="6" w:space="0" w:color="000000"/>
            </w:tcBorders>
            <w:shd w:val="clear" w:color="auto" w:fill="FDE9D9"/>
          </w:tcPr>
          <w:p w14:paraId="70D0CD7D" w14:textId="77777777" w:rsidR="007A0499" w:rsidRPr="009253E8" w:rsidRDefault="007A0499" w:rsidP="007A0499">
            <w:pPr>
              <w:spacing w:before="0" w:line="276" w:lineRule="auto"/>
              <w:ind w:right="-20"/>
              <w:rPr>
                <w:rFonts w:eastAsia="Arial"/>
                <w:sz w:val="20"/>
                <w:szCs w:val="22"/>
                <w:lang w:val="hr-HR"/>
              </w:rPr>
            </w:pPr>
          </w:p>
        </w:tc>
      </w:tr>
      <w:tr w:rsidR="007A0499" w:rsidRPr="009253E8" w14:paraId="1033492B" w14:textId="77777777" w:rsidTr="007A0499">
        <w:tc>
          <w:tcPr>
            <w:tcW w:w="5353" w:type="dxa"/>
            <w:tcBorders>
              <w:top w:val="single" w:sz="6" w:space="0" w:color="000000"/>
              <w:bottom w:val="single" w:sz="12" w:space="0" w:color="000000"/>
            </w:tcBorders>
            <w:shd w:val="clear" w:color="auto" w:fill="FDE9D9"/>
            <w:vAlign w:val="center"/>
          </w:tcPr>
          <w:p w14:paraId="57501875" w14:textId="77777777" w:rsidR="007A0499" w:rsidRPr="009253E8" w:rsidRDefault="007A0499" w:rsidP="007A0499">
            <w:pPr>
              <w:spacing w:before="0"/>
              <w:jc w:val="left"/>
              <w:rPr>
                <w:sz w:val="20"/>
                <w:szCs w:val="22"/>
                <w:lang w:val="sr-Latn-CS"/>
              </w:rPr>
            </w:pPr>
            <w:r w:rsidRPr="009253E8">
              <w:rPr>
                <w:sz w:val="20"/>
                <w:szCs w:val="22"/>
                <w:lang w:val="sr-Latn-CS"/>
              </w:rPr>
              <w:t>Skype consultation hours of lecturers</w:t>
            </w:r>
          </w:p>
        </w:tc>
        <w:tc>
          <w:tcPr>
            <w:tcW w:w="3883" w:type="dxa"/>
            <w:tcBorders>
              <w:top w:val="single" w:sz="6" w:space="0" w:color="000000"/>
              <w:bottom w:val="single" w:sz="12" w:space="0" w:color="000000"/>
            </w:tcBorders>
            <w:shd w:val="clear" w:color="auto" w:fill="FDE9D9"/>
          </w:tcPr>
          <w:p w14:paraId="36C7206A" w14:textId="77777777" w:rsidR="007A0499" w:rsidRPr="009253E8" w:rsidRDefault="007A0499" w:rsidP="007A0499">
            <w:pPr>
              <w:tabs>
                <w:tab w:val="left" w:pos="6308"/>
              </w:tabs>
              <w:spacing w:before="0" w:line="276" w:lineRule="auto"/>
              <w:ind w:right="2008"/>
              <w:jc w:val="left"/>
              <w:rPr>
                <w:rFonts w:eastAsia="Arial"/>
                <w:sz w:val="20"/>
                <w:szCs w:val="22"/>
                <w:lang w:val="hr-HR"/>
              </w:rPr>
            </w:pPr>
          </w:p>
        </w:tc>
      </w:tr>
      <w:tr w:rsidR="007A0499" w:rsidRPr="009253E8" w14:paraId="5652DFBE" w14:textId="77777777" w:rsidTr="007A0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9236" w:type="dxa"/>
            <w:gridSpan w:val="2"/>
            <w:tcBorders>
              <w:top w:val="single" w:sz="12" w:space="0" w:color="000000"/>
              <w:left w:val="single" w:sz="12" w:space="0" w:color="000000"/>
              <w:bottom w:val="single" w:sz="6" w:space="0" w:color="000000"/>
              <w:right w:val="single" w:sz="12" w:space="0" w:color="000000"/>
            </w:tcBorders>
            <w:shd w:val="clear" w:color="auto" w:fill="DBE5F1"/>
            <w:vAlign w:val="center"/>
          </w:tcPr>
          <w:p w14:paraId="1A8AB51D" w14:textId="77777777" w:rsidR="007A0499" w:rsidRPr="009253E8" w:rsidRDefault="007A0499" w:rsidP="007A0499">
            <w:pPr>
              <w:spacing w:before="0"/>
              <w:jc w:val="center"/>
              <w:rPr>
                <w:b/>
                <w:bCs/>
                <w:sz w:val="20"/>
                <w:szCs w:val="22"/>
                <w:lang w:val="sr-Latn-CS"/>
              </w:rPr>
            </w:pPr>
            <w:r w:rsidRPr="009253E8">
              <w:rPr>
                <w:b/>
                <w:bCs/>
                <w:sz w:val="20"/>
                <w:szCs w:val="22"/>
                <w:lang w:val="sr-Latn-CS"/>
              </w:rPr>
              <w:t>Course Data</w:t>
            </w:r>
          </w:p>
        </w:tc>
      </w:tr>
      <w:tr w:rsidR="007A0499" w:rsidRPr="009253E8" w14:paraId="0BF4E75B" w14:textId="77777777" w:rsidTr="007A0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5353" w:type="dxa"/>
            <w:tcBorders>
              <w:top w:val="single" w:sz="6" w:space="0" w:color="000000"/>
              <w:left w:val="single" w:sz="12" w:space="0" w:color="000000"/>
              <w:bottom w:val="single" w:sz="6" w:space="0" w:color="000000"/>
              <w:right w:val="single" w:sz="6" w:space="0" w:color="000000"/>
            </w:tcBorders>
            <w:shd w:val="clear" w:color="auto" w:fill="DBE5F1"/>
            <w:vAlign w:val="center"/>
          </w:tcPr>
          <w:p w14:paraId="445E5D6E" w14:textId="77777777" w:rsidR="007A0499" w:rsidRPr="009253E8" w:rsidRDefault="007A0499" w:rsidP="007A0499">
            <w:pPr>
              <w:spacing w:before="0" w:line="276" w:lineRule="auto"/>
              <w:jc w:val="left"/>
              <w:rPr>
                <w:sz w:val="20"/>
                <w:szCs w:val="22"/>
                <w:lang w:val="sr-Latn-CS"/>
              </w:rPr>
            </w:pPr>
            <w:r w:rsidRPr="009253E8">
              <w:rPr>
                <w:sz w:val="20"/>
                <w:szCs w:val="22"/>
                <w:lang w:val="sr-Latn-CS"/>
              </w:rPr>
              <w:t>Number of ECTS</w:t>
            </w:r>
          </w:p>
        </w:tc>
        <w:tc>
          <w:tcPr>
            <w:tcW w:w="3883" w:type="dxa"/>
            <w:tcBorders>
              <w:top w:val="single" w:sz="6" w:space="0" w:color="000000"/>
              <w:left w:val="single" w:sz="6" w:space="0" w:color="000000"/>
              <w:bottom w:val="single" w:sz="6" w:space="0" w:color="000000"/>
              <w:right w:val="single" w:sz="12" w:space="0" w:color="000000"/>
            </w:tcBorders>
            <w:shd w:val="clear" w:color="auto" w:fill="DBE5F1"/>
            <w:vAlign w:val="center"/>
          </w:tcPr>
          <w:p w14:paraId="733323E4" w14:textId="77777777" w:rsidR="007A0499" w:rsidRPr="009253E8" w:rsidRDefault="007A0499" w:rsidP="007A0499">
            <w:pPr>
              <w:spacing w:before="0" w:line="276" w:lineRule="auto"/>
              <w:jc w:val="left"/>
              <w:rPr>
                <w:sz w:val="20"/>
                <w:szCs w:val="22"/>
                <w:lang w:val="sr-Latn-CS"/>
              </w:rPr>
            </w:pPr>
            <w:r w:rsidRPr="009253E8">
              <w:rPr>
                <w:sz w:val="20"/>
                <w:szCs w:val="22"/>
                <w:lang w:val="sr-Latn-CS"/>
              </w:rPr>
              <w:t>3</w:t>
            </w:r>
          </w:p>
        </w:tc>
      </w:tr>
      <w:tr w:rsidR="007A0499" w:rsidRPr="009253E8" w14:paraId="55DAF7EF" w14:textId="77777777" w:rsidTr="007A0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5353" w:type="dxa"/>
            <w:tcBorders>
              <w:top w:val="single" w:sz="6" w:space="0" w:color="000000"/>
              <w:left w:val="single" w:sz="12" w:space="0" w:color="000000"/>
              <w:bottom w:val="single" w:sz="6" w:space="0" w:color="000000"/>
              <w:right w:val="single" w:sz="6" w:space="0" w:color="000000"/>
            </w:tcBorders>
            <w:shd w:val="clear" w:color="auto" w:fill="DBE5F1"/>
            <w:vAlign w:val="center"/>
          </w:tcPr>
          <w:p w14:paraId="4D5C358C" w14:textId="77777777" w:rsidR="007A0499" w:rsidRPr="009253E8" w:rsidRDefault="007A0499" w:rsidP="007A0499">
            <w:pPr>
              <w:spacing w:before="0" w:line="276" w:lineRule="auto"/>
              <w:jc w:val="left"/>
              <w:rPr>
                <w:sz w:val="20"/>
                <w:szCs w:val="22"/>
                <w:lang w:val="sr-Latn-CS"/>
              </w:rPr>
            </w:pPr>
            <w:r w:rsidRPr="009253E8">
              <w:rPr>
                <w:sz w:val="20"/>
                <w:szCs w:val="22"/>
                <w:lang w:val="sr-Latn-CS"/>
              </w:rPr>
              <w:t>Number of online learning hours (estimation)</w:t>
            </w:r>
          </w:p>
        </w:tc>
        <w:tc>
          <w:tcPr>
            <w:tcW w:w="3883" w:type="dxa"/>
            <w:tcBorders>
              <w:top w:val="single" w:sz="6" w:space="0" w:color="000000"/>
              <w:left w:val="single" w:sz="6" w:space="0" w:color="000000"/>
              <w:bottom w:val="single" w:sz="6" w:space="0" w:color="000000"/>
              <w:right w:val="single" w:sz="12" w:space="0" w:color="000000"/>
            </w:tcBorders>
            <w:shd w:val="clear" w:color="auto" w:fill="DBE5F1"/>
            <w:vAlign w:val="center"/>
          </w:tcPr>
          <w:p w14:paraId="657F0B22" w14:textId="77777777" w:rsidR="007A0499" w:rsidRPr="009253E8" w:rsidRDefault="007A0499" w:rsidP="007A0499">
            <w:pPr>
              <w:spacing w:before="0" w:line="276" w:lineRule="auto"/>
              <w:jc w:val="left"/>
              <w:rPr>
                <w:sz w:val="20"/>
                <w:szCs w:val="22"/>
                <w:lang w:val="sr-Latn-CS"/>
              </w:rPr>
            </w:pPr>
            <w:r w:rsidRPr="009253E8">
              <w:rPr>
                <w:sz w:val="20"/>
                <w:szCs w:val="22"/>
                <w:lang w:val="sr-Latn-CS"/>
              </w:rPr>
              <w:t>30 hours</w:t>
            </w:r>
          </w:p>
        </w:tc>
      </w:tr>
      <w:tr w:rsidR="007A0499" w:rsidRPr="009253E8" w14:paraId="50196BCE" w14:textId="77777777" w:rsidTr="007A0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5353" w:type="dxa"/>
            <w:tcBorders>
              <w:top w:val="single" w:sz="6" w:space="0" w:color="000000"/>
              <w:left w:val="single" w:sz="12" w:space="0" w:color="000000"/>
              <w:bottom w:val="single" w:sz="6" w:space="0" w:color="000000"/>
              <w:right w:val="single" w:sz="6" w:space="0" w:color="000000"/>
            </w:tcBorders>
            <w:shd w:val="clear" w:color="auto" w:fill="DBE5F1"/>
            <w:vAlign w:val="center"/>
          </w:tcPr>
          <w:p w14:paraId="4C666AD5" w14:textId="77777777" w:rsidR="007A0499" w:rsidRPr="009253E8" w:rsidRDefault="007A0499" w:rsidP="007A0499">
            <w:pPr>
              <w:spacing w:before="0" w:line="276" w:lineRule="auto"/>
              <w:jc w:val="left"/>
              <w:rPr>
                <w:sz w:val="20"/>
                <w:szCs w:val="22"/>
                <w:lang w:val="sr-Latn-CS"/>
              </w:rPr>
            </w:pPr>
            <w:r w:rsidRPr="009253E8">
              <w:rPr>
                <w:sz w:val="20"/>
                <w:szCs w:val="22"/>
                <w:lang w:val="sr-Latn-CS"/>
              </w:rPr>
              <w:t>Number of workshops and number of F2F hours</w:t>
            </w:r>
          </w:p>
        </w:tc>
        <w:tc>
          <w:tcPr>
            <w:tcW w:w="3883" w:type="dxa"/>
            <w:tcBorders>
              <w:top w:val="single" w:sz="6" w:space="0" w:color="000000"/>
              <w:left w:val="single" w:sz="6" w:space="0" w:color="000000"/>
              <w:bottom w:val="single" w:sz="6" w:space="0" w:color="000000"/>
              <w:right w:val="single" w:sz="12" w:space="0" w:color="000000"/>
            </w:tcBorders>
            <w:shd w:val="clear" w:color="auto" w:fill="DBE5F1"/>
            <w:vAlign w:val="center"/>
          </w:tcPr>
          <w:p w14:paraId="101D5382" w14:textId="77777777" w:rsidR="007A0499" w:rsidRPr="009253E8" w:rsidRDefault="007A0499" w:rsidP="007A0499">
            <w:pPr>
              <w:spacing w:before="0" w:line="276" w:lineRule="auto"/>
              <w:jc w:val="left"/>
              <w:rPr>
                <w:sz w:val="20"/>
                <w:szCs w:val="22"/>
                <w:lang w:val="sr-Latn-CS"/>
              </w:rPr>
            </w:pPr>
            <w:r w:rsidRPr="009253E8">
              <w:rPr>
                <w:sz w:val="20"/>
                <w:szCs w:val="22"/>
                <w:lang w:val="sr-Latn-CS"/>
              </w:rPr>
              <w:t>2 workshops, with total 6x45 miinutes = 4,5 hours</w:t>
            </w:r>
          </w:p>
        </w:tc>
      </w:tr>
      <w:tr w:rsidR="007A0499" w:rsidRPr="009253E8" w14:paraId="11ECF3EF" w14:textId="77777777" w:rsidTr="007A0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5353" w:type="dxa"/>
            <w:tcBorders>
              <w:top w:val="single" w:sz="6" w:space="0" w:color="000000"/>
              <w:left w:val="single" w:sz="12" w:space="0" w:color="000000"/>
              <w:bottom w:val="single" w:sz="6" w:space="0" w:color="000000"/>
              <w:right w:val="single" w:sz="6" w:space="0" w:color="000000"/>
            </w:tcBorders>
            <w:shd w:val="clear" w:color="auto" w:fill="DBE5F1"/>
            <w:vAlign w:val="center"/>
          </w:tcPr>
          <w:p w14:paraId="7A49A5E8" w14:textId="77777777" w:rsidR="007A0499" w:rsidRPr="009253E8" w:rsidRDefault="007A0499" w:rsidP="007A0499">
            <w:pPr>
              <w:spacing w:before="0" w:line="276" w:lineRule="auto"/>
              <w:jc w:val="left"/>
              <w:rPr>
                <w:sz w:val="20"/>
                <w:szCs w:val="22"/>
                <w:lang w:val="sr-Latn-CS"/>
              </w:rPr>
            </w:pPr>
            <w:r w:rsidRPr="009253E8">
              <w:rPr>
                <w:sz w:val="20"/>
                <w:szCs w:val="22"/>
                <w:lang w:val="sr-Latn-CS"/>
              </w:rPr>
              <w:t>Expected additional individual learning hours</w:t>
            </w:r>
          </w:p>
        </w:tc>
        <w:tc>
          <w:tcPr>
            <w:tcW w:w="3883" w:type="dxa"/>
            <w:tcBorders>
              <w:top w:val="single" w:sz="6" w:space="0" w:color="000000"/>
              <w:left w:val="single" w:sz="6" w:space="0" w:color="000000"/>
              <w:bottom w:val="single" w:sz="6" w:space="0" w:color="000000"/>
              <w:right w:val="single" w:sz="12" w:space="0" w:color="000000"/>
            </w:tcBorders>
            <w:shd w:val="clear" w:color="auto" w:fill="DBE5F1"/>
            <w:vAlign w:val="center"/>
          </w:tcPr>
          <w:p w14:paraId="766EC0F2" w14:textId="77777777" w:rsidR="007A0499" w:rsidRPr="009253E8" w:rsidRDefault="007A0499" w:rsidP="007A0499">
            <w:pPr>
              <w:spacing w:before="0" w:line="276" w:lineRule="auto"/>
              <w:jc w:val="left"/>
              <w:rPr>
                <w:sz w:val="20"/>
                <w:szCs w:val="22"/>
                <w:lang w:val="sr-Latn-CS"/>
              </w:rPr>
            </w:pPr>
            <w:r w:rsidRPr="009253E8">
              <w:rPr>
                <w:sz w:val="20"/>
                <w:szCs w:val="22"/>
                <w:lang w:val="sr-Latn-CS"/>
              </w:rPr>
              <w:t>30 hours</w:t>
            </w:r>
          </w:p>
        </w:tc>
      </w:tr>
      <w:tr w:rsidR="007A0499" w:rsidRPr="009253E8" w14:paraId="01F275EC" w14:textId="77777777" w:rsidTr="007A0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9236" w:type="dxa"/>
            <w:gridSpan w:val="2"/>
            <w:tcBorders>
              <w:top w:val="single" w:sz="12" w:space="0" w:color="000000"/>
              <w:left w:val="single" w:sz="12" w:space="0" w:color="000000"/>
              <w:bottom w:val="single" w:sz="6" w:space="0" w:color="000000"/>
              <w:right w:val="single" w:sz="12" w:space="0" w:color="000000"/>
            </w:tcBorders>
            <w:shd w:val="clear" w:color="auto" w:fill="FFFFCC"/>
            <w:vAlign w:val="center"/>
          </w:tcPr>
          <w:p w14:paraId="4A56E094" w14:textId="77777777" w:rsidR="007A0499" w:rsidRPr="009253E8" w:rsidRDefault="007A0499" w:rsidP="007A0499">
            <w:pPr>
              <w:spacing w:before="0" w:line="276" w:lineRule="auto"/>
              <w:jc w:val="center"/>
              <w:rPr>
                <w:b/>
                <w:bCs/>
                <w:sz w:val="20"/>
                <w:szCs w:val="22"/>
                <w:lang w:val="sr-Latn-CS"/>
              </w:rPr>
            </w:pPr>
            <w:r w:rsidRPr="009253E8">
              <w:rPr>
                <w:b/>
                <w:bCs/>
                <w:sz w:val="20"/>
                <w:szCs w:val="22"/>
                <w:lang w:val="sr-Latn-CS"/>
              </w:rPr>
              <w:t>Assignments</w:t>
            </w:r>
          </w:p>
        </w:tc>
      </w:tr>
      <w:tr w:rsidR="007A0499" w:rsidRPr="009253E8" w14:paraId="5F8B475B" w14:textId="77777777" w:rsidTr="007A0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5353" w:type="dxa"/>
            <w:tcBorders>
              <w:top w:val="single" w:sz="6" w:space="0" w:color="000000"/>
              <w:left w:val="single" w:sz="12" w:space="0" w:color="000000"/>
              <w:bottom w:val="single" w:sz="6" w:space="0" w:color="000000"/>
              <w:right w:val="single" w:sz="6" w:space="0" w:color="000000"/>
            </w:tcBorders>
            <w:shd w:val="clear" w:color="auto" w:fill="FFFFCC"/>
            <w:vAlign w:val="center"/>
          </w:tcPr>
          <w:p w14:paraId="4DA27E47" w14:textId="77777777" w:rsidR="007A0499" w:rsidRPr="009253E8" w:rsidRDefault="007A0499" w:rsidP="007A0499">
            <w:pPr>
              <w:spacing w:before="0" w:line="276" w:lineRule="auto"/>
              <w:jc w:val="left"/>
              <w:rPr>
                <w:sz w:val="20"/>
                <w:szCs w:val="22"/>
                <w:lang w:val="sr-Latn-CS"/>
              </w:rPr>
            </w:pPr>
            <w:r w:rsidRPr="009253E8">
              <w:rPr>
                <w:sz w:val="20"/>
                <w:szCs w:val="22"/>
                <w:lang w:val="sr-Latn-CS"/>
              </w:rPr>
              <w:t>Number of homework assignmnets</w:t>
            </w:r>
          </w:p>
        </w:tc>
        <w:tc>
          <w:tcPr>
            <w:tcW w:w="3883" w:type="dxa"/>
            <w:tcBorders>
              <w:top w:val="single" w:sz="6" w:space="0" w:color="000000"/>
              <w:left w:val="single" w:sz="6" w:space="0" w:color="000000"/>
              <w:bottom w:val="single" w:sz="6" w:space="0" w:color="000000"/>
              <w:right w:val="single" w:sz="12" w:space="0" w:color="000000"/>
            </w:tcBorders>
            <w:shd w:val="clear" w:color="auto" w:fill="FFFFCC"/>
            <w:vAlign w:val="center"/>
          </w:tcPr>
          <w:p w14:paraId="6DD355B1" w14:textId="77777777" w:rsidR="007A0499" w:rsidRPr="009253E8" w:rsidRDefault="007A0499" w:rsidP="007A0499">
            <w:pPr>
              <w:spacing w:before="0" w:line="276" w:lineRule="auto"/>
              <w:ind w:right="-20"/>
              <w:jc w:val="left"/>
              <w:rPr>
                <w:rFonts w:eastAsia="Arial"/>
                <w:sz w:val="20"/>
                <w:szCs w:val="22"/>
              </w:rPr>
            </w:pPr>
            <w:r w:rsidRPr="009253E8">
              <w:rPr>
                <w:rFonts w:eastAsia="Arial"/>
                <w:sz w:val="20"/>
                <w:szCs w:val="22"/>
              </w:rPr>
              <w:t>10</w:t>
            </w:r>
          </w:p>
        </w:tc>
      </w:tr>
      <w:tr w:rsidR="007A0499" w:rsidRPr="009253E8" w14:paraId="4DC07610" w14:textId="77777777" w:rsidTr="007A0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5353" w:type="dxa"/>
            <w:tcBorders>
              <w:top w:val="single" w:sz="6" w:space="0" w:color="000000"/>
              <w:left w:val="single" w:sz="12" w:space="0" w:color="000000"/>
              <w:bottom w:val="single" w:sz="6" w:space="0" w:color="000000"/>
              <w:right w:val="single" w:sz="6" w:space="0" w:color="000000"/>
            </w:tcBorders>
            <w:shd w:val="clear" w:color="auto" w:fill="FFFFCC"/>
            <w:vAlign w:val="center"/>
          </w:tcPr>
          <w:p w14:paraId="7D3D692A" w14:textId="77777777" w:rsidR="007A0499" w:rsidRPr="009253E8" w:rsidRDefault="007A0499" w:rsidP="007A0499">
            <w:pPr>
              <w:spacing w:before="0" w:line="276" w:lineRule="auto"/>
              <w:jc w:val="left"/>
              <w:rPr>
                <w:sz w:val="20"/>
                <w:szCs w:val="22"/>
                <w:lang w:val="sr-Latn-CS"/>
              </w:rPr>
            </w:pPr>
            <w:r w:rsidRPr="009253E8">
              <w:rPr>
                <w:sz w:val="20"/>
                <w:szCs w:val="22"/>
                <w:lang w:val="sr-Latn-CS"/>
              </w:rPr>
              <w:t>Maximum number of points per homework assigment</w:t>
            </w:r>
          </w:p>
        </w:tc>
        <w:tc>
          <w:tcPr>
            <w:tcW w:w="3883" w:type="dxa"/>
            <w:tcBorders>
              <w:top w:val="single" w:sz="6" w:space="0" w:color="000000"/>
              <w:left w:val="single" w:sz="6" w:space="0" w:color="000000"/>
              <w:bottom w:val="single" w:sz="6" w:space="0" w:color="000000"/>
              <w:right w:val="single" w:sz="12" w:space="0" w:color="000000"/>
            </w:tcBorders>
            <w:shd w:val="clear" w:color="auto" w:fill="FFFFCC"/>
            <w:vAlign w:val="center"/>
          </w:tcPr>
          <w:p w14:paraId="37F85ACF" w14:textId="77777777" w:rsidR="007A0499" w:rsidRPr="009253E8" w:rsidRDefault="007A0499" w:rsidP="007A0499">
            <w:pPr>
              <w:spacing w:before="0" w:line="276" w:lineRule="auto"/>
              <w:ind w:right="-20"/>
              <w:jc w:val="left"/>
              <w:rPr>
                <w:rFonts w:eastAsia="Arial"/>
                <w:sz w:val="20"/>
                <w:szCs w:val="22"/>
              </w:rPr>
            </w:pPr>
            <w:r w:rsidRPr="009253E8">
              <w:rPr>
                <w:rFonts w:eastAsia="Arial"/>
                <w:sz w:val="20"/>
                <w:szCs w:val="22"/>
              </w:rPr>
              <w:t>3</w:t>
            </w:r>
          </w:p>
        </w:tc>
      </w:tr>
      <w:tr w:rsidR="007A0499" w:rsidRPr="009253E8" w14:paraId="2C2D17E0" w14:textId="77777777" w:rsidTr="007A0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5353" w:type="dxa"/>
            <w:tcBorders>
              <w:top w:val="single" w:sz="6" w:space="0" w:color="000000"/>
              <w:left w:val="single" w:sz="12" w:space="0" w:color="000000"/>
              <w:bottom w:val="single" w:sz="6" w:space="0" w:color="000000"/>
              <w:right w:val="single" w:sz="6" w:space="0" w:color="000000"/>
            </w:tcBorders>
            <w:shd w:val="clear" w:color="auto" w:fill="FFFFCC"/>
            <w:vAlign w:val="center"/>
          </w:tcPr>
          <w:p w14:paraId="6B7E2CDC" w14:textId="77777777" w:rsidR="007A0499" w:rsidRPr="009253E8" w:rsidRDefault="007A0499" w:rsidP="007A0499">
            <w:pPr>
              <w:spacing w:before="0" w:line="276" w:lineRule="auto"/>
              <w:jc w:val="left"/>
              <w:rPr>
                <w:sz w:val="20"/>
                <w:szCs w:val="22"/>
                <w:lang w:val="sr-Latn-CS"/>
              </w:rPr>
            </w:pPr>
            <w:r w:rsidRPr="009253E8">
              <w:rPr>
                <w:sz w:val="20"/>
                <w:szCs w:val="22"/>
                <w:lang w:val="sr-Latn-CS"/>
              </w:rPr>
              <w:t>Number of tests</w:t>
            </w:r>
          </w:p>
        </w:tc>
        <w:tc>
          <w:tcPr>
            <w:tcW w:w="3883" w:type="dxa"/>
            <w:tcBorders>
              <w:top w:val="single" w:sz="6" w:space="0" w:color="000000"/>
              <w:left w:val="single" w:sz="6" w:space="0" w:color="000000"/>
              <w:bottom w:val="single" w:sz="6" w:space="0" w:color="000000"/>
              <w:right w:val="single" w:sz="12" w:space="0" w:color="000000"/>
            </w:tcBorders>
            <w:shd w:val="clear" w:color="auto" w:fill="FFFFCC"/>
            <w:vAlign w:val="center"/>
          </w:tcPr>
          <w:p w14:paraId="628BE716" w14:textId="77777777" w:rsidR="007A0499" w:rsidRPr="009253E8" w:rsidRDefault="007A0499" w:rsidP="007A0499">
            <w:pPr>
              <w:spacing w:before="0" w:line="276" w:lineRule="auto"/>
              <w:ind w:right="-20"/>
              <w:jc w:val="left"/>
              <w:rPr>
                <w:rFonts w:eastAsia="Arial"/>
                <w:sz w:val="20"/>
                <w:szCs w:val="22"/>
              </w:rPr>
            </w:pPr>
            <w:r w:rsidRPr="009253E8">
              <w:rPr>
                <w:rFonts w:eastAsia="Arial"/>
                <w:sz w:val="20"/>
                <w:szCs w:val="22"/>
              </w:rPr>
              <w:t>10</w:t>
            </w:r>
          </w:p>
        </w:tc>
      </w:tr>
      <w:tr w:rsidR="007A0499" w:rsidRPr="009253E8" w14:paraId="79C96AD1" w14:textId="77777777" w:rsidTr="007A0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5353" w:type="dxa"/>
            <w:tcBorders>
              <w:top w:val="single" w:sz="6" w:space="0" w:color="000000"/>
              <w:left w:val="single" w:sz="12" w:space="0" w:color="000000"/>
              <w:bottom w:val="single" w:sz="6" w:space="0" w:color="000000"/>
              <w:right w:val="single" w:sz="6" w:space="0" w:color="000000"/>
            </w:tcBorders>
            <w:shd w:val="clear" w:color="auto" w:fill="FFFFCC"/>
            <w:vAlign w:val="center"/>
          </w:tcPr>
          <w:p w14:paraId="58F9C0E5" w14:textId="77777777" w:rsidR="007A0499" w:rsidRPr="009253E8" w:rsidRDefault="007A0499" w:rsidP="007A0499">
            <w:pPr>
              <w:spacing w:before="0" w:line="276" w:lineRule="auto"/>
              <w:jc w:val="left"/>
              <w:rPr>
                <w:sz w:val="20"/>
                <w:szCs w:val="22"/>
                <w:lang w:val="sr-Latn-CS"/>
              </w:rPr>
            </w:pPr>
            <w:r w:rsidRPr="009253E8">
              <w:rPr>
                <w:sz w:val="20"/>
                <w:szCs w:val="22"/>
                <w:lang w:val="sr-Latn-CS"/>
              </w:rPr>
              <w:t>Maximum number of points per test</w:t>
            </w:r>
          </w:p>
        </w:tc>
        <w:tc>
          <w:tcPr>
            <w:tcW w:w="3883" w:type="dxa"/>
            <w:tcBorders>
              <w:top w:val="single" w:sz="6" w:space="0" w:color="000000"/>
              <w:left w:val="single" w:sz="6" w:space="0" w:color="000000"/>
              <w:bottom w:val="single" w:sz="6" w:space="0" w:color="000000"/>
              <w:right w:val="single" w:sz="12" w:space="0" w:color="000000"/>
            </w:tcBorders>
            <w:shd w:val="clear" w:color="auto" w:fill="FFFFCC"/>
            <w:vAlign w:val="center"/>
          </w:tcPr>
          <w:p w14:paraId="0069E6D7" w14:textId="77777777" w:rsidR="007A0499" w:rsidRPr="009253E8" w:rsidRDefault="007A0499" w:rsidP="007A0499">
            <w:pPr>
              <w:spacing w:before="0" w:line="276" w:lineRule="auto"/>
              <w:ind w:right="-20"/>
              <w:jc w:val="left"/>
              <w:rPr>
                <w:rFonts w:eastAsia="Arial"/>
                <w:sz w:val="20"/>
                <w:szCs w:val="22"/>
              </w:rPr>
            </w:pPr>
            <w:r w:rsidRPr="009253E8">
              <w:rPr>
                <w:rFonts w:eastAsia="Arial"/>
                <w:sz w:val="20"/>
                <w:szCs w:val="22"/>
              </w:rPr>
              <w:t>2</w:t>
            </w:r>
          </w:p>
        </w:tc>
      </w:tr>
      <w:tr w:rsidR="007A0499" w:rsidRPr="009253E8" w14:paraId="4859129B" w14:textId="77777777" w:rsidTr="007A0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5353" w:type="dxa"/>
            <w:tcBorders>
              <w:top w:val="single" w:sz="6" w:space="0" w:color="000000"/>
              <w:left w:val="single" w:sz="12" w:space="0" w:color="000000"/>
              <w:bottom w:val="single" w:sz="6" w:space="0" w:color="000000"/>
              <w:right w:val="single" w:sz="6" w:space="0" w:color="000000"/>
            </w:tcBorders>
            <w:shd w:val="clear" w:color="auto" w:fill="FFFFCC"/>
            <w:vAlign w:val="center"/>
          </w:tcPr>
          <w:p w14:paraId="3F13D448" w14:textId="77777777" w:rsidR="007A0499" w:rsidRPr="009253E8" w:rsidRDefault="007A0499" w:rsidP="007A0499">
            <w:pPr>
              <w:spacing w:before="0" w:line="276" w:lineRule="auto"/>
              <w:jc w:val="left"/>
              <w:rPr>
                <w:sz w:val="20"/>
                <w:szCs w:val="22"/>
                <w:lang w:val="sr-Latn-CS"/>
              </w:rPr>
            </w:pPr>
            <w:r w:rsidRPr="009253E8">
              <w:rPr>
                <w:sz w:val="20"/>
                <w:szCs w:val="22"/>
                <w:lang w:val="sr-Latn-CS"/>
              </w:rPr>
              <w:t>Maximum number of points for the exam</w:t>
            </w:r>
          </w:p>
        </w:tc>
        <w:tc>
          <w:tcPr>
            <w:tcW w:w="3883" w:type="dxa"/>
            <w:tcBorders>
              <w:top w:val="single" w:sz="6" w:space="0" w:color="000000"/>
              <w:left w:val="single" w:sz="6" w:space="0" w:color="000000"/>
              <w:bottom w:val="single" w:sz="6" w:space="0" w:color="000000"/>
              <w:right w:val="single" w:sz="12" w:space="0" w:color="000000"/>
            </w:tcBorders>
            <w:shd w:val="clear" w:color="auto" w:fill="FFFFCC"/>
            <w:vAlign w:val="center"/>
          </w:tcPr>
          <w:p w14:paraId="76C395DC" w14:textId="77777777" w:rsidR="007A0499" w:rsidRPr="009253E8" w:rsidRDefault="007A0499" w:rsidP="007A0499">
            <w:pPr>
              <w:spacing w:before="0" w:line="276" w:lineRule="auto"/>
              <w:ind w:right="-20"/>
              <w:jc w:val="left"/>
              <w:rPr>
                <w:rFonts w:eastAsia="Arial"/>
                <w:sz w:val="20"/>
                <w:szCs w:val="22"/>
              </w:rPr>
            </w:pPr>
            <w:r w:rsidRPr="009253E8">
              <w:rPr>
                <w:rFonts w:eastAsia="Arial"/>
                <w:sz w:val="20"/>
                <w:szCs w:val="22"/>
              </w:rPr>
              <w:t>50</w:t>
            </w:r>
          </w:p>
        </w:tc>
      </w:tr>
      <w:tr w:rsidR="007A0499" w:rsidRPr="009253E8" w14:paraId="71FC7795" w14:textId="77777777" w:rsidTr="007A0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5353" w:type="dxa"/>
            <w:tcBorders>
              <w:top w:val="single" w:sz="6" w:space="0" w:color="000000"/>
              <w:left w:val="single" w:sz="12" w:space="0" w:color="000000"/>
              <w:bottom w:val="single" w:sz="6" w:space="0" w:color="000000"/>
              <w:right w:val="single" w:sz="6" w:space="0" w:color="000000"/>
            </w:tcBorders>
            <w:shd w:val="clear" w:color="auto" w:fill="FFFFCC"/>
            <w:vAlign w:val="center"/>
          </w:tcPr>
          <w:p w14:paraId="1C2B9D8D" w14:textId="77777777" w:rsidR="007A0499" w:rsidRPr="009253E8" w:rsidRDefault="007A0499" w:rsidP="007A0499">
            <w:pPr>
              <w:spacing w:before="0" w:line="276" w:lineRule="auto"/>
              <w:jc w:val="left"/>
              <w:rPr>
                <w:sz w:val="20"/>
                <w:szCs w:val="22"/>
                <w:lang w:val="sr-Latn-CS"/>
              </w:rPr>
            </w:pPr>
            <w:r w:rsidRPr="009253E8">
              <w:rPr>
                <w:b/>
                <w:sz w:val="20"/>
                <w:szCs w:val="22"/>
                <w:lang w:val="sr-Latn-CS"/>
              </w:rPr>
              <w:t>Maximum number of points</w:t>
            </w:r>
          </w:p>
        </w:tc>
        <w:tc>
          <w:tcPr>
            <w:tcW w:w="3883" w:type="dxa"/>
            <w:tcBorders>
              <w:top w:val="single" w:sz="6" w:space="0" w:color="000000"/>
              <w:left w:val="single" w:sz="6" w:space="0" w:color="000000"/>
              <w:bottom w:val="single" w:sz="6" w:space="0" w:color="000000"/>
              <w:right w:val="single" w:sz="12" w:space="0" w:color="000000"/>
            </w:tcBorders>
            <w:shd w:val="clear" w:color="auto" w:fill="FFFFCC"/>
            <w:vAlign w:val="center"/>
          </w:tcPr>
          <w:p w14:paraId="5047EA83" w14:textId="77777777" w:rsidR="007A0499" w:rsidRPr="009253E8" w:rsidRDefault="007A0499" w:rsidP="007A0499">
            <w:pPr>
              <w:spacing w:before="0" w:line="276" w:lineRule="auto"/>
              <w:ind w:right="-20"/>
              <w:jc w:val="left"/>
              <w:rPr>
                <w:rFonts w:eastAsia="Arial"/>
                <w:sz w:val="20"/>
                <w:szCs w:val="22"/>
              </w:rPr>
            </w:pPr>
            <w:r w:rsidRPr="009253E8">
              <w:rPr>
                <w:rFonts w:eastAsia="Arial"/>
                <w:b/>
                <w:bCs/>
                <w:sz w:val="20"/>
                <w:szCs w:val="22"/>
              </w:rPr>
              <w:t>100</w:t>
            </w:r>
          </w:p>
        </w:tc>
      </w:tr>
      <w:tr w:rsidR="007A0499" w:rsidRPr="009253E8" w14:paraId="5A832F02" w14:textId="77777777" w:rsidTr="007A0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5353" w:type="dxa"/>
            <w:tcBorders>
              <w:top w:val="single" w:sz="6" w:space="0" w:color="000000"/>
              <w:left w:val="single" w:sz="12" w:space="0" w:color="000000"/>
              <w:bottom w:val="single" w:sz="6" w:space="0" w:color="000000"/>
              <w:right w:val="single" w:sz="6" w:space="0" w:color="000000"/>
            </w:tcBorders>
            <w:shd w:val="clear" w:color="auto" w:fill="FFFFCC"/>
            <w:vAlign w:val="center"/>
          </w:tcPr>
          <w:p w14:paraId="7D8480B7" w14:textId="77777777" w:rsidR="007A0499" w:rsidRPr="009253E8" w:rsidRDefault="007A0499" w:rsidP="007A0499">
            <w:pPr>
              <w:spacing w:before="0" w:line="276" w:lineRule="auto"/>
              <w:jc w:val="left"/>
              <w:rPr>
                <w:b/>
                <w:sz w:val="20"/>
                <w:szCs w:val="22"/>
              </w:rPr>
            </w:pPr>
            <w:r w:rsidRPr="009253E8">
              <w:rPr>
                <w:sz w:val="20"/>
                <w:szCs w:val="22"/>
                <w:lang w:val="sr-Latn-CS"/>
              </w:rPr>
              <w:t>Duration of the exam</w:t>
            </w:r>
          </w:p>
        </w:tc>
        <w:tc>
          <w:tcPr>
            <w:tcW w:w="3883" w:type="dxa"/>
            <w:tcBorders>
              <w:top w:val="single" w:sz="6" w:space="0" w:color="000000"/>
              <w:left w:val="single" w:sz="6" w:space="0" w:color="000000"/>
              <w:bottom w:val="single" w:sz="6" w:space="0" w:color="000000"/>
              <w:right w:val="single" w:sz="12" w:space="0" w:color="000000"/>
            </w:tcBorders>
            <w:shd w:val="clear" w:color="auto" w:fill="FFFFCC"/>
            <w:vAlign w:val="center"/>
          </w:tcPr>
          <w:p w14:paraId="5F4AFAC5" w14:textId="256C845F" w:rsidR="007A0499" w:rsidRPr="009253E8" w:rsidRDefault="009253E8" w:rsidP="007A0499">
            <w:pPr>
              <w:spacing w:before="0" w:line="276" w:lineRule="auto"/>
              <w:ind w:right="-20"/>
              <w:jc w:val="left"/>
              <w:rPr>
                <w:rFonts w:eastAsia="Arial"/>
                <w:sz w:val="20"/>
                <w:szCs w:val="22"/>
              </w:rPr>
            </w:pPr>
            <w:r>
              <w:rPr>
                <w:rFonts w:eastAsia="Arial"/>
                <w:sz w:val="20"/>
                <w:szCs w:val="22"/>
              </w:rPr>
              <w:t>3</w:t>
            </w:r>
            <w:r w:rsidR="007A0499" w:rsidRPr="009253E8">
              <w:rPr>
                <w:rFonts w:eastAsia="Arial"/>
                <w:sz w:val="20"/>
                <w:szCs w:val="22"/>
              </w:rPr>
              <w:t xml:space="preserve"> hours</w:t>
            </w:r>
          </w:p>
        </w:tc>
      </w:tr>
      <w:tr w:rsidR="007A0499" w:rsidRPr="009253E8" w14:paraId="48846C38" w14:textId="77777777" w:rsidTr="007A0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5353" w:type="dxa"/>
            <w:tcBorders>
              <w:top w:val="single" w:sz="6" w:space="0" w:color="000000"/>
              <w:left w:val="single" w:sz="12" w:space="0" w:color="000000"/>
              <w:bottom w:val="single" w:sz="6" w:space="0" w:color="000000"/>
              <w:right w:val="single" w:sz="6" w:space="0" w:color="000000"/>
            </w:tcBorders>
            <w:shd w:val="clear" w:color="auto" w:fill="FFFFCC"/>
            <w:vAlign w:val="center"/>
          </w:tcPr>
          <w:p w14:paraId="75AF3897" w14:textId="77777777" w:rsidR="007A0499" w:rsidRPr="009253E8" w:rsidRDefault="007A0499" w:rsidP="007A0499">
            <w:pPr>
              <w:spacing w:before="0" w:line="276" w:lineRule="auto"/>
              <w:jc w:val="left"/>
              <w:rPr>
                <w:sz w:val="20"/>
                <w:szCs w:val="22"/>
                <w:lang w:val="sr-Latn-CS"/>
              </w:rPr>
            </w:pPr>
            <w:r w:rsidRPr="009253E8">
              <w:rPr>
                <w:sz w:val="20"/>
                <w:szCs w:val="22"/>
                <w:lang w:val="sr-Latn-CS"/>
              </w:rPr>
              <w:t>Examination format</w:t>
            </w:r>
          </w:p>
        </w:tc>
        <w:tc>
          <w:tcPr>
            <w:tcW w:w="3883" w:type="dxa"/>
            <w:tcBorders>
              <w:top w:val="single" w:sz="6" w:space="0" w:color="000000"/>
              <w:left w:val="single" w:sz="6" w:space="0" w:color="000000"/>
              <w:bottom w:val="single" w:sz="6" w:space="0" w:color="000000"/>
              <w:right w:val="single" w:sz="12" w:space="0" w:color="000000"/>
            </w:tcBorders>
            <w:shd w:val="clear" w:color="auto" w:fill="FFFFCC"/>
            <w:vAlign w:val="center"/>
          </w:tcPr>
          <w:p w14:paraId="5E1AE307" w14:textId="77777777" w:rsidR="007A0499" w:rsidRPr="009253E8" w:rsidRDefault="007A0499" w:rsidP="007A0499">
            <w:pPr>
              <w:spacing w:before="0" w:line="276" w:lineRule="auto"/>
              <w:ind w:right="-20"/>
              <w:jc w:val="left"/>
              <w:rPr>
                <w:rFonts w:eastAsia="Arial"/>
                <w:sz w:val="20"/>
                <w:szCs w:val="22"/>
              </w:rPr>
            </w:pPr>
            <w:r w:rsidRPr="009253E8">
              <w:rPr>
                <w:rFonts w:eastAsia="Arial"/>
                <w:spacing w:val="-1"/>
                <w:sz w:val="20"/>
                <w:szCs w:val="22"/>
              </w:rPr>
              <w:t>Theoretical questions and practical problems</w:t>
            </w:r>
          </w:p>
        </w:tc>
      </w:tr>
      <w:tr w:rsidR="007A0499" w:rsidRPr="009253E8" w14:paraId="4683A6A9" w14:textId="77777777" w:rsidTr="007A0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5353" w:type="dxa"/>
            <w:tcBorders>
              <w:top w:val="single" w:sz="6" w:space="0" w:color="000000"/>
              <w:left w:val="single" w:sz="12" w:space="0" w:color="000000"/>
              <w:bottom w:val="single" w:sz="12" w:space="0" w:color="000000"/>
              <w:right w:val="single" w:sz="6" w:space="0" w:color="000000"/>
            </w:tcBorders>
            <w:shd w:val="clear" w:color="auto" w:fill="FFFFCC"/>
            <w:vAlign w:val="center"/>
          </w:tcPr>
          <w:p w14:paraId="1B3870AB" w14:textId="77777777" w:rsidR="007A0499" w:rsidRPr="009253E8" w:rsidRDefault="007A0499" w:rsidP="007A0499">
            <w:pPr>
              <w:spacing w:before="0" w:line="276" w:lineRule="auto"/>
              <w:jc w:val="left"/>
              <w:rPr>
                <w:sz w:val="20"/>
                <w:szCs w:val="22"/>
                <w:lang w:val="sr-Latn-CS"/>
              </w:rPr>
            </w:pPr>
            <w:r w:rsidRPr="009253E8">
              <w:rPr>
                <w:sz w:val="20"/>
                <w:szCs w:val="22"/>
                <w:lang w:val="sr-Latn-CS"/>
              </w:rPr>
              <w:t>Tools used during the exam</w:t>
            </w:r>
          </w:p>
        </w:tc>
        <w:tc>
          <w:tcPr>
            <w:tcW w:w="3883" w:type="dxa"/>
            <w:tcBorders>
              <w:top w:val="single" w:sz="6" w:space="0" w:color="000000"/>
              <w:left w:val="single" w:sz="6" w:space="0" w:color="000000"/>
              <w:bottom w:val="single" w:sz="12" w:space="0" w:color="000000"/>
              <w:right w:val="single" w:sz="12" w:space="0" w:color="000000"/>
            </w:tcBorders>
            <w:shd w:val="clear" w:color="auto" w:fill="FFFFCC"/>
            <w:vAlign w:val="center"/>
          </w:tcPr>
          <w:p w14:paraId="5F471F2B" w14:textId="2E695A35" w:rsidR="007A0499" w:rsidRPr="009253E8" w:rsidRDefault="007A0499" w:rsidP="007A0499">
            <w:pPr>
              <w:spacing w:before="0" w:line="276" w:lineRule="auto"/>
              <w:ind w:right="-20"/>
              <w:jc w:val="left"/>
              <w:rPr>
                <w:rFonts w:eastAsia="Arial"/>
                <w:sz w:val="20"/>
                <w:szCs w:val="22"/>
              </w:rPr>
            </w:pPr>
            <w:r w:rsidRPr="009253E8">
              <w:rPr>
                <w:rFonts w:eastAsia="Arial"/>
                <w:spacing w:val="-1"/>
                <w:sz w:val="20"/>
                <w:szCs w:val="22"/>
              </w:rPr>
              <w:t>N</w:t>
            </w:r>
            <w:r w:rsidRPr="009253E8">
              <w:rPr>
                <w:rFonts w:eastAsia="Arial"/>
                <w:sz w:val="20"/>
                <w:szCs w:val="22"/>
              </w:rPr>
              <w:t>etBe</w:t>
            </w:r>
            <w:r w:rsidRPr="009253E8">
              <w:rPr>
                <w:rFonts w:eastAsia="Arial"/>
                <w:spacing w:val="-1"/>
                <w:sz w:val="20"/>
                <w:szCs w:val="22"/>
              </w:rPr>
              <w:t>a</w:t>
            </w:r>
            <w:r w:rsidRPr="009253E8">
              <w:rPr>
                <w:rFonts w:eastAsia="Arial"/>
                <w:sz w:val="20"/>
                <w:szCs w:val="22"/>
              </w:rPr>
              <w:t xml:space="preserve">ns, </w:t>
            </w:r>
            <w:r w:rsidR="00636FD0" w:rsidRPr="009253E8">
              <w:rPr>
                <w:rFonts w:eastAsia="Arial"/>
                <w:sz w:val="20"/>
                <w:szCs w:val="22"/>
              </w:rPr>
              <w:t>PowerDe</w:t>
            </w:r>
            <w:r w:rsidRPr="009253E8">
              <w:rPr>
                <w:rFonts w:eastAsia="Arial"/>
                <w:sz w:val="20"/>
                <w:szCs w:val="22"/>
              </w:rPr>
              <w:t>s</w:t>
            </w:r>
            <w:r w:rsidR="00636FD0" w:rsidRPr="009253E8">
              <w:rPr>
                <w:rFonts w:eastAsia="Arial"/>
                <w:sz w:val="20"/>
                <w:szCs w:val="22"/>
              </w:rPr>
              <w:t>i</w:t>
            </w:r>
            <w:r w:rsidRPr="009253E8">
              <w:rPr>
                <w:rFonts w:eastAsia="Arial"/>
                <w:sz w:val="20"/>
                <w:szCs w:val="22"/>
              </w:rPr>
              <w:t>gner, Ja</w:t>
            </w:r>
            <w:r w:rsidRPr="009253E8">
              <w:rPr>
                <w:rFonts w:eastAsia="Arial"/>
                <w:spacing w:val="-3"/>
                <w:sz w:val="20"/>
                <w:szCs w:val="22"/>
              </w:rPr>
              <w:t>v</w:t>
            </w:r>
            <w:r w:rsidRPr="009253E8">
              <w:rPr>
                <w:rFonts w:eastAsia="Arial"/>
                <w:sz w:val="20"/>
                <w:szCs w:val="22"/>
              </w:rPr>
              <w:t>a JDK</w:t>
            </w:r>
          </w:p>
        </w:tc>
      </w:tr>
    </w:tbl>
    <w:p w14:paraId="439D8CC4" w14:textId="77777777" w:rsidR="007A0499" w:rsidRPr="009253E8" w:rsidRDefault="007A0499" w:rsidP="007A0499">
      <w:pPr>
        <w:rPr>
          <w:b/>
          <w:bCs/>
          <w:sz w:val="22"/>
          <w:lang w:val="sr-Latn-CS"/>
        </w:rPr>
      </w:pPr>
    </w:p>
    <w:p w14:paraId="0E2E2036" w14:textId="77777777" w:rsidR="007A0499" w:rsidRPr="009253E8" w:rsidRDefault="007A0499" w:rsidP="007A0499">
      <w:pPr>
        <w:rPr>
          <w:b/>
          <w:bCs/>
          <w:sz w:val="22"/>
          <w:lang w:val="sr-Latn-CS"/>
        </w:rPr>
      </w:pPr>
      <w:r w:rsidRPr="009253E8">
        <w:rPr>
          <w:b/>
          <w:bCs/>
          <w:sz w:val="22"/>
          <w:lang w:val="sr-Latn-CS"/>
        </w:rPr>
        <w:t>References</w:t>
      </w:r>
      <w:r w:rsidRPr="009253E8">
        <w:rPr>
          <w:sz w:val="22"/>
          <w:lang w:val="sr-Latn-CS"/>
        </w:rPr>
        <w:t>:</w:t>
      </w:r>
    </w:p>
    <w:p w14:paraId="1A966567" w14:textId="77777777" w:rsidR="007A0499" w:rsidRPr="009253E8" w:rsidRDefault="007A0499" w:rsidP="007A0499">
      <w:pPr>
        <w:numPr>
          <w:ilvl w:val="0"/>
          <w:numId w:val="27"/>
        </w:numPr>
        <w:ind w:right="-20"/>
        <w:rPr>
          <w:rFonts w:eastAsia="Arial"/>
          <w:sz w:val="22"/>
        </w:rPr>
      </w:pPr>
      <w:r w:rsidRPr="009253E8">
        <w:rPr>
          <w:rFonts w:eastAsia="Arial"/>
          <w:spacing w:val="1"/>
          <w:sz w:val="22"/>
        </w:rPr>
        <w:t>Online e-learning material for KI104 Java2: Object-oriented programming, BMU, 2017</w:t>
      </w:r>
    </w:p>
    <w:p w14:paraId="16BCD339" w14:textId="77777777" w:rsidR="007A0499" w:rsidRPr="009253E8" w:rsidRDefault="007A0499" w:rsidP="007A0499">
      <w:pPr>
        <w:jc w:val="left"/>
        <w:rPr>
          <w:sz w:val="20"/>
          <w:szCs w:val="22"/>
          <w:lang w:val="sr-Latn-CS"/>
        </w:rPr>
      </w:pPr>
      <w:r w:rsidRPr="009253E8">
        <w:rPr>
          <w:b/>
          <w:bCs/>
          <w:sz w:val="22"/>
          <w:lang w:val="sr-Latn-CS"/>
        </w:rPr>
        <w:t>Recommended online tutorials:</w:t>
      </w:r>
    </w:p>
    <w:p w14:paraId="64FFEB06" w14:textId="77777777" w:rsidR="007A0499" w:rsidRPr="009253E8" w:rsidRDefault="0081495C" w:rsidP="007A0499">
      <w:pPr>
        <w:numPr>
          <w:ilvl w:val="0"/>
          <w:numId w:val="28"/>
        </w:numPr>
        <w:rPr>
          <w:sz w:val="20"/>
          <w:szCs w:val="22"/>
          <w:lang w:val="sr-Latn-CS"/>
        </w:rPr>
      </w:pPr>
      <w:hyperlink r:id="rId20" w:history="1">
        <w:r w:rsidR="007A0499" w:rsidRPr="009253E8">
          <w:rPr>
            <w:rStyle w:val="Hyperlink"/>
            <w:rFonts w:cs="Arial"/>
            <w:sz w:val="20"/>
            <w:szCs w:val="22"/>
            <w:lang w:val="sr-Latn-CS"/>
          </w:rPr>
          <w:t>https://docs.oracle.com/javase/tutorial/</w:t>
        </w:r>
      </w:hyperlink>
    </w:p>
    <w:p w14:paraId="48E843A9" w14:textId="77777777" w:rsidR="007A0499" w:rsidRPr="009253E8" w:rsidRDefault="0081495C" w:rsidP="007A0499">
      <w:pPr>
        <w:numPr>
          <w:ilvl w:val="0"/>
          <w:numId w:val="28"/>
        </w:numPr>
        <w:rPr>
          <w:sz w:val="20"/>
          <w:szCs w:val="22"/>
          <w:lang w:val="sr-Latn-CS"/>
        </w:rPr>
      </w:pPr>
      <w:hyperlink r:id="rId21" w:history="1">
        <w:r w:rsidR="007A0499" w:rsidRPr="009253E8">
          <w:rPr>
            <w:rStyle w:val="Hyperlink"/>
            <w:rFonts w:cs="Arial"/>
            <w:sz w:val="20"/>
            <w:szCs w:val="22"/>
            <w:lang w:val="sr-Latn-CS"/>
          </w:rPr>
          <w:t>http://www.javatpoint.com/java-tutorial</w:t>
        </w:r>
      </w:hyperlink>
      <w:r w:rsidR="007A0499" w:rsidRPr="009253E8">
        <w:rPr>
          <w:sz w:val="20"/>
          <w:szCs w:val="22"/>
          <w:lang w:val="sr-Latn-CS"/>
        </w:rPr>
        <w:t xml:space="preserve"> </w:t>
      </w:r>
    </w:p>
    <w:p w14:paraId="11787540" w14:textId="77777777" w:rsidR="007A0499" w:rsidRPr="009253E8" w:rsidRDefault="0081495C" w:rsidP="007A0499">
      <w:pPr>
        <w:numPr>
          <w:ilvl w:val="0"/>
          <w:numId w:val="28"/>
        </w:numPr>
        <w:rPr>
          <w:sz w:val="20"/>
          <w:szCs w:val="22"/>
          <w:lang w:val="sr-Latn-CS"/>
        </w:rPr>
      </w:pPr>
      <w:hyperlink r:id="rId22" w:history="1">
        <w:r w:rsidR="007A0499" w:rsidRPr="009253E8">
          <w:rPr>
            <w:rStyle w:val="Hyperlink"/>
            <w:rFonts w:cs="Arial"/>
            <w:sz w:val="20"/>
            <w:szCs w:val="22"/>
            <w:lang w:val="sr-Latn-CS"/>
          </w:rPr>
          <w:t>https://www.ibm.com/developerworks/learn/java/intro-to-java-course/</w:t>
        </w:r>
      </w:hyperlink>
      <w:r w:rsidR="007A0499" w:rsidRPr="009253E8">
        <w:rPr>
          <w:sz w:val="20"/>
          <w:szCs w:val="22"/>
          <w:lang w:val="sr-Latn-CS"/>
        </w:rPr>
        <w:t xml:space="preserve"> </w:t>
      </w:r>
    </w:p>
    <w:p w14:paraId="5536DD55" w14:textId="77777777" w:rsidR="007A0499" w:rsidRPr="009253E8" w:rsidRDefault="007A0499" w:rsidP="007A0499">
      <w:pPr>
        <w:rPr>
          <w:b/>
          <w:bCs/>
          <w:sz w:val="22"/>
          <w:lang w:val="sr-Latn-CS"/>
        </w:rPr>
      </w:pPr>
    </w:p>
    <w:p w14:paraId="34D5F1DA" w14:textId="77777777" w:rsidR="007A0499" w:rsidRPr="009253E8" w:rsidRDefault="007A0499" w:rsidP="007A0499">
      <w:pPr>
        <w:rPr>
          <w:color w:val="0000FF"/>
          <w:sz w:val="22"/>
          <w:lang w:val="sr-Latn-CS"/>
        </w:rPr>
      </w:pPr>
      <w:r w:rsidRPr="009253E8">
        <w:rPr>
          <w:b/>
          <w:bCs/>
          <w:sz w:val="22"/>
          <w:lang w:val="sr-Latn-CS"/>
        </w:rPr>
        <w:t>Course Aims</w:t>
      </w:r>
      <w:r w:rsidRPr="009253E8">
        <w:rPr>
          <w:sz w:val="22"/>
          <w:lang w:val="sr-Latn-CS"/>
        </w:rPr>
        <w:t xml:space="preserve">: </w:t>
      </w:r>
    </w:p>
    <w:p w14:paraId="0EAC0839" w14:textId="77777777" w:rsidR="007A0499" w:rsidRPr="009253E8" w:rsidRDefault="007A0499" w:rsidP="007A0499">
      <w:pPr>
        <w:rPr>
          <w:sz w:val="20"/>
          <w:szCs w:val="22"/>
          <w:lang w:val="sr-Latn-CS"/>
        </w:rPr>
      </w:pPr>
      <w:r w:rsidRPr="009253E8">
        <w:rPr>
          <w:sz w:val="20"/>
          <w:szCs w:val="22"/>
          <w:lang w:val="sr-Latn-CS"/>
        </w:rPr>
        <w:t>Predmet uvodi studente u osnovne koncepte programiranja iz perspektive objektno-orijentisanog programiranja. Nastavne teme obuhvataju jednostavne tipove podataka, upravljačke strukture, strukture podataka u vidu nizova karaktera i redova, algoritme, kao i upoznavanje sa programskim jezicima. Studenti se  upoznaju  sa  osnovama  objektno-orijentisanog  programiranja:  objektima,  klasama,  metodima,  prenosu  parametar,  učauravanja,  nasleđivanja  i polimorfizma. Pored toga, studenti ovladavaju i osnovama sintakse i semantike programskih jezika: promenljive, tipovi, izrazi, dodeljivanje vrednosti, ulazno- izlazne instrukcije, uslovne i iterativne upravljaèke strukture i strukturisane dekompozicija. Izlažu se principi softverskog inženjerstva i razvoja osnovnih veština programiranja u objektno-orijentisanim jezicima.</w:t>
      </w:r>
    </w:p>
    <w:p w14:paraId="78C425E1" w14:textId="77777777" w:rsidR="007A0499" w:rsidRPr="009253E8" w:rsidRDefault="007A0499" w:rsidP="007A0499">
      <w:pPr>
        <w:rPr>
          <w:color w:val="0000FF"/>
          <w:sz w:val="22"/>
          <w:lang w:val="sr-Latn-CS"/>
        </w:rPr>
      </w:pPr>
      <w:r w:rsidRPr="009253E8">
        <w:rPr>
          <w:b/>
          <w:bCs/>
          <w:sz w:val="22"/>
          <w:szCs w:val="22"/>
          <w:lang w:val="sr-Latn-CS"/>
        </w:rPr>
        <w:t xml:space="preserve">Course Description: </w:t>
      </w:r>
    </w:p>
    <w:p w14:paraId="17EE2B44" w14:textId="77777777" w:rsidR="007A0499" w:rsidRPr="009253E8" w:rsidRDefault="007A0499" w:rsidP="007A0499">
      <w:pPr>
        <w:rPr>
          <w:color w:val="0000FF"/>
          <w:sz w:val="20"/>
          <w:szCs w:val="22"/>
          <w:lang w:val="sr-Latn-CS"/>
        </w:rPr>
      </w:pPr>
      <w:r w:rsidRPr="009253E8">
        <w:rPr>
          <w:sz w:val="20"/>
          <w:szCs w:val="22"/>
          <w:lang w:val="sr-Latn-CS"/>
        </w:rPr>
        <w:t>Predmet postavlja osnove za razumevanje i korišćenje objektno – orijentisanih koncepata i principa i korišćenje odgovarajućih razvojnih okruženja. Ispit je bazični i, kao takav, predstavlja polazni osnov za razumevanje naprednih tehnika i koncepata programiranja koji će biti izučavani u predmetima koji slede nakon KI103. Predmet obuhvata širok spektar bazičnih tema kao što je: razumevanje klasa, objekata i nasleđivanja, savladavanje koncepata enkapsulacije i polimorfizma, rad sa programima koji koriste GUI, rad sa grafikom u JAVA programima. Pre toga, predmet se fokusira na opšte koncepte programiranja: tipove, promenljive i konstante, metode, grananja i iteracije.</w:t>
      </w:r>
    </w:p>
    <w:p w14:paraId="26FE935D" w14:textId="77777777" w:rsidR="007A0499" w:rsidRPr="009253E8" w:rsidRDefault="007A0499" w:rsidP="007A0499">
      <w:pPr>
        <w:rPr>
          <w:color w:val="0000CC"/>
          <w:sz w:val="22"/>
          <w:szCs w:val="22"/>
          <w:lang w:val="sr-Latn-CS"/>
        </w:rPr>
      </w:pPr>
      <w:r w:rsidRPr="009253E8">
        <w:rPr>
          <w:b/>
          <w:sz w:val="22"/>
          <w:szCs w:val="22"/>
          <w:lang w:val="sr-Latn-CS"/>
        </w:rPr>
        <w:t xml:space="preserve">Learning outcomes: </w:t>
      </w:r>
    </w:p>
    <w:p w14:paraId="0F683174" w14:textId="77777777" w:rsidR="007A0499" w:rsidRPr="009253E8" w:rsidRDefault="007A0499" w:rsidP="007A0499">
      <w:pPr>
        <w:pStyle w:val="ListParagraph"/>
        <w:numPr>
          <w:ilvl w:val="0"/>
          <w:numId w:val="29"/>
        </w:numPr>
        <w:rPr>
          <w:sz w:val="20"/>
          <w:szCs w:val="22"/>
          <w:lang w:val="sr-Latn-CS"/>
        </w:rPr>
      </w:pPr>
      <w:r w:rsidRPr="009253E8">
        <w:rPr>
          <w:sz w:val="20"/>
          <w:szCs w:val="22"/>
          <w:lang w:val="sr-Latn-CS"/>
        </w:rPr>
        <w:t>Studenti rezumeju i koriste OO koncepte i principe: klasu, objekat, nasleđivanje, polimorfizam i enkapsulacija;</w:t>
      </w:r>
    </w:p>
    <w:p w14:paraId="2B3DDA60" w14:textId="77777777" w:rsidR="007A0499" w:rsidRPr="009253E8" w:rsidRDefault="007A0499" w:rsidP="007A0499">
      <w:pPr>
        <w:rPr>
          <w:sz w:val="20"/>
          <w:szCs w:val="22"/>
          <w:lang w:val="sr-Latn-CS"/>
        </w:rPr>
      </w:pPr>
      <w:r w:rsidRPr="009253E8">
        <w:rPr>
          <w:b/>
          <w:bCs/>
          <w:sz w:val="20"/>
          <w:szCs w:val="22"/>
          <w:lang w:val="sr-Latn-CS"/>
        </w:rPr>
        <w:t>Assesment of Students</w:t>
      </w:r>
      <w:r w:rsidRPr="009253E8">
        <w:rPr>
          <w:sz w:val="20"/>
          <w:szCs w:val="22"/>
          <w:lang w:val="sr-Latn-CS"/>
        </w:rPr>
        <w:t>:</w:t>
      </w:r>
    </w:p>
    <w:p w14:paraId="7EEF674B" w14:textId="77777777" w:rsidR="007A0499" w:rsidRPr="009253E8" w:rsidRDefault="007A0499" w:rsidP="007A0499">
      <w:pPr>
        <w:pStyle w:val="ListParagraph"/>
        <w:numPr>
          <w:ilvl w:val="0"/>
          <w:numId w:val="30"/>
        </w:numPr>
        <w:spacing w:line="239" w:lineRule="auto"/>
        <w:ind w:right="126"/>
        <w:rPr>
          <w:rFonts w:eastAsia="Arial"/>
          <w:spacing w:val="-1"/>
          <w:sz w:val="20"/>
          <w:szCs w:val="22"/>
          <w:lang w:val="hr-HR"/>
        </w:rPr>
      </w:pPr>
      <w:r w:rsidRPr="009253E8">
        <w:rPr>
          <w:rFonts w:eastAsia="Arial"/>
          <w:spacing w:val="-1"/>
          <w:sz w:val="20"/>
          <w:szCs w:val="22"/>
          <w:lang w:val="hr-HR"/>
        </w:rPr>
        <w:t>Homework assgnments: 10 x 3 = 30 points maximum</w:t>
      </w:r>
    </w:p>
    <w:p w14:paraId="415AA0F5" w14:textId="77777777" w:rsidR="007A0499" w:rsidRPr="009253E8" w:rsidRDefault="007A0499" w:rsidP="007A0499">
      <w:pPr>
        <w:pStyle w:val="ListParagraph"/>
        <w:numPr>
          <w:ilvl w:val="0"/>
          <w:numId w:val="30"/>
        </w:numPr>
        <w:spacing w:line="239" w:lineRule="auto"/>
        <w:ind w:right="126"/>
        <w:rPr>
          <w:rFonts w:eastAsia="Arial"/>
          <w:spacing w:val="-1"/>
          <w:sz w:val="20"/>
          <w:szCs w:val="22"/>
          <w:lang w:val="hr-HR"/>
        </w:rPr>
      </w:pPr>
      <w:r w:rsidRPr="009253E8">
        <w:rPr>
          <w:rFonts w:eastAsia="Arial"/>
          <w:spacing w:val="-1"/>
          <w:sz w:val="20"/>
          <w:szCs w:val="22"/>
          <w:lang w:val="hr-HR"/>
        </w:rPr>
        <w:t>Tests: 10 x 2 =20 points maximum</w:t>
      </w:r>
    </w:p>
    <w:p w14:paraId="4CDDA275" w14:textId="77777777" w:rsidR="007A0499" w:rsidRPr="009253E8" w:rsidRDefault="007A0499" w:rsidP="007A0499">
      <w:pPr>
        <w:pStyle w:val="ListParagraph"/>
        <w:numPr>
          <w:ilvl w:val="0"/>
          <w:numId w:val="30"/>
        </w:numPr>
        <w:spacing w:line="239" w:lineRule="auto"/>
        <w:ind w:right="126"/>
        <w:rPr>
          <w:rFonts w:eastAsia="Arial"/>
          <w:spacing w:val="-1"/>
          <w:sz w:val="20"/>
          <w:szCs w:val="22"/>
          <w:lang w:val="hr-HR"/>
        </w:rPr>
      </w:pPr>
      <w:r w:rsidRPr="009253E8">
        <w:rPr>
          <w:rFonts w:eastAsia="Arial"/>
          <w:spacing w:val="-1"/>
          <w:sz w:val="20"/>
          <w:szCs w:val="22"/>
          <w:lang w:val="hr-HR"/>
        </w:rPr>
        <w:t>Exam:  50 points maximum</w:t>
      </w:r>
    </w:p>
    <w:p w14:paraId="6DAE38F8" w14:textId="77777777" w:rsidR="007A0499" w:rsidRPr="009253E8" w:rsidRDefault="007A0499" w:rsidP="007A0499">
      <w:pPr>
        <w:spacing w:line="239" w:lineRule="auto"/>
        <w:ind w:right="126"/>
        <w:rPr>
          <w:rFonts w:eastAsia="Arial"/>
          <w:spacing w:val="-1"/>
          <w:sz w:val="20"/>
          <w:szCs w:val="22"/>
          <w:lang w:val="hr-HR"/>
        </w:rPr>
      </w:pPr>
      <w:r w:rsidRPr="009253E8">
        <w:rPr>
          <w:rFonts w:eastAsia="Arial"/>
          <w:spacing w:val="-1"/>
          <w:sz w:val="20"/>
          <w:szCs w:val="22"/>
          <w:lang w:val="hr-HR"/>
        </w:rPr>
        <w:t>A students has to have at leat 50% of points for each of above three categori</w:t>
      </w:r>
    </w:p>
    <w:p w14:paraId="4FCC7376" w14:textId="77777777" w:rsidR="007A0499" w:rsidRDefault="007A0499" w:rsidP="007A0499">
      <w:pPr>
        <w:spacing w:line="239" w:lineRule="auto"/>
        <w:ind w:right="126"/>
        <w:rPr>
          <w:rFonts w:eastAsia="Arial"/>
          <w:spacing w:val="-1"/>
          <w:sz w:val="22"/>
          <w:szCs w:val="22"/>
          <w:lang w:val="hr-HR"/>
        </w:rPr>
      </w:pPr>
    </w:p>
    <w:p w14:paraId="717648F6" w14:textId="77777777" w:rsidR="007A0499" w:rsidRPr="000F6B60" w:rsidRDefault="007A0499" w:rsidP="007A0499">
      <w:pPr>
        <w:spacing w:line="239" w:lineRule="auto"/>
        <w:ind w:right="126"/>
        <w:rPr>
          <w:rFonts w:eastAsia="Arial"/>
          <w:spacing w:val="-1"/>
          <w:sz w:val="22"/>
          <w:szCs w:val="22"/>
          <w:lang w:val="hr-HR"/>
        </w:rPr>
      </w:pPr>
      <w:r>
        <w:rPr>
          <w:b/>
          <w:bCs/>
          <w:lang w:val="hr-HR"/>
        </w:rPr>
        <w:t>Teaching Plan</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right w:w="28" w:type="dxa"/>
        </w:tblCellMar>
        <w:tblLook w:val="04A0" w:firstRow="1" w:lastRow="0" w:firstColumn="1" w:lastColumn="0" w:noHBand="0" w:noVBand="1"/>
      </w:tblPr>
      <w:tblGrid>
        <w:gridCol w:w="567"/>
        <w:gridCol w:w="567"/>
        <w:gridCol w:w="1732"/>
        <w:gridCol w:w="2552"/>
        <w:gridCol w:w="3969"/>
      </w:tblGrid>
      <w:tr w:rsidR="007A0499" w:rsidRPr="00693322" w14:paraId="429A7834" w14:textId="77777777" w:rsidTr="007A0499">
        <w:tc>
          <w:tcPr>
            <w:tcW w:w="567" w:type="dxa"/>
            <w:shd w:val="clear" w:color="auto" w:fill="8DB3E2" w:themeFill="text2" w:themeFillTint="66"/>
            <w:tcMar>
              <w:left w:w="28" w:type="dxa"/>
              <w:right w:w="28" w:type="dxa"/>
            </w:tcMar>
            <w:vAlign w:val="center"/>
          </w:tcPr>
          <w:p w14:paraId="61D9F010" w14:textId="77777777" w:rsidR="007A0499" w:rsidRPr="00693322" w:rsidRDefault="007A0499" w:rsidP="007A0499">
            <w:pPr>
              <w:spacing w:before="0"/>
              <w:jc w:val="center"/>
              <w:rPr>
                <w:b/>
                <w:sz w:val="20"/>
                <w:szCs w:val="20"/>
              </w:rPr>
            </w:pPr>
            <w:r w:rsidRPr="00693322">
              <w:rPr>
                <w:b/>
                <w:sz w:val="20"/>
                <w:szCs w:val="20"/>
              </w:rPr>
              <w:t>Day</w:t>
            </w:r>
          </w:p>
        </w:tc>
        <w:tc>
          <w:tcPr>
            <w:tcW w:w="567" w:type="dxa"/>
            <w:shd w:val="clear" w:color="auto" w:fill="8DB3E2" w:themeFill="text2" w:themeFillTint="66"/>
            <w:tcMar>
              <w:left w:w="28" w:type="dxa"/>
              <w:right w:w="28" w:type="dxa"/>
            </w:tcMar>
            <w:vAlign w:val="center"/>
          </w:tcPr>
          <w:p w14:paraId="00DB88D5" w14:textId="77777777" w:rsidR="007A0499" w:rsidRPr="00693322" w:rsidRDefault="007A0499" w:rsidP="007A0499">
            <w:pPr>
              <w:spacing w:before="0"/>
              <w:jc w:val="center"/>
              <w:rPr>
                <w:b/>
                <w:sz w:val="20"/>
                <w:szCs w:val="20"/>
              </w:rPr>
            </w:pPr>
            <w:r w:rsidRPr="00693322">
              <w:rPr>
                <w:b/>
                <w:sz w:val="20"/>
                <w:szCs w:val="20"/>
              </w:rPr>
              <w:t xml:space="preserve">Ho-urs </w:t>
            </w:r>
          </w:p>
        </w:tc>
        <w:tc>
          <w:tcPr>
            <w:tcW w:w="1732" w:type="dxa"/>
            <w:shd w:val="clear" w:color="auto" w:fill="8DB3E2" w:themeFill="text2" w:themeFillTint="66"/>
            <w:vAlign w:val="center"/>
          </w:tcPr>
          <w:p w14:paraId="011CFFE4" w14:textId="77777777" w:rsidR="007A0499" w:rsidRPr="00693322" w:rsidRDefault="007A0499" w:rsidP="007A0499">
            <w:pPr>
              <w:spacing w:before="0"/>
              <w:jc w:val="left"/>
              <w:rPr>
                <w:rStyle w:val="shorttext"/>
                <w:b/>
                <w:sz w:val="20"/>
                <w:szCs w:val="20"/>
              </w:rPr>
            </w:pPr>
            <w:r w:rsidRPr="00693322">
              <w:rPr>
                <w:rStyle w:val="shorttext"/>
                <w:b/>
                <w:sz w:val="20"/>
                <w:szCs w:val="20"/>
              </w:rPr>
              <w:t>Teaching units</w:t>
            </w:r>
          </w:p>
        </w:tc>
        <w:tc>
          <w:tcPr>
            <w:tcW w:w="2552" w:type="dxa"/>
            <w:shd w:val="clear" w:color="auto" w:fill="8DB3E2" w:themeFill="text2" w:themeFillTint="66"/>
            <w:vAlign w:val="center"/>
          </w:tcPr>
          <w:p w14:paraId="50917D42" w14:textId="77777777" w:rsidR="007A0499" w:rsidRPr="00693322" w:rsidRDefault="007A0499" w:rsidP="007A0499">
            <w:pPr>
              <w:spacing w:before="0"/>
              <w:jc w:val="left"/>
              <w:rPr>
                <w:rStyle w:val="shorttext"/>
                <w:b/>
                <w:sz w:val="20"/>
                <w:szCs w:val="20"/>
              </w:rPr>
            </w:pPr>
            <w:r w:rsidRPr="00693322">
              <w:rPr>
                <w:rStyle w:val="shorttext"/>
                <w:b/>
                <w:sz w:val="20"/>
                <w:szCs w:val="20"/>
              </w:rPr>
              <w:t>Topics</w:t>
            </w:r>
          </w:p>
        </w:tc>
        <w:tc>
          <w:tcPr>
            <w:tcW w:w="3969" w:type="dxa"/>
            <w:shd w:val="clear" w:color="auto" w:fill="8DB3E2" w:themeFill="text2" w:themeFillTint="66"/>
            <w:vAlign w:val="center"/>
          </w:tcPr>
          <w:p w14:paraId="787F317D" w14:textId="77777777" w:rsidR="007A0499" w:rsidRPr="00693322" w:rsidRDefault="007A0499" w:rsidP="007A0499">
            <w:pPr>
              <w:autoSpaceDE w:val="0"/>
              <w:autoSpaceDN w:val="0"/>
              <w:adjustRightInd w:val="0"/>
              <w:spacing w:before="0"/>
              <w:jc w:val="left"/>
              <w:rPr>
                <w:b/>
                <w:sz w:val="20"/>
                <w:szCs w:val="20"/>
              </w:rPr>
            </w:pPr>
            <w:r w:rsidRPr="00693322">
              <w:rPr>
                <w:b/>
                <w:sz w:val="20"/>
                <w:szCs w:val="20"/>
              </w:rPr>
              <w:t xml:space="preserve">Objectives – </w:t>
            </w:r>
            <w:r w:rsidRPr="00693322">
              <w:rPr>
                <w:rStyle w:val="shorttext"/>
                <w:b/>
                <w:sz w:val="20"/>
                <w:szCs w:val="20"/>
              </w:rPr>
              <w:t>knowledge or skills</w:t>
            </w:r>
            <w:r w:rsidRPr="00693322">
              <w:rPr>
                <w:b/>
                <w:sz w:val="20"/>
                <w:szCs w:val="20"/>
              </w:rPr>
              <w:t xml:space="preserve"> </w:t>
            </w:r>
            <w:r w:rsidRPr="00693322">
              <w:rPr>
                <w:rStyle w:val="shorttext"/>
                <w:b/>
                <w:sz w:val="20"/>
                <w:szCs w:val="20"/>
              </w:rPr>
              <w:t>that the student should receive</w:t>
            </w:r>
          </w:p>
        </w:tc>
      </w:tr>
      <w:tr w:rsidR="007A0499" w:rsidRPr="00693322" w14:paraId="493084F7" w14:textId="77777777" w:rsidTr="007A0499">
        <w:tc>
          <w:tcPr>
            <w:tcW w:w="567" w:type="dxa"/>
            <w:shd w:val="clear" w:color="auto" w:fill="C6D9F1" w:themeFill="text2" w:themeFillTint="33"/>
            <w:tcMar>
              <w:left w:w="28" w:type="dxa"/>
              <w:right w:w="28" w:type="dxa"/>
            </w:tcMar>
          </w:tcPr>
          <w:p w14:paraId="3B023D08" w14:textId="77777777" w:rsidR="007A0499" w:rsidRPr="00A70758" w:rsidRDefault="007A0499" w:rsidP="007A0499">
            <w:pPr>
              <w:spacing w:before="0"/>
              <w:jc w:val="center"/>
              <w:rPr>
                <w:b/>
                <w:sz w:val="20"/>
                <w:szCs w:val="20"/>
              </w:rPr>
            </w:pPr>
            <w:r w:rsidRPr="00A70758">
              <w:rPr>
                <w:b/>
                <w:sz w:val="20"/>
                <w:szCs w:val="20"/>
              </w:rPr>
              <w:t>1,2</w:t>
            </w:r>
          </w:p>
        </w:tc>
        <w:tc>
          <w:tcPr>
            <w:tcW w:w="567" w:type="dxa"/>
            <w:shd w:val="clear" w:color="auto" w:fill="C6D9F1" w:themeFill="text2" w:themeFillTint="33"/>
            <w:tcMar>
              <w:left w:w="28" w:type="dxa"/>
              <w:right w:w="28" w:type="dxa"/>
            </w:tcMar>
          </w:tcPr>
          <w:p w14:paraId="5FEC2316" w14:textId="77777777" w:rsidR="007A0499" w:rsidRPr="00A70758" w:rsidRDefault="007A0499" w:rsidP="007A0499">
            <w:pPr>
              <w:spacing w:before="0"/>
              <w:jc w:val="center"/>
              <w:rPr>
                <w:b/>
                <w:sz w:val="20"/>
                <w:szCs w:val="20"/>
              </w:rPr>
            </w:pPr>
            <w:r w:rsidRPr="00A70758">
              <w:rPr>
                <w:b/>
                <w:sz w:val="20"/>
                <w:szCs w:val="20"/>
              </w:rPr>
              <w:t>6</w:t>
            </w:r>
          </w:p>
        </w:tc>
        <w:tc>
          <w:tcPr>
            <w:tcW w:w="1732" w:type="dxa"/>
          </w:tcPr>
          <w:p w14:paraId="010AF244" w14:textId="77777777" w:rsidR="007A0499" w:rsidRPr="00693322" w:rsidRDefault="007A0499" w:rsidP="007A0499">
            <w:pPr>
              <w:spacing w:before="0"/>
              <w:jc w:val="left"/>
              <w:rPr>
                <w:b/>
                <w:sz w:val="20"/>
                <w:szCs w:val="20"/>
              </w:rPr>
            </w:pPr>
            <w:r w:rsidRPr="00693322">
              <w:rPr>
                <w:b/>
                <w:sz w:val="20"/>
                <w:szCs w:val="20"/>
              </w:rPr>
              <w:t>Classes and objects</w:t>
            </w:r>
          </w:p>
        </w:tc>
        <w:tc>
          <w:tcPr>
            <w:tcW w:w="2552" w:type="dxa"/>
          </w:tcPr>
          <w:p w14:paraId="1BFCC411" w14:textId="77777777" w:rsidR="007A0499" w:rsidRPr="00693322" w:rsidRDefault="007A0499" w:rsidP="007A0499">
            <w:pPr>
              <w:spacing w:before="0"/>
              <w:jc w:val="left"/>
              <w:rPr>
                <w:sz w:val="20"/>
                <w:szCs w:val="20"/>
              </w:rPr>
            </w:pPr>
            <w:r w:rsidRPr="00693322">
              <w:rPr>
                <w:sz w:val="20"/>
                <w:szCs w:val="20"/>
              </w:rPr>
              <w:t>Defining classes for objects</w:t>
            </w:r>
          </w:p>
          <w:p w14:paraId="4AFA7DD8" w14:textId="77777777" w:rsidR="007A0499" w:rsidRPr="00693322" w:rsidRDefault="007A0499" w:rsidP="007A0499">
            <w:pPr>
              <w:spacing w:before="0"/>
              <w:jc w:val="left"/>
              <w:rPr>
                <w:sz w:val="20"/>
                <w:szCs w:val="20"/>
              </w:rPr>
            </w:pPr>
            <w:r w:rsidRPr="00693322">
              <w:rPr>
                <w:sz w:val="20"/>
                <w:szCs w:val="20"/>
              </w:rPr>
              <w:t>Example: defining classes and creating objects</w:t>
            </w:r>
          </w:p>
          <w:p w14:paraId="06BA9942" w14:textId="77777777" w:rsidR="007A0499" w:rsidRPr="00693322" w:rsidRDefault="007A0499" w:rsidP="007A0499">
            <w:pPr>
              <w:spacing w:before="0"/>
              <w:jc w:val="left"/>
              <w:rPr>
                <w:sz w:val="20"/>
                <w:szCs w:val="20"/>
              </w:rPr>
            </w:pPr>
            <w:r w:rsidRPr="00693322">
              <w:rPr>
                <w:sz w:val="20"/>
                <w:szCs w:val="20"/>
              </w:rPr>
              <w:t>Constructing objects using constructors</w:t>
            </w:r>
          </w:p>
          <w:p w14:paraId="3F96233D" w14:textId="77777777" w:rsidR="007A0499" w:rsidRPr="00693322" w:rsidRDefault="007A0499" w:rsidP="007A0499">
            <w:pPr>
              <w:spacing w:before="0"/>
              <w:jc w:val="left"/>
              <w:rPr>
                <w:sz w:val="20"/>
                <w:szCs w:val="20"/>
              </w:rPr>
            </w:pPr>
            <w:r w:rsidRPr="00693322">
              <w:rPr>
                <w:sz w:val="20"/>
                <w:szCs w:val="20"/>
              </w:rPr>
              <w:t>Accessing objects via reference variables</w:t>
            </w:r>
          </w:p>
          <w:p w14:paraId="7DD29FB7" w14:textId="77777777" w:rsidR="007A0499" w:rsidRPr="00693322" w:rsidRDefault="007A0499" w:rsidP="007A0499">
            <w:pPr>
              <w:spacing w:before="0"/>
              <w:jc w:val="left"/>
              <w:rPr>
                <w:sz w:val="20"/>
                <w:szCs w:val="20"/>
              </w:rPr>
            </w:pPr>
            <w:r w:rsidRPr="00693322">
              <w:rPr>
                <w:sz w:val="20"/>
                <w:szCs w:val="20"/>
              </w:rPr>
              <w:t xml:space="preserve">Using classes from the java library </w:t>
            </w:r>
          </w:p>
          <w:p w14:paraId="14463767" w14:textId="77777777" w:rsidR="007A0499" w:rsidRPr="00693322" w:rsidRDefault="007A0499" w:rsidP="007A0499">
            <w:pPr>
              <w:spacing w:before="0"/>
              <w:jc w:val="left"/>
              <w:rPr>
                <w:sz w:val="20"/>
                <w:szCs w:val="20"/>
              </w:rPr>
            </w:pPr>
            <w:r w:rsidRPr="00693322">
              <w:rPr>
                <w:sz w:val="20"/>
                <w:szCs w:val="20"/>
              </w:rPr>
              <w:t>Static variables, constants, and methods</w:t>
            </w:r>
          </w:p>
          <w:p w14:paraId="64C83113" w14:textId="77777777" w:rsidR="007A0499" w:rsidRPr="00693322" w:rsidRDefault="007A0499" w:rsidP="007A0499">
            <w:pPr>
              <w:spacing w:before="0"/>
              <w:jc w:val="left"/>
              <w:rPr>
                <w:sz w:val="20"/>
                <w:szCs w:val="20"/>
              </w:rPr>
            </w:pPr>
            <w:r w:rsidRPr="00693322">
              <w:rPr>
                <w:sz w:val="20"/>
                <w:szCs w:val="20"/>
              </w:rPr>
              <w:t>Visibility modifiers</w:t>
            </w:r>
          </w:p>
          <w:p w14:paraId="6F0F8AC1" w14:textId="77777777" w:rsidR="007A0499" w:rsidRPr="00693322" w:rsidRDefault="007A0499" w:rsidP="007A0499">
            <w:pPr>
              <w:spacing w:before="0"/>
              <w:jc w:val="left"/>
              <w:rPr>
                <w:sz w:val="20"/>
                <w:szCs w:val="20"/>
              </w:rPr>
            </w:pPr>
            <w:r w:rsidRPr="00693322">
              <w:rPr>
                <w:sz w:val="20"/>
                <w:szCs w:val="20"/>
              </w:rPr>
              <w:t>Data field encapsulation</w:t>
            </w:r>
          </w:p>
          <w:p w14:paraId="424AFAAF" w14:textId="77777777" w:rsidR="007A0499" w:rsidRPr="00693322" w:rsidRDefault="007A0499" w:rsidP="007A0499">
            <w:pPr>
              <w:spacing w:before="0"/>
              <w:jc w:val="left"/>
              <w:rPr>
                <w:sz w:val="20"/>
                <w:szCs w:val="20"/>
              </w:rPr>
            </w:pPr>
            <w:r w:rsidRPr="00693322">
              <w:rPr>
                <w:sz w:val="20"/>
                <w:szCs w:val="20"/>
              </w:rPr>
              <w:t>Passing objects to methods</w:t>
            </w:r>
          </w:p>
          <w:p w14:paraId="517FED0E" w14:textId="77777777" w:rsidR="007A0499" w:rsidRPr="00693322" w:rsidRDefault="007A0499" w:rsidP="007A0499">
            <w:pPr>
              <w:spacing w:before="0"/>
              <w:jc w:val="left"/>
              <w:rPr>
                <w:sz w:val="20"/>
                <w:szCs w:val="20"/>
              </w:rPr>
            </w:pPr>
            <w:r w:rsidRPr="00693322">
              <w:rPr>
                <w:sz w:val="20"/>
                <w:szCs w:val="20"/>
              </w:rPr>
              <w:t xml:space="preserve">Array of objects </w:t>
            </w:r>
          </w:p>
          <w:p w14:paraId="33B617FD" w14:textId="77777777" w:rsidR="007A0499" w:rsidRPr="00693322" w:rsidRDefault="007A0499" w:rsidP="007A0499">
            <w:pPr>
              <w:spacing w:before="0"/>
              <w:jc w:val="left"/>
              <w:rPr>
                <w:sz w:val="20"/>
                <w:szCs w:val="20"/>
              </w:rPr>
            </w:pPr>
            <w:r w:rsidRPr="00693322">
              <w:rPr>
                <w:sz w:val="20"/>
                <w:szCs w:val="20"/>
              </w:rPr>
              <w:t xml:space="preserve">Immutable objects and classes </w:t>
            </w:r>
          </w:p>
          <w:p w14:paraId="6BC31FF2" w14:textId="77777777" w:rsidR="007A0499" w:rsidRPr="00693322" w:rsidRDefault="007A0499" w:rsidP="007A0499">
            <w:pPr>
              <w:spacing w:before="0"/>
              <w:jc w:val="left"/>
              <w:rPr>
                <w:sz w:val="20"/>
                <w:szCs w:val="20"/>
              </w:rPr>
            </w:pPr>
            <w:r w:rsidRPr="00693322">
              <w:rPr>
                <w:sz w:val="20"/>
                <w:szCs w:val="20"/>
              </w:rPr>
              <w:t>The scope of variables</w:t>
            </w:r>
          </w:p>
          <w:p w14:paraId="37AD7B5A" w14:textId="77777777" w:rsidR="007A0499" w:rsidRPr="00693322" w:rsidRDefault="007A0499" w:rsidP="007A0499">
            <w:pPr>
              <w:spacing w:before="0"/>
              <w:jc w:val="left"/>
              <w:rPr>
                <w:sz w:val="20"/>
                <w:szCs w:val="20"/>
              </w:rPr>
            </w:pPr>
            <w:r w:rsidRPr="00693322">
              <w:rPr>
                <w:sz w:val="20"/>
                <w:szCs w:val="20"/>
              </w:rPr>
              <w:t xml:space="preserve">The this reference </w:t>
            </w:r>
          </w:p>
          <w:p w14:paraId="15621007" w14:textId="77777777" w:rsidR="007A0499" w:rsidRPr="00693322" w:rsidRDefault="007A0499" w:rsidP="007A0499">
            <w:pPr>
              <w:spacing w:before="0"/>
              <w:jc w:val="left"/>
              <w:rPr>
                <w:sz w:val="20"/>
                <w:szCs w:val="20"/>
              </w:rPr>
            </w:pPr>
            <w:r w:rsidRPr="00693322">
              <w:rPr>
                <w:sz w:val="20"/>
                <w:szCs w:val="20"/>
              </w:rPr>
              <w:t>Programming exercises</w:t>
            </w:r>
          </w:p>
          <w:p w14:paraId="6E0D9855" w14:textId="77777777" w:rsidR="007A0499" w:rsidRPr="00693322" w:rsidRDefault="007A0499" w:rsidP="007A0499">
            <w:pPr>
              <w:spacing w:before="0"/>
              <w:jc w:val="left"/>
              <w:rPr>
                <w:sz w:val="20"/>
                <w:szCs w:val="20"/>
              </w:rPr>
            </w:pPr>
            <w:r w:rsidRPr="00693322">
              <w:rPr>
                <w:sz w:val="20"/>
                <w:szCs w:val="20"/>
              </w:rPr>
              <w:t>Programming assignment</w:t>
            </w:r>
          </w:p>
          <w:p w14:paraId="1A99F323" w14:textId="77777777" w:rsidR="007A0499" w:rsidRPr="00693322" w:rsidRDefault="007A0499" w:rsidP="007A0499">
            <w:pPr>
              <w:spacing w:before="0"/>
              <w:jc w:val="left"/>
              <w:rPr>
                <w:sz w:val="20"/>
                <w:szCs w:val="20"/>
              </w:rPr>
            </w:pPr>
          </w:p>
        </w:tc>
        <w:tc>
          <w:tcPr>
            <w:tcW w:w="3969" w:type="dxa"/>
          </w:tcPr>
          <w:p w14:paraId="1F113BBE" w14:textId="77777777" w:rsidR="007A0499" w:rsidRPr="00693322" w:rsidRDefault="007A0499" w:rsidP="007A0499">
            <w:pPr>
              <w:autoSpaceDE w:val="0"/>
              <w:autoSpaceDN w:val="0"/>
              <w:adjustRightInd w:val="0"/>
              <w:spacing w:before="0"/>
              <w:jc w:val="left"/>
              <w:rPr>
                <w:sz w:val="20"/>
                <w:szCs w:val="20"/>
              </w:rPr>
            </w:pPr>
            <w:r w:rsidRPr="00693322">
              <w:rPr>
                <w:sz w:val="20"/>
                <w:szCs w:val="20"/>
              </w:rPr>
              <w:t>To describe objects and classes, and use classes to model objects</w:t>
            </w:r>
          </w:p>
          <w:p w14:paraId="732D9A13" w14:textId="77777777" w:rsidR="007A0499" w:rsidRPr="00693322" w:rsidRDefault="007A0499" w:rsidP="007A0499">
            <w:pPr>
              <w:autoSpaceDE w:val="0"/>
              <w:autoSpaceDN w:val="0"/>
              <w:adjustRightInd w:val="0"/>
              <w:spacing w:before="0"/>
              <w:jc w:val="left"/>
              <w:rPr>
                <w:sz w:val="20"/>
                <w:szCs w:val="20"/>
              </w:rPr>
            </w:pPr>
            <w:r w:rsidRPr="00693322">
              <w:rPr>
                <w:sz w:val="20"/>
                <w:szCs w:val="20"/>
              </w:rPr>
              <w:t>To use UML graphical notation to describe classes and objects</w:t>
            </w:r>
          </w:p>
          <w:p w14:paraId="377CB1A1" w14:textId="77777777" w:rsidR="007A0499" w:rsidRPr="00693322" w:rsidRDefault="007A0499" w:rsidP="007A0499">
            <w:pPr>
              <w:autoSpaceDE w:val="0"/>
              <w:autoSpaceDN w:val="0"/>
              <w:adjustRightInd w:val="0"/>
              <w:spacing w:before="0"/>
              <w:jc w:val="left"/>
              <w:rPr>
                <w:sz w:val="20"/>
                <w:szCs w:val="20"/>
              </w:rPr>
            </w:pPr>
            <w:r w:rsidRPr="00693322">
              <w:rPr>
                <w:sz w:val="20"/>
                <w:szCs w:val="20"/>
              </w:rPr>
              <w:t>To demonstrate how to define classes and create objects</w:t>
            </w:r>
          </w:p>
          <w:p w14:paraId="45B74887"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create objects using constructors </w:t>
            </w:r>
          </w:p>
          <w:p w14:paraId="2366311F"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access objects via object reference variables </w:t>
            </w:r>
          </w:p>
          <w:p w14:paraId="22773014" w14:textId="77777777" w:rsidR="007A0499" w:rsidRPr="00693322" w:rsidRDefault="007A0499" w:rsidP="007A0499">
            <w:pPr>
              <w:autoSpaceDE w:val="0"/>
              <w:autoSpaceDN w:val="0"/>
              <w:adjustRightInd w:val="0"/>
              <w:spacing w:before="0"/>
              <w:jc w:val="left"/>
              <w:rPr>
                <w:sz w:val="20"/>
                <w:szCs w:val="20"/>
              </w:rPr>
            </w:pPr>
            <w:r w:rsidRPr="00693322">
              <w:rPr>
                <w:sz w:val="20"/>
                <w:szCs w:val="20"/>
              </w:rPr>
              <w:t>To define a reference variable using a reference type</w:t>
            </w:r>
          </w:p>
          <w:p w14:paraId="517C437C"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access an object’s data and methods using the object member access operator (.) </w:t>
            </w:r>
          </w:p>
          <w:p w14:paraId="2735CC2F"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define data fields of reference types and assign default values for an object’s data fields </w:t>
            </w:r>
          </w:p>
          <w:p w14:paraId="55E6DC46"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distinguish between object reference variables and primitive data type variables </w:t>
            </w:r>
          </w:p>
          <w:p w14:paraId="149D41EC"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use the Java library classes Date, Random, and Point2D </w:t>
            </w:r>
          </w:p>
          <w:p w14:paraId="6FF6C210"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distinguish between instance and static variables and methods </w:t>
            </w:r>
          </w:p>
          <w:p w14:paraId="687FDD04" w14:textId="77777777" w:rsidR="007A0499" w:rsidRPr="00693322" w:rsidRDefault="007A0499" w:rsidP="007A0499">
            <w:pPr>
              <w:autoSpaceDE w:val="0"/>
              <w:autoSpaceDN w:val="0"/>
              <w:adjustRightInd w:val="0"/>
              <w:spacing w:before="0"/>
              <w:jc w:val="left"/>
              <w:rPr>
                <w:sz w:val="20"/>
                <w:szCs w:val="20"/>
              </w:rPr>
            </w:pPr>
            <w:r w:rsidRPr="00693322">
              <w:rPr>
                <w:sz w:val="20"/>
                <w:szCs w:val="20"/>
              </w:rPr>
              <w:t>To define private data fields with appropriate getter and setter methods</w:t>
            </w:r>
          </w:p>
          <w:p w14:paraId="0C4ED060" w14:textId="77777777" w:rsidR="007A0499" w:rsidRPr="00693322" w:rsidRDefault="007A0499" w:rsidP="007A0499">
            <w:pPr>
              <w:autoSpaceDE w:val="0"/>
              <w:autoSpaceDN w:val="0"/>
              <w:adjustRightInd w:val="0"/>
              <w:spacing w:before="0"/>
              <w:jc w:val="left"/>
              <w:rPr>
                <w:sz w:val="20"/>
                <w:szCs w:val="20"/>
              </w:rPr>
            </w:pPr>
            <w:r w:rsidRPr="00693322">
              <w:rPr>
                <w:sz w:val="20"/>
                <w:szCs w:val="20"/>
              </w:rPr>
              <w:t>To encapsulate data fields to make classes easy to maintain</w:t>
            </w:r>
          </w:p>
          <w:p w14:paraId="469CB842" w14:textId="77777777" w:rsidR="007A0499" w:rsidRPr="00693322" w:rsidRDefault="007A0499" w:rsidP="007A0499">
            <w:pPr>
              <w:autoSpaceDE w:val="0"/>
              <w:autoSpaceDN w:val="0"/>
              <w:adjustRightInd w:val="0"/>
              <w:spacing w:before="0"/>
              <w:jc w:val="left"/>
              <w:rPr>
                <w:sz w:val="20"/>
                <w:szCs w:val="20"/>
              </w:rPr>
            </w:pPr>
            <w:r w:rsidRPr="00693322">
              <w:rPr>
                <w:sz w:val="20"/>
                <w:szCs w:val="20"/>
              </w:rPr>
              <w:t>To develop methods with object arguments and differentiate between primitive-type arguments and object-type arguments</w:t>
            </w:r>
          </w:p>
          <w:p w14:paraId="05559D76" w14:textId="77777777" w:rsidR="007A0499" w:rsidRPr="00693322" w:rsidRDefault="007A0499" w:rsidP="007A0499">
            <w:pPr>
              <w:autoSpaceDE w:val="0"/>
              <w:autoSpaceDN w:val="0"/>
              <w:adjustRightInd w:val="0"/>
              <w:spacing w:before="0"/>
              <w:jc w:val="left"/>
              <w:rPr>
                <w:sz w:val="20"/>
                <w:szCs w:val="20"/>
              </w:rPr>
            </w:pPr>
            <w:r w:rsidRPr="00693322">
              <w:rPr>
                <w:sz w:val="20"/>
                <w:szCs w:val="20"/>
              </w:rPr>
              <w:t>To store and process objects in arrays</w:t>
            </w:r>
          </w:p>
          <w:p w14:paraId="40867768"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create immutable objects from immutable classes to protect the contents of objects </w:t>
            </w:r>
          </w:p>
          <w:p w14:paraId="019FABD3"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determine the scope of variables in the context of a class </w:t>
            </w:r>
          </w:p>
          <w:p w14:paraId="658F655D" w14:textId="77777777" w:rsidR="007A0499" w:rsidRPr="00693322" w:rsidRDefault="007A0499" w:rsidP="007A0499">
            <w:pPr>
              <w:autoSpaceDE w:val="0"/>
              <w:autoSpaceDN w:val="0"/>
              <w:adjustRightInd w:val="0"/>
              <w:spacing w:before="0"/>
              <w:jc w:val="left"/>
              <w:rPr>
                <w:sz w:val="20"/>
                <w:szCs w:val="20"/>
              </w:rPr>
            </w:pPr>
            <w:r w:rsidRPr="00693322">
              <w:rPr>
                <w:sz w:val="20"/>
                <w:szCs w:val="20"/>
              </w:rPr>
              <w:t>To use the keyword this to refer to the calling object itself</w:t>
            </w:r>
          </w:p>
        </w:tc>
      </w:tr>
      <w:tr w:rsidR="007A0499" w:rsidRPr="00693322" w14:paraId="1C85AC64" w14:textId="77777777" w:rsidTr="007A0499">
        <w:tc>
          <w:tcPr>
            <w:tcW w:w="567" w:type="dxa"/>
            <w:shd w:val="clear" w:color="auto" w:fill="C6D9F1" w:themeFill="text2" w:themeFillTint="33"/>
            <w:tcMar>
              <w:left w:w="28" w:type="dxa"/>
              <w:right w:w="28" w:type="dxa"/>
            </w:tcMar>
          </w:tcPr>
          <w:p w14:paraId="6569D769" w14:textId="77777777" w:rsidR="007A0499" w:rsidRPr="00A70758" w:rsidRDefault="007A0499" w:rsidP="007A0499">
            <w:pPr>
              <w:spacing w:before="0"/>
              <w:jc w:val="center"/>
              <w:rPr>
                <w:b/>
                <w:sz w:val="20"/>
                <w:szCs w:val="20"/>
              </w:rPr>
            </w:pPr>
            <w:r w:rsidRPr="00A70758">
              <w:rPr>
                <w:b/>
                <w:sz w:val="20"/>
                <w:szCs w:val="20"/>
              </w:rPr>
              <w:t>3,4</w:t>
            </w:r>
          </w:p>
        </w:tc>
        <w:tc>
          <w:tcPr>
            <w:tcW w:w="567" w:type="dxa"/>
            <w:shd w:val="clear" w:color="auto" w:fill="C6D9F1" w:themeFill="text2" w:themeFillTint="33"/>
            <w:tcMar>
              <w:left w:w="28" w:type="dxa"/>
              <w:right w:w="28" w:type="dxa"/>
            </w:tcMar>
          </w:tcPr>
          <w:p w14:paraId="2879D5A0" w14:textId="77777777" w:rsidR="007A0499" w:rsidRPr="00A70758" w:rsidRDefault="007A0499" w:rsidP="007A0499">
            <w:pPr>
              <w:spacing w:before="0"/>
              <w:jc w:val="center"/>
              <w:rPr>
                <w:b/>
                <w:sz w:val="20"/>
                <w:szCs w:val="20"/>
              </w:rPr>
            </w:pPr>
            <w:r w:rsidRPr="00A70758">
              <w:rPr>
                <w:b/>
                <w:sz w:val="20"/>
                <w:szCs w:val="20"/>
              </w:rPr>
              <w:t>6</w:t>
            </w:r>
          </w:p>
        </w:tc>
        <w:tc>
          <w:tcPr>
            <w:tcW w:w="1732" w:type="dxa"/>
          </w:tcPr>
          <w:p w14:paraId="650525FA" w14:textId="77777777" w:rsidR="007A0499" w:rsidRPr="00693322" w:rsidRDefault="007A0499" w:rsidP="007A0499">
            <w:pPr>
              <w:spacing w:before="0"/>
              <w:jc w:val="left"/>
              <w:rPr>
                <w:b/>
                <w:sz w:val="20"/>
                <w:szCs w:val="20"/>
              </w:rPr>
            </w:pPr>
            <w:r w:rsidRPr="00693322">
              <w:rPr>
                <w:b/>
                <w:sz w:val="20"/>
                <w:szCs w:val="20"/>
              </w:rPr>
              <w:t>Object-oriented thinking</w:t>
            </w:r>
          </w:p>
          <w:p w14:paraId="118ED345" w14:textId="77777777" w:rsidR="007A0499" w:rsidRPr="00693322" w:rsidRDefault="007A0499" w:rsidP="007A0499">
            <w:pPr>
              <w:spacing w:before="0"/>
              <w:jc w:val="left"/>
              <w:rPr>
                <w:sz w:val="20"/>
                <w:szCs w:val="20"/>
              </w:rPr>
            </w:pPr>
          </w:p>
        </w:tc>
        <w:tc>
          <w:tcPr>
            <w:tcW w:w="2552" w:type="dxa"/>
          </w:tcPr>
          <w:p w14:paraId="2F4BC3AD" w14:textId="77777777" w:rsidR="007A0499" w:rsidRPr="00693322" w:rsidRDefault="007A0499" w:rsidP="007A0499">
            <w:pPr>
              <w:spacing w:before="0"/>
              <w:jc w:val="left"/>
              <w:rPr>
                <w:sz w:val="20"/>
                <w:szCs w:val="20"/>
              </w:rPr>
            </w:pPr>
            <w:r w:rsidRPr="00693322">
              <w:rPr>
                <w:sz w:val="20"/>
                <w:szCs w:val="20"/>
              </w:rPr>
              <w:t>Class abstraction and encapsulation</w:t>
            </w:r>
          </w:p>
          <w:p w14:paraId="089E93E0" w14:textId="77777777" w:rsidR="007A0499" w:rsidRPr="00693322" w:rsidRDefault="007A0499" w:rsidP="007A0499">
            <w:pPr>
              <w:spacing w:before="0"/>
              <w:jc w:val="left"/>
              <w:rPr>
                <w:sz w:val="20"/>
                <w:szCs w:val="20"/>
              </w:rPr>
            </w:pPr>
            <w:r w:rsidRPr="00693322">
              <w:rPr>
                <w:sz w:val="20"/>
                <w:szCs w:val="20"/>
              </w:rPr>
              <w:t xml:space="preserve">Thinking in objects </w:t>
            </w:r>
          </w:p>
          <w:p w14:paraId="469BAB8D" w14:textId="77777777" w:rsidR="007A0499" w:rsidRPr="00693322" w:rsidRDefault="007A0499" w:rsidP="007A0499">
            <w:pPr>
              <w:spacing w:before="0"/>
              <w:jc w:val="left"/>
              <w:rPr>
                <w:sz w:val="20"/>
                <w:szCs w:val="20"/>
              </w:rPr>
            </w:pPr>
            <w:r w:rsidRPr="00693322">
              <w:rPr>
                <w:sz w:val="20"/>
                <w:szCs w:val="20"/>
              </w:rPr>
              <w:t>Class relationships</w:t>
            </w:r>
          </w:p>
          <w:p w14:paraId="5D111C62" w14:textId="77777777" w:rsidR="007A0499" w:rsidRPr="00693322" w:rsidRDefault="007A0499" w:rsidP="007A0499">
            <w:pPr>
              <w:spacing w:before="0"/>
              <w:jc w:val="left"/>
              <w:rPr>
                <w:sz w:val="20"/>
                <w:szCs w:val="20"/>
              </w:rPr>
            </w:pPr>
            <w:r w:rsidRPr="00693322">
              <w:rPr>
                <w:sz w:val="20"/>
                <w:szCs w:val="20"/>
              </w:rPr>
              <w:t>Case study: designing the course class</w:t>
            </w:r>
          </w:p>
          <w:p w14:paraId="747AC579" w14:textId="77777777" w:rsidR="007A0499" w:rsidRPr="00693322" w:rsidRDefault="007A0499" w:rsidP="007A0499">
            <w:pPr>
              <w:spacing w:before="0"/>
              <w:jc w:val="left"/>
              <w:rPr>
                <w:sz w:val="20"/>
                <w:szCs w:val="20"/>
              </w:rPr>
            </w:pPr>
            <w:r w:rsidRPr="00693322">
              <w:rPr>
                <w:sz w:val="20"/>
                <w:szCs w:val="20"/>
              </w:rPr>
              <w:t>Case study: designing a class for stacks</w:t>
            </w:r>
          </w:p>
          <w:p w14:paraId="24F6A60D" w14:textId="77777777" w:rsidR="007A0499" w:rsidRPr="00693322" w:rsidRDefault="007A0499" w:rsidP="007A0499">
            <w:pPr>
              <w:spacing w:before="0"/>
              <w:jc w:val="left"/>
              <w:rPr>
                <w:sz w:val="20"/>
                <w:szCs w:val="20"/>
              </w:rPr>
            </w:pPr>
            <w:r w:rsidRPr="00693322">
              <w:rPr>
                <w:sz w:val="20"/>
                <w:szCs w:val="20"/>
              </w:rPr>
              <w:t>Processing primitive data type values as objects</w:t>
            </w:r>
          </w:p>
          <w:p w14:paraId="254CF433" w14:textId="77777777" w:rsidR="007A0499" w:rsidRPr="00693322" w:rsidRDefault="007A0499" w:rsidP="007A0499">
            <w:pPr>
              <w:spacing w:before="0"/>
              <w:jc w:val="left"/>
              <w:rPr>
                <w:sz w:val="20"/>
                <w:szCs w:val="20"/>
              </w:rPr>
            </w:pPr>
            <w:r w:rsidRPr="00693322">
              <w:rPr>
                <w:sz w:val="20"/>
                <w:szCs w:val="20"/>
              </w:rPr>
              <w:t>Automatic conversion between primitive types and Wrapper class types</w:t>
            </w:r>
          </w:p>
          <w:p w14:paraId="14411A34" w14:textId="77777777" w:rsidR="007A0499" w:rsidRPr="00693322" w:rsidRDefault="007A0499" w:rsidP="007A0499">
            <w:pPr>
              <w:spacing w:before="0"/>
              <w:jc w:val="left"/>
              <w:rPr>
                <w:sz w:val="20"/>
                <w:szCs w:val="20"/>
              </w:rPr>
            </w:pPr>
            <w:r w:rsidRPr="00693322">
              <w:rPr>
                <w:sz w:val="20"/>
                <w:szCs w:val="20"/>
              </w:rPr>
              <w:t>The BigInteger and BigDecimal classes</w:t>
            </w:r>
          </w:p>
          <w:p w14:paraId="2096EFEB" w14:textId="77777777" w:rsidR="007A0499" w:rsidRPr="00693322" w:rsidRDefault="007A0499" w:rsidP="007A0499">
            <w:pPr>
              <w:spacing w:before="0"/>
              <w:jc w:val="left"/>
              <w:rPr>
                <w:sz w:val="20"/>
                <w:szCs w:val="20"/>
              </w:rPr>
            </w:pPr>
            <w:r w:rsidRPr="00693322">
              <w:rPr>
                <w:sz w:val="20"/>
                <w:szCs w:val="20"/>
              </w:rPr>
              <w:t>The String class</w:t>
            </w:r>
          </w:p>
          <w:p w14:paraId="597ED898" w14:textId="77777777" w:rsidR="007A0499" w:rsidRPr="00693322" w:rsidRDefault="007A0499" w:rsidP="007A0499">
            <w:pPr>
              <w:spacing w:before="0"/>
              <w:jc w:val="left"/>
              <w:rPr>
                <w:sz w:val="20"/>
                <w:szCs w:val="20"/>
              </w:rPr>
            </w:pPr>
            <w:r w:rsidRPr="00693322">
              <w:rPr>
                <w:sz w:val="20"/>
                <w:szCs w:val="20"/>
              </w:rPr>
              <w:t>The StringBuilder and StringBuffer classes</w:t>
            </w:r>
          </w:p>
          <w:p w14:paraId="72483155" w14:textId="77777777" w:rsidR="007A0499" w:rsidRPr="00693322" w:rsidRDefault="007A0499" w:rsidP="007A0499">
            <w:pPr>
              <w:spacing w:before="0"/>
              <w:jc w:val="left"/>
              <w:rPr>
                <w:sz w:val="20"/>
                <w:szCs w:val="20"/>
              </w:rPr>
            </w:pPr>
            <w:r w:rsidRPr="00693322">
              <w:rPr>
                <w:sz w:val="20"/>
                <w:szCs w:val="20"/>
              </w:rPr>
              <w:t>Programming exercises</w:t>
            </w:r>
          </w:p>
          <w:p w14:paraId="56997C38" w14:textId="77777777" w:rsidR="007A0499" w:rsidRPr="00693322" w:rsidRDefault="007A0499" w:rsidP="007A0499">
            <w:pPr>
              <w:spacing w:before="0"/>
              <w:jc w:val="left"/>
              <w:rPr>
                <w:sz w:val="20"/>
                <w:szCs w:val="20"/>
              </w:rPr>
            </w:pPr>
            <w:r w:rsidRPr="00693322">
              <w:rPr>
                <w:sz w:val="20"/>
                <w:szCs w:val="20"/>
              </w:rPr>
              <w:t>Programming assignment</w:t>
            </w:r>
          </w:p>
          <w:p w14:paraId="593F5160" w14:textId="77777777" w:rsidR="007A0499" w:rsidRPr="00693322" w:rsidRDefault="007A0499" w:rsidP="007A0499">
            <w:pPr>
              <w:spacing w:before="0"/>
              <w:jc w:val="left"/>
              <w:rPr>
                <w:sz w:val="20"/>
                <w:szCs w:val="20"/>
              </w:rPr>
            </w:pPr>
          </w:p>
        </w:tc>
        <w:tc>
          <w:tcPr>
            <w:tcW w:w="3969" w:type="dxa"/>
          </w:tcPr>
          <w:p w14:paraId="6D21B254" w14:textId="77777777" w:rsidR="007A0499" w:rsidRPr="00693322" w:rsidRDefault="007A0499" w:rsidP="007A0499">
            <w:pPr>
              <w:spacing w:before="0"/>
              <w:jc w:val="left"/>
              <w:rPr>
                <w:sz w:val="20"/>
                <w:szCs w:val="20"/>
              </w:rPr>
            </w:pPr>
            <w:r w:rsidRPr="00693322">
              <w:rPr>
                <w:sz w:val="20"/>
                <w:szCs w:val="20"/>
              </w:rPr>
              <w:t xml:space="preserve">To apply class abstraction to develop software </w:t>
            </w:r>
          </w:p>
          <w:p w14:paraId="40C33448" w14:textId="77777777" w:rsidR="007A0499" w:rsidRPr="00693322" w:rsidRDefault="007A0499" w:rsidP="007A0499">
            <w:pPr>
              <w:spacing w:before="0"/>
              <w:jc w:val="left"/>
              <w:rPr>
                <w:sz w:val="20"/>
                <w:szCs w:val="20"/>
              </w:rPr>
            </w:pPr>
            <w:r w:rsidRPr="00693322">
              <w:rPr>
                <w:sz w:val="20"/>
                <w:szCs w:val="20"/>
              </w:rPr>
              <w:t>To explore the differences between the procedural paradigm and object-oriented paradigm</w:t>
            </w:r>
          </w:p>
          <w:p w14:paraId="1BB97A10" w14:textId="77777777" w:rsidR="007A0499" w:rsidRPr="00693322" w:rsidRDefault="007A0499" w:rsidP="007A0499">
            <w:pPr>
              <w:spacing w:before="0"/>
              <w:jc w:val="left"/>
              <w:rPr>
                <w:sz w:val="20"/>
                <w:szCs w:val="20"/>
              </w:rPr>
            </w:pPr>
            <w:r w:rsidRPr="00693322">
              <w:rPr>
                <w:sz w:val="20"/>
                <w:szCs w:val="20"/>
              </w:rPr>
              <w:t>To discover the relationships between classes</w:t>
            </w:r>
          </w:p>
          <w:p w14:paraId="358C6B5D" w14:textId="77777777" w:rsidR="007A0499" w:rsidRPr="00693322" w:rsidRDefault="007A0499" w:rsidP="007A0499">
            <w:pPr>
              <w:spacing w:before="0"/>
              <w:jc w:val="left"/>
              <w:rPr>
                <w:sz w:val="20"/>
                <w:szCs w:val="20"/>
              </w:rPr>
            </w:pPr>
            <w:r w:rsidRPr="00693322">
              <w:rPr>
                <w:sz w:val="20"/>
                <w:szCs w:val="20"/>
              </w:rPr>
              <w:t>To design programs using the object-oriented paradigm</w:t>
            </w:r>
          </w:p>
          <w:p w14:paraId="66FFA76C" w14:textId="77777777" w:rsidR="007A0499" w:rsidRPr="00693322" w:rsidRDefault="007A0499" w:rsidP="007A0499">
            <w:pPr>
              <w:spacing w:before="0"/>
              <w:jc w:val="left"/>
              <w:rPr>
                <w:sz w:val="20"/>
                <w:szCs w:val="20"/>
              </w:rPr>
            </w:pPr>
            <w:r w:rsidRPr="00693322">
              <w:rPr>
                <w:sz w:val="20"/>
                <w:szCs w:val="20"/>
              </w:rPr>
              <w:t>To create objects for primitive values using the wrapper classes (Byte, Short, Integer, Long, Float, Double, Character, and Boolean)</w:t>
            </w:r>
          </w:p>
          <w:p w14:paraId="78C6D5DD" w14:textId="77777777" w:rsidR="007A0499" w:rsidRPr="00693322" w:rsidRDefault="007A0499" w:rsidP="007A0499">
            <w:pPr>
              <w:spacing w:before="0"/>
              <w:jc w:val="left"/>
              <w:rPr>
                <w:sz w:val="20"/>
                <w:szCs w:val="20"/>
              </w:rPr>
            </w:pPr>
            <w:r w:rsidRPr="00693322">
              <w:rPr>
                <w:sz w:val="20"/>
                <w:szCs w:val="20"/>
              </w:rPr>
              <w:t xml:space="preserve">To simplify programming using automatic conversion between primitive types and wrapper class types </w:t>
            </w:r>
          </w:p>
          <w:p w14:paraId="7F07743F" w14:textId="77777777" w:rsidR="007A0499" w:rsidRPr="00693322" w:rsidRDefault="007A0499" w:rsidP="007A0499">
            <w:pPr>
              <w:spacing w:before="0"/>
              <w:jc w:val="left"/>
              <w:rPr>
                <w:sz w:val="20"/>
                <w:szCs w:val="20"/>
              </w:rPr>
            </w:pPr>
            <w:r w:rsidRPr="00693322">
              <w:rPr>
                <w:sz w:val="20"/>
                <w:szCs w:val="20"/>
              </w:rPr>
              <w:t>To use the BigInteger and BigDecimal classes for computing very large numbers with arbitrary precisions</w:t>
            </w:r>
          </w:p>
          <w:p w14:paraId="5C03838E" w14:textId="77777777" w:rsidR="007A0499" w:rsidRPr="00693322" w:rsidRDefault="007A0499" w:rsidP="007A0499">
            <w:pPr>
              <w:spacing w:before="0"/>
              <w:jc w:val="left"/>
              <w:rPr>
                <w:sz w:val="20"/>
                <w:szCs w:val="20"/>
              </w:rPr>
            </w:pPr>
            <w:r w:rsidRPr="00693322">
              <w:rPr>
                <w:sz w:val="20"/>
                <w:szCs w:val="20"/>
              </w:rPr>
              <w:t>To use the String class to process immutable strings</w:t>
            </w:r>
          </w:p>
          <w:p w14:paraId="0DDAC35E" w14:textId="77777777" w:rsidR="007A0499" w:rsidRPr="00693322" w:rsidRDefault="007A0499" w:rsidP="007A0499">
            <w:pPr>
              <w:spacing w:before="0"/>
              <w:jc w:val="left"/>
              <w:rPr>
                <w:sz w:val="20"/>
                <w:szCs w:val="20"/>
              </w:rPr>
            </w:pPr>
            <w:r w:rsidRPr="00693322">
              <w:rPr>
                <w:sz w:val="20"/>
                <w:szCs w:val="20"/>
              </w:rPr>
              <w:t>To use the StringBuilder and StringBuffer classes to process mutable strings</w:t>
            </w:r>
          </w:p>
        </w:tc>
      </w:tr>
      <w:tr w:rsidR="007A0499" w:rsidRPr="00693322" w14:paraId="6AAEB5B3" w14:textId="77777777" w:rsidTr="007A0499">
        <w:trPr>
          <w:trHeight w:val="6071"/>
        </w:trPr>
        <w:tc>
          <w:tcPr>
            <w:tcW w:w="567" w:type="dxa"/>
            <w:shd w:val="clear" w:color="auto" w:fill="C6D9F1" w:themeFill="text2" w:themeFillTint="33"/>
            <w:tcMar>
              <w:left w:w="28" w:type="dxa"/>
              <w:right w:w="28" w:type="dxa"/>
            </w:tcMar>
          </w:tcPr>
          <w:p w14:paraId="4F33377E" w14:textId="77777777" w:rsidR="007A0499" w:rsidRPr="00A70758" w:rsidRDefault="007A0499" w:rsidP="007A0499">
            <w:pPr>
              <w:spacing w:before="0"/>
              <w:jc w:val="center"/>
              <w:rPr>
                <w:b/>
                <w:sz w:val="20"/>
                <w:szCs w:val="20"/>
              </w:rPr>
            </w:pPr>
            <w:r w:rsidRPr="00A70758">
              <w:rPr>
                <w:b/>
                <w:sz w:val="20"/>
                <w:szCs w:val="20"/>
              </w:rPr>
              <w:t>5,6</w:t>
            </w:r>
          </w:p>
        </w:tc>
        <w:tc>
          <w:tcPr>
            <w:tcW w:w="567" w:type="dxa"/>
            <w:shd w:val="clear" w:color="auto" w:fill="C6D9F1" w:themeFill="text2" w:themeFillTint="33"/>
            <w:tcMar>
              <w:left w:w="28" w:type="dxa"/>
              <w:right w:w="28" w:type="dxa"/>
            </w:tcMar>
          </w:tcPr>
          <w:p w14:paraId="7AE4BB54" w14:textId="77777777" w:rsidR="007A0499" w:rsidRPr="00A70758" w:rsidRDefault="007A0499" w:rsidP="007A0499">
            <w:pPr>
              <w:spacing w:before="0"/>
              <w:jc w:val="center"/>
              <w:rPr>
                <w:b/>
                <w:sz w:val="20"/>
                <w:szCs w:val="20"/>
              </w:rPr>
            </w:pPr>
            <w:r w:rsidRPr="00A70758">
              <w:rPr>
                <w:b/>
                <w:sz w:val="20"/>
                <w:szCs w:val="20"/>
              </w:rPr>
              <w:t>6</w:t>
            </w:r>
          </w:p>
        </w:tc>
        <w:tc>
          <w:tcPr>
            <w:tcW w:w="1732" w:type="dxa"/>
          </w:tcPr>
          <w:p w14:paraId="33F38E8F" w14:textId="77777777" w:rsidR="007A0499" w:rsidRPr="00693322" w:rsidRDefault="007A0499" w:rsidP="007A0499">
            <w:pPr>
              <w:spacing w:before="0"/>
              <w:jc w:val="left"/>
              <w:rPr>
                <w:b/>
                <w:sz w:val="20"/>
                <w:szCs w:val="20"/>
              </w:rPr>
            </w:pPr>
            <w:r w:rsidRPr="00693322">
              <w:rPr>
                <w:b/>
                <w:sz w:val="20"/>
                <w:szCs w:val="20"/>
              </w:rPr>
              <w:t xml:space="preserve">Inheritance and Polymorphism </w:t>
            </w:r>
          </w:p>
        </w:tc>
        <w:tc>
          <w:tcPr>
            <w:tcW w:w="2552" w:type="dxa"/>
          </w:tcPr>
          <w:p w14:paraId="21B0E655" w14:textId="77777777" w:rsidR="007A0499" w:rsidRPr="00693322" w:rsidRDefault="007A0499" w:rsidP="007A0499">
            <w:pPr>
              <w:spacing w:before="0"/>
              <w:jc w:val="left"/>
              <w:rPr>
                <w:sz w:val="20"/>
                <w:szCs w:val="20"/>
              </w:rPr>
            </w:pPr>
            <w:r w:rsidRPr="00693322">
              <w:rPr>
                <w:sz w:val="20"/>
                <w:szCs w:val="20"/>
              </w:rPr>
              <w:t>Superclasses and subclasses,</w:t>
            </w:r>
          </w:p>
          <w:p w14:paraId="1A811150" w14:textId="77777777" w:rsidR="007A0499" w:rsidRPr="00693322" w:rsidRDefault="007A0499" w:rsidP="007A0499">
            <w:pPr>
              <w:spacing w:before="0"/>
              <w:jc w:val="left"/>
              <w:rPr>
                <w:sz w:val="20"/>
                <w:szCs w:val="20"/>
              </w:rPr>
            </w:pPr>
            <w:r w:rsidRPr="00693322">
              <w:rPr>
                <w:sz w:val="20"/>
                <w:szCs w:val="20"/>
              </w:rPr>
              <w:t>Superclasses and subclasses methods</w:t>
            </w:r>
          </w:p>
          <w:p w14:paraId="6481FA02" w14:textId="77777777" w:rsidR="007A0499" w:rsidRPr="00693322" w:rsidRDefault="007A0499" w:rsidP="007A0499">
            <w:pPr>
              <w:spacing w:before="0"/>
              <w:jc w:val="left"/>
              <w:rPr>
                <w:sz w:val="20"/>
                <w:szCs w:val="20"/>
              </w:rPr>
            </w:pPr>
            <w:r w:rsidRPr="00693322">
              <w:rPr>
                <w:sz w:val="20"/>
                <w:szCs w:val="20"/>
              </w:rPr>
              <w:t>Using super keyword</w:t>
            </w:r>
          </w:p>
          <w:p w14:paraId="696117A9" w14:textId="77777777" w:rsidR="007A0499" w:rsidRPr="00693322" w:rsidRDefault="007A0499" w:rsidP="007A0499">
            <w:pPr>
              <w:spacing w:before="0"/>
              <w:jc w:val="left"/>
              <w:rPr>
                <w:sz w:val="20"/>
                <w:szCs w:val="20"/>
              </w:rPr>
            </w:pPr>
            <w:r w:rsidRPr="00693322">
              <w:rPr>
                <w:sz w:val="20"/>
                <w:szCs w:val="20"/>
              </w:rPr>
              <w:t>Overriding methods Overriding vs overloading, Polymorphism</w:t>
            </w:r>
          </w:p>
          <w:p w14:paraId="4CD58EAD" w14:textId="77777777" w:rsidR="007A0499" w:rsidRPr="00693322" w:rsidRDefault="007A0499" w:rsidP="007A0499">
            <w:pPr>
              <w:spacing w:before="0"/>
              <w:jc w:val="left"/>
              <w:rPr>
                <w:sz w:val="20"/>
                <w:szCs w:val="20"/>
              </w:rPr>
            </w:pPr>
            <w:r w:rsidRPr="00693322">
              <w:rPr>
                <w:sz w:val="20"/>
                <w:szCs w:val="20"/>
              </w:rPr>
              <w:t>Dynamic binding</w:t>
            </w:r>
          </w:p>
          <w:p w14:paraId="37CF6C59" w14:textId="77777777" w:rsidR="007A0499" w:rsidRPr="00693322" w:rsidRDefault="007A0499" w:rsidP="007A0499">
            <w:pPr>
              <w:spacing w:before="0"/>
              <w:jc w:val="left"/>
              <w:rPr>
                <w:sz w:val="20"/>
                <w:szCs w:val="20"/>
              </w:rPr>
            </w:pPr>
            <w:r w:rsidRPr="00693322">
              <w:rPr>
                <w:sz w:val="20"/>
                <w:szCs w:val="20"/>
              </w:rPr>
              <w:t>Casting objects and the instanceof operator.</w:t>
            </w:r>
          </w:p>
          <w:p w14:paraId="2B7C6295" w14:textId="77777777" w:rsidR="007A0499" w:rsidRPr="00693322" w:rsidRDefault="007A0499" w:rsidP="007A0499">
            <w:pPr>
              <w:spacing w:before="0"/>
              <w:jc w:val="left"/>
              <w:rPr>
                <w:sz w:val="20"/>
                <w:szCs w:val="20"/>
              </w:rPr>
            </w:pPr>
            <w:r w:rsidRPr="00693322">
              <w:rPr>
                <w:sz w:val="20"/>
                <w:szCs w:val="20"/>
              </w:rPr>
              <w:t>The Object’s equals method</w:t>
            </w:r>
          </w:p>
          <w:p w14:paraId="5DDEB635" w14:textId="77777777" w:rsidR="007A0499" w:rsidRPr="00693322" w:rsidRDefault="007A0499" w:rsidP="007A0499">
            <w:pPr>
              <w:spacing w:before="0"/>
              <w:jc w:val="left"/>
              <w:rPr>
                <w:sz w:val="20"/>
                <w:szCs w:val="20"/>
              </w:rPr>
            </w:pPr>
            <w:r w:rsidRPr="00693322">
              <w:rPr>
                <w:sz w:val="20"/>
                <w:szCs w:val="20"/>
              </w:rPr>
              <w:t>The ArrayList class</w:t>
            </w:r>
          </w:p>
          <w:p w14:paraId="4401056A" w14:textId="77777777" w:rsidR="007A0499" w:rsidRPr="00693322" w:rsidRDefault="007A0499" w:rsidP="007A0499">
            <w:pPr>
              <w:spacing w:before="0"/>
              <w:jc w:val="left"/>
              <w:rPr>
                <w:sz w:val="20"/>
                <w:szCs w:val="20"/>
              </w:rPr>
            </w:pPr>
            <w:r w:rsidRPr="00693322">
              <w:rPr>
                <w:sz w:val="20"/>
                <w:szCs w:val="20"/>
              </w:rPr>
              <w:t xml:space="preserve">Case study: a custom stack </w:t>
            </w:r>
          </w:p>
          <w:p w14:paraId="76399E81" w14:textId="77777777" w:rsidR="007A0499" w:rsidRPr="00693322" w:rsidRDefault="007A0499" w:rsidP="007A0499">
            <w:pPr>
              <w:spacing w:before="0"/>
              <w:jc w:val="left"/>
              <w:rPr>
                <w:sz w:val="20"/>
                <w:szCs w:val="20"/>
              </w:rPr>
            </w:pPr>
            <w:r w:rsidRPr="00693322">
              <w:rPr>
                <w:sz w:val="20"/>
                <w:szCs w:val="20"/>
              </w:rPr>
              <w:t>The protected data and methods</w:t>
            </w:r>
          </w:p>
          <w:p w14:paraId="1B82A364" w14:textId="77777777" w:rsidR="007A0499" w:rsidRPr="00693322" w:rsidRDefault="007A0499" w:rsidP="007A0499">
            <w:pPr>
              <w:spacing w:before="0"/>
              <w:jc w:val="left"/>
              <w:rPr>
                <w:sz w:val="20"/>
                <w:szCs w:val="20"/>
              </w:rPr>
            </w:pPr>
            <w:r w:rsidRPr="00693322">
              <w:rPr>
                <w:sz w:val="20"/>
                <w:szCs w:val="20"/>
              </w:rPr>
              <w:t>Preventing extending and overriding</w:t>
            </w:r>
          </w:p>
          <w:p w14:paraId="7DC2F5C9" w14:textId="77777777" w:rsidR="007A0499" w:rsidRPr="00693322" w:rsidRDefault="007A0499" w:rsidP="007A0499">
            <w:pPr>
              <w:spacing w:before="0"/>
              <w:jc w:val="left"/>
              <w:rPr>
                <w:sz w:val="20"/>
                <w:szCs w:val="20"/>
              </w:rPr>
            </w:pPr>
            <w:r w:rsidRPr="00693322">
              <w:rPr>
                <w:sz w:val="20"/>
                <w:szCs w:val="20"/>
              </w:rPr>
              <w:t>Programming exercises</w:t>
            </w:r>
          </w:p>
          <w:p w14:paraId="3B5C24A5" w14:textId="77777777" w:rsidR="007A0499" w:rsidRPr="00693322" w:rsidRDefault="007A0499" w:rsidP="007A0499">
            <w:pPr>
              <w:spacing w:before="0"/>
              <w:jc w:val="left"/>
              <w:rPr>
                <w:sz w:val="20"/>
                <w:szCs w:val="20"/>
              </w:rPr>
            </w:pPr>
            <w:r w:rsidRPr="00693322">
              <w:rPr>
                <w:sz w:val="20"/>
                <w:szCs w:val="20"/>
              </w:rPr>
              <w:t>Programming assignment</w:t>
            </w:r>
          </w:p>
          <w:p w14:paraId="58F694E6" w14:textId="77777777" w:rsidR="007A0499" w:rsidRPr="00693322" w:rsidRDefault="007A0499" w:rsidP="007A0499">
            <w:pPr>
              <w:spacing w:before="0"/>
              <w:jc w:val="left"/>
              <w:rPr>
                <w:sz w:val="20"/>
                <w:szCs w:val="20"/>
              </w:rPr>
            </w:pPr>
          </w:p>
          <w:p w14:paraId="06BB15EC" w14:textId="77777777" w:rsidR="007A0499" w:rsidRPr="00693322" w:rsidRDefault="007A0499" w:rsidP="007A0499">
            <w:pPr>
              <w:spacing w:before="0"/>
              <w:jc w:val="left"/>
              <w:rPr>
                <w:sz w:val="20"/>
                <w:szCs w:val="20"/>
              </w:rPr>
            </w:pPr>
          </w:p>
        </w:tc>
        <w:tc>
          <w:tcPr>
            <w:tcW w:w="3969" w:type="dxa"/>
            <w:vAlign w:val="center"/>
          </w:tcPr>
          <w:p w14:paraId="5244B475"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define a subclass from a superclass through inheritance </w:t>
            </w:r>
          </w:p>
          <w:p w14:paraId="30CBCF69"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invoke the superclass’s constructors and methods using the super keyword </w:t>
            </w:r>
          </w:p>
          <w:p w14:paraId="15E0BFFF"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override instance methods in the subclass </w:t>
            </w:r>
          </w:p>
          <w:p w14:paraId="6A324CBC" w14:textId="77777777" w:rsidR="007A0499" w:rsidRPr="00693322" w:rsidRDefault="007A0499" w:rsidP="007A0499">
            <w:pPr>
              <w:autoSpaceDE w:val="0"/>
              <w:autoSpaceDN w:val="0"/>
              <w:adjustRightInd w:val="0"/>
              <w:spacing w:before="0"/>
              <w:jc w:val="left"/>
              <w:rPr>
                <w:sz w:val="20"/>
                <w:szCs w:val="20"/>
              </w:rPr>
            </w:pPr>
            <w:r w:rsidRPr="00693322">
              <w:rPr>
                <w:sz w:val="20"/>
                <w:szCs w:val="20"/>
              </w:rPr>
              <w:t>To distinguish differences between overriding and overloading</w:t>
            </w:r>
          </w:p>
          <w:p w14:paraId="26B6C3DB"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explore the toString() method in the Object class </w:t>
            </w:r>
          </w:p>
          <w:p w14:paraId="4C847031"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discover polymorphism and dynamic binding </w:t>
            </w:r>
          </w:p>
          <w:p w14:paraId="0FD0D428" w14:textId="77777777" w:rsidR="007A0499" w:rsidRPr="00693322" w:rsidRDefault="007A0499" w:rsidP="007A0499">
            <w:pPr>
              <w:autoSpaceDE w:val="0"/>
              <w:autoSpaceDN w:val="0"/>
              <w:adjustRightInd w:val="0"/>
              <w:spacing w:before="0"/>
              <w:jc w:val="left"/>
              <w:rPr>
                <w:sz w:val="20"/>
                <w:szCs w:val="20"/>
              </w:rPr>
            </w:pPr>
            <w:r w:rsidRPr="00693322">
              <w:rPr>
                <w:sz w:val="20"/>
                <w:szCs w:val="20"/>
              </w:rPr>
              <w:t>To describe casting and explain why explicit downcasting is necessary</w:t>
            </w:r>
          </w:p>
          <w:p w14:paraId="5967B987"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explore the equals method in the Object class </w:t>
            </w:r>
          </w:p>
          <w:p w14:paraId="7B455651"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store, retrieve, and manipulate objects in an ArrayList </w:t>
            </w:r>
          </w:p>
          <w:p w14:paraId="2E0D5F4F"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construct an array list from an array, to sort and shuffle a list, andto obtain max and min element from a list </w:t>
            </w:r>
          </w:p>
          <w:p w14:paraId="520E132B" w14:textId="77777777" w:rsidR="007A0499" w:rsidRPr="00693322" w:rsidRDefault="007A0499" w:rsidP="007A0499">
            <w:pPr>
              <w:autoSpaceDE w:val="0"/>
              <w:autoSpaceDN w:val="0"/>
              <w:adjustRightInd w:val="0"/>
              <w:spacing w:before="0"/>
              <w:jc w:val="left"/>
              <w:rPr>
                <w:sz w:val="20"/>
                <w:szCs w:val="20"/>
              </w:rPr>
            </w:pPr>
            <w:r w:rsidRPr="00693322">
              <w:rPr>
                <w:sz w:val="20"/>
                <w:szCs w:val="20"/>
              </w:rPr>
              <w:t>To implement a Stack class using ArrayList</w:t>
            </w:r>
          </w:p>
          <w:p w14:paraId="01023EAD"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enable data and methods in a superclass accessible from subclasses using the protected visibility modifier </w:t>
            </w:r>
          </w:p>
          <w:p w14:paraId="4E2B3575" w14:textId="77777777" w:rsidR="007A0499" w:rsidRPr="00693322" w:rsidRDefault="007A0499" w:rsidP="007A0499">
            <w:pPr>
              <w:autoSpaceDE w:val="0"/>
              <w:autoSpaceDN w:val="0"/>
              <w:adjustRightInd w:val="0"/>
              <w:spacing w:before="0"/>
              <w:jc w:val="left"/>
              <w:rPr>
                <w:sz w:val="20"/>
                <w:szCs w:val="20"/>
              </w:rPr>
            </w:pPr>
            <w:r w:rsidRPr="00693322">
              <w:rPr>
                <w:sz w:val="20"/>
                <w:szCs w:val="20"/>
              </w:rPr>
              <w:t>To prevent class extending and method overriding using the final</w:t>
            </w:r>
          </w:p>
        </w:tc>
      </w:tr>
      <w:tr w:rsidR="007A0499" w:rsidRPr="00693322" w14:paraId="48E81B91" w14:textId="77777777" w:rsidTr="007A0499">
        <w:tc>
          <w:tcPr>
            <w:tcW w:w="567" w:type="dxa"/>
            <w:shd w:val="clear" w:color="auto" w:fill="C6D9F1" w:themeFill="text2" w:themeFillTint="33"/>
            <w:tcMar>
              <w:left w:w="28" w:type="dxa"/>
              <w:right w:w="28" w:type="dxa"/>
            </w:tcMar>
          </w:tcPr>
          <w:p w14:paraId="4B7D846B" w14:textId="77777777" w:rsidR="007A0499" w:rsidRPr="00693322" w:rsidRDefault="007A0499" w:rsidP="007A0499">
            <w:pPr>
              <w:spacing w:before="0"/>
              <w:jc w:val="center"/>
              <w:rPr>
                <w:sz w:val="20"/>
                <w:szCs w:val="20"/>
              </w:rPr>
            </w:pPr>
            <w:r w:rsidRPr="00693322">
              <w:rPr>
                <w:sz w:val="20"/>
                <w:szCs w:val="20"/>
              </w:rPr>
              <w:t>7,8</w:t>
            </w:r>
          </w:p>
        </w:tc>
        <w:tc>
          <w:tcPr>
            <w:tcW w:w="567" w:type="dxa"/>
            <w:shd w:val="clear" w:color="auto" w:fill="C6D9F1" w:themeFill="text2" w:themeFillTint="33"/>
            <w:tcMar>
              <w:left w:w="28" w:type="dxa"/>
              <w:right w:w="28" w:type="dxa"/>
            </w:tcMar>
          </w:tcPr>
          <w:p w14:paraId="294DE865" w14:textId="77777777" w:rsidR="007A0499" w:rsidRPr="00693322" w:rsidRDefault="007A0499" w:rsidP="007A0499">
            <w:pPr>
              <w:spacing w:before="0"/>
              <w:jc w:val="center"/>
              <w:rPr>
                <w:sz w:val="20"/>
                <w:szCs w:val="20"/>
              </w:rPr>
            </w:pPr>
            <w:r w:rsidRPr="00693322">
              <w:rPr>
                <w:sz w:val="20"/>
                <w:szCs w:val="20"/>
              </w:rPr>
              <w:t>6</w:t>
            </w:r>
          </w:p>
        </w:tc>
        <w:tc>
          <w:tcPr>
            <w:tcW w:w="1732" w:type="dxa"/>
          </w:tcPr>
          <w:p w14:paraId="2CD93745" w14:textId="77777777" w:rsidR="007A0499" w:rsidRPr="00693322" w:rsidRDefault="007A0499" w:rsidP="007A0499">
            <w:pPr>
              <w:spacing w:before="0"/>
              <w:jc w:val="left"/>
              <w:rPr>
                <w:b/>
                <w:sz w:val="20"/>
                <w:szCs w:val="20"/>
              </w:rPr>
            </w:pPr>
            <w:r w:rsidRPr="00693322">
              <w:rPr>
                <w:b/>
                <w:sz w:val="20"/>
                <w:szCs w:val="20"/>
              </w:rPr>
              <w:t>Exception Handling and Text I/O</w:t>
            </w:r>
          </w:p>
          <w:p w14:paraId="242A1DF9" w14:textId="77777777" w:rsidR="007A0499" w:rsidRPr="00693322" w:rsidRDefault="007A0499" w:rsidP="007A0499">
            <w:pPr>
              <w:spacing w:before="0"/>
              <w:jc w:val="left"/>
              <w:rPr>
                <w:b/>
                <w:sz w:val="20"/>
                <w:szCs w:val="20"/>
              </w:rPr>
            </w:pPr>
          </w:p>
        </w:tc>
        <w:tc>
          <w:tcPr>
            <w:tcW w:w="2552" w:type="dxa"/>
          </w:tcPr>
          <w:p w14:paraId="7ECC8D01" w14:textId="77777777" w:rsidR="007A0499" w:rsidRPr="00693322" w:rsidRDefault="007A0499" w:rsidP="007A0499">
            <w:pPr>
              <w:spacing w:before="0"/>
              <w:jc w:val="left"/>
              <w:rPr>
                <w:sz w:val="20"/>
                <w:szCs w:val="20"/>
              </w:rPr>
            </w:pPr>
            <w:r w:rsidRPr="00693322">
              <w:rPr>
                <w:sz w:val="20"/>
                <w:szCs w:val="20"/>
              </w:rPr>
              <w:t xml:space="preserve">Exception-Handling Overview </w:t>
            </w:r>
          </w:p>
          <w:p w14:paraId="084A5E5F" w14:textId="77777777" w:rsidR="007A0499" w:rsidRPr="00693322" w:rsidRDefault="007A0499" w:rsidP="007A0499">
            <w:pPr>
              <w:spacing w:before="0"/>
              <w:jc w:val="left"/>
              <w:rPr>
                <w:sz w:val="20"/>
                <w:szCs w:val="20"/>
              </w:rPr>
            </w:pPr>
            <w:r w:rsidRPr="00693322">
              <w:rPr>
                <w:sz w:val="20"/>
                <w:szCs w:val="20"/>
              </w:rPr>
              <w:t xml:space="preserve">Exception types </w:t>
            </w:r>
          </w:p>
          <w:p w14:paraId="2813117E" w14:textId="77777777" w:rsidR="007A0499" w:rsidRPr="00693322" w:rsidRDefault="007A0499" w:rsidP="007A0499">
            <w:pPr>
              <w:spacing w:before="0"/>
              <w:jc w:val="left"/>
              <w:rPr>
                <w:sz w:val="20"/>
                <w:szCs w:val="20"/>
              </w:rPr>
            </w:pPr>
            <w:r w:rsidRPr="00693322">
              <w:rPr>
                <w:sz w:val="20"/>
                <w:szCs w:val="20"/>
              </w:rPr>
              <w:t xml:space="preserve">More on exception handling </w:t>
            </w:r>
          </w:p>
          <w:p w14:paraId="7E92E457" w14:textId="77777777" w:rsidR="007A0499" w:rsidRPr="00693322" w:rsidRDefault="007A0499" w:rsidP="007A0499">
            <w:pPr>
              <w:spacing w:before="0"/>
              <w:jc w:val="left"/>
              <w:rPr>
                <w:sz w:val="20"/>
                <w:szCs w:val="20"/>
              </w:rPr>
            </w:pPr>
            <w:r w:rsidRPr="00693322">
              <w:rPr>
                <w:sz w:val="20"/>
                <w:szCs w:val="20"/>
              </w:rPr>
              <w:t>The finally clause</w:t>
            </w:r>
          </w:p>
          <w:p w14:paraId="644EC814" w14:textId="77777777" w:rsidR="007A0499" w:rsidRPr="00693322" w:rsidRDefault="007A0499" w:rsidP="007A0499">
            <w:pPr>
              <w:spacing w:before="0"/>
              <w:jc w:val="left"/>
              <w:rPr>
                <w:sz w:val="20"/>
                <w:szCs w:val="20"/>
              </w:rPr>
            </w:pPr>
            <w:r w:rsidRPr="00693322">
              <w:rPr>
                <w:sz w:val="20"/>
                <w:szCs w:val="20"/>
              </w:rPr>
              <w:t>When to use exceptions</w:t>
            </w:r>
          </w:p>
          <w:p w14:paraId="3D5E8573" w14:textId="77777777" w:rsidR="007A0499" w:rsidRPr="00693322" w:rsidRDefault="007A0499" w:rsidP="007A0499">
            <w:pPr>
              <w:spacing w:before="0"/>
              <w:jc w:val="left"/>
              <w:rPr>
                <w:sz w:val="20"/>
                <w:szCs w:val="20"/>
              </w:rPr>
            </w:pPr>
            <w:r w:rsidRPr="00693322">
              <w:rPr>
                <w:sz w:val="20"/>
                <w:szCs w:val="20"/>
              </w:rPr>
              <w:t>Rethrowing exceptions</w:t>
            </w:r>
          </w:p>
          <w:p w14:paraId="6E3272FA" w14:textId="77777777" w:rsidR="007A0499" w:rsidRPr="00693322" w:rsidRDefault="007A0499" w:rsidP="007A0499">
            <w:pPr>
              <w:spacing w:before="0"/>
              <w:jc w:val="left"/>
              <w:rPr>
                <w:sz w:val="20"/>
                <w:szCs w:val="20"/>
              </w:rPr>
            </w:pPr>
            <w:r w:rsidRPr="00693322">
              <w:rPr>
                <w:sz w:val="20"/>
                <w:szCs w:val="20"/>
              </w:rPr>
              <w:t>Chained exceptions</w:t>
            </w:r>
          </w:p>
          <w:p w14:paraId="2071D7BC" w14:textId="77777777" w:rsidR="007A0499" w:rsidRPr="00693322" w:rsidRDefault="007A0499" w:rsidP="007A0499">
            <w:pPr>
              <w:spacing w:before="0"/>
              <w:jc w:val="left"/>
              <w:rPr>
                <w:sz w:val="20"/>
                <w:szCs w:val="20"/>
              </w:rPr>
            </w:pPr>
            <w:r w:rsidRPr="00693322">
              <w:rPr>
                <w:sz w:val="20"/>
                <w:szCs w:val="20"/>
              </w:rPr>
              <w:t>Defining custom exception classes</w:t>
            </w:r>
          </w:p>
          <w:p w14:paraId="4A6E04F6" w14:textId="77777777" w:rsidR="007A0499" w:rsidRPr="00693322" w:rsidRDefault="007A0499" w:rsidP="007A0499">
            <w:pPr>
              <w:spacing w:before="0"/>
              <w:jc w:val="left"/>
              <w:rPr>
                <w:sz w:val="20"/>
                <w:szCs w:val="20"/>
              </w:rPr>
            </w:pPr>
            <w:r w:rsidRPr="00693322">
              <w:rPr>
                <w:sz w:val="20"/>
                <w:szCs w:val="20"/>
              </w:rPr>
              <w:t>The File class</w:t>
            </w:r>
          </w:p>
          <w:p w14:paraId="79C13E03" w14:textId="77777777" w:rsidR="007A0499" w:rsidRPr="00693322" w:rsidRDefault="007A0499" w:rsidP="007A0499">
            <w:pPr>
              <w:spacing w:before="0"/>
              <w:jc w:val="left"/>
              <w:rPr>
                <w:sz w:val="20"/>
                <w:szCs w:val="20"/>
              </w:rPr>
            </w:pPr>
            <w:r w:rsidRPr="00693322">
              <w:rPr>
                <w:sz w:val="20"/>
                <w:szCs w:val="20"/>
              </w:rPr>
              <w:t>File input and output</w:t>
            </w:r>
          </w:p>
          <w:p w14:paraId="0574E178" w14:textId="77777777" w:rsidR="007A0499" w:rsidRPr="00693322" w:rsidRDefault="007A0499" w:rsidP="007A0499">
            <w:pPr>
              <w:spacing w:before="0"/>
              <w:jc w:val="left"/>
              <w:rPr>
                <w:sz w:val="20"/>
                <w:szCs w:val="20"/>
              </w:rPr>
            </w:pPr>
            <w:r w:rsidRPr="00693322">
              <w:rPr>
                <w:sz w:val="20"/>
                <w:szCs w:val="20"/>
              </w:rPr>
              <w:t>Reading data from the Web</w:t>
            </w:r>
          </w:p>
          <w:p w14:paraId="6FFA6D1E" w14:textId="77777777" w:rsidR="007A0499" w:rsidRPr="00693322" w:rsidRDefault="007A0499" w:rsidP="007A0499">
            <w:pPr>
              <w:spacing w:before="0"/>
              <w:jc w:val="left"/>
              <w:rPr>
                <w:sz w:val="20"/>
                <w:szCs w:val="20"/>
              </w:rPr>
            </w:pPr>
            <w:r w:rsidRPr="00693322">
              <w:rPr>
                <w:sz w:val="20"/>
                <w:szCs w:val="20"/>
              </w:rPr>
              <w:t>Case study: Web Crawler</w:t>
            </w:r>
          </w:p>
          <w:p w14:paraId="7538FE66" w14:textId="77777777" w:rsidR="007A0499" w:rsidRPr="00693322" w:rsidRDefault="007A0499" w:rsidP="007A0499">
            <w:pPr>
              <w:spacing w:before="0"/>
              <w:jc w:val="left"/>
              <w:rPr>
                <w:sz w:val="20"/>
                <w:szCs w:val="20"/>
              </w:rPr>
            </w:pPr>
            <w:r w:rsidRPr="00693322">
              <w:rPr>
                <w:sz w:val="20"/>
                <w:szCs w:val="20"/>
              </w:rPr>
              <w:t>Programming exercises</w:t>
            </w:r>
          </w:p>
          <w:p w14:paraId="26847B7A" w14:textId="77777777" w:rsidR="007A0499" w:rsidRPr="00693322" w:rsidRDefault="007A0499" w:rsidP="007A0499">
            <w:pPr>
              <w:spacing w:before="0"/>
              <w:jc w:val="left"/>
              <w:rPr>
                <w:sz w:val="20"/>
                <w:szCs w:val="20"/>
              </w:rPr>
            </w:pPr>
            <w:r w:rsidRPr="00693322">
              <w:rPr>
                <w:sz w:val="20"/>
                <w:szCs w:val="20"/>
              </w:rPr>
              <w:t>Programming assignment</w:t>
            </w:r>
          </w:p>
        </w:tc>
        <w:tc>
          <w:tcPr>
            <w:tcW w:w="3969" w:type="dxa"/>
          </w:tcPr>
          <w:p w14:paraId="4381CADE"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get an overview of exceptions and exception handling </w:t>
            </w:r>
          </w:p>
          <w:p w14:paraId="65506E6E" w14:textId="77777777" w:rsidR="007A0499" w:rsidRPr="00693322" w:rsidRDefault="007A0499" w:rsidP="007A0499">
            <w:pPr>
              <w:autoSpaceDE w:val="0"/>
              <w:autoSpaceDN w:val="0"/>
              <w:adjustRightInd w:val="0"/>
              <w:spacing w:before="0"/>
              <w:jc w:val="left"/>
              <w:rPr>
                <w:sz w:val="20"/>
                <w:szCs w:val="20"/>
              </w:rPr>
            </w:pPr>
            <w:r w:rsidRPr="00693322">
              <w:rPr>
                <w:sz w:val="20"/>
                <w:szCs w:val="20"/>
              </w:rPr>
              <w:t>To explore the advantages of using exception handling</w:t>
            </w:r>
          </w:p>
          <w:p w14:paraId="59A94C40"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distinguish exception types: Error (fatal) vs. Exception (nonfatal)and checked vs. unchecked </w:t>
            </w:r>
          </w:p>
          <w:p w14:paraId="4EDF085E" w14:textId="77777777" w:rsidR="007A0499" w:rsidRPr="00693322" w:rsidRDefault="007A0499" w:rsidP="007A0499">
            <w:pPr>
              <w:autoSpaceDE w:val="0"/>
              <w:autoSpaceDN w:val="0"/>
              <w:adjustRightInd w:val="0"/>
              <w:spacing w:before="0"/>
              <w:jc w:val="left"/>
              <w:rPr>
                <w:sz w:val="20"/>
                <w:szCs w:val="20"/>
              </w:rPr>
            </w:pPr>
            <w:r w:rsidRPr="00693322">
              <w:rPr>
                <w:sz w:val="20"/>
                <w:szCs w:val="20"/>
              </w:rPr>
              <w:t>To declare exceptions in a method header</w:t>
            </w:r>
          </w:p>
          <w:p w14:paraId="5D50E52C"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throw exceptions in a method </w:t>
            </w:r>
          </w:p>
          <w:p w14:paraId="0374BFD3"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write a try-catch block to handle exceptions </w:t>
            </w:r>
          </w:p>
          <w:p w14:paraId="30EFB847"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explain how an exception is propagated </w:t>
            </w:r>
          </w:p>
          <w:p w14:paraId="777D3F3A"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obtain information from an exception object </w:t>
            </w:r>
          </w:p>
          <w:p w14:paraId="1AEF8032"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develop applications with exception handling </w:t>
            </w:r>
          </w:p>
          <w:p w14:paraId="7115B5D5"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use the finally clause in a try-catch block </w:t>
            </w:r>
          </w:p>
          <w:p w14:paraId="68EDAB01"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use exceptions only for unexpected errors </w:t>
            </w:r>
          </w:p>
          <w:p w14:paraId="00C644AC"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rethrow exceptions in a catch block </w:t>
            </w:r>
          </w:p>
          <w:p w14:paraId="51451EE6"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 To create chained exceptions </w:t>
            </w:r>
          </w:p>
          <w:p w14:paraId="63BF4208"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define custom exception classes </w:t>
            </w:r>
          </w:p>
          <w:p w14:paraId="3B552877"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discover file/directory properties, to delete and rename files/ directories, and to create directories using the File class </w:t>
            </w:r>
          </w:p>
          <w:p w14:paraId="4CFE24DD"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write data to a file using the PrintWriter class </w:t>
            </w:r>
          </w:p>
          <w:p w14:paraId="4CD8FEA3"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use try-with-resources to ensure that the resources are closed automatically </w:t>
            </w:r>
          </w:p>
          <w:p w14:paraId="3BAD9093"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read data from a file using the Scanner class </w:t>
            </w:r>
          </w:p>
          <w:p w14:paraId="0C903DAF" w14:textId="77777777" w:rsidR="007A0499" w:rsidRPr="00693322" w:rsidRDefault="007A0499" w:rsidP="007A0499">
            <w:pPr>
              <w:autoSpaceDE w:val="0"/>
              <w:autoSpaceDN w:val="0"/>
              <w:adjustRightInd w:val="0"/>
              <w:spacing w:before="0"/>
              <w:jc w:val="left"/>
              <w:rPr>
                <w:sz w:val="20"/>
                <w:szCs w:val="20"/>
              </w:rPr>
            </w:pPr>
            <w:r w:rsidRPr="00693322">
              <w:rPr>
                <w:sz w:val="20"/>
                <w:szCs w:val="20"/>
              </w:rPr>
              <w:t>To understand how data is read using a Scanner</w:t>
            </w:r>
          </w:p>
          <w:p w14:paraId="149B13BB"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develop a program that replaces text in a file </w:t>
            </w:r>
          </w:p>
          <w:p w14:paraId="1C50A668"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read data from the Web </w:t>
            </w:r>
          </w:p>
          <w:p w14:paraId="5D0CA378"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develop a Web Crawler </w:t>
            </w:r>
          </w:p>
        </w:tc>
      </w:tr>
      <w:tr w:rsidR="007A0499" w:rsidRPr="00693322" w14:paraId="6867FC1B" w14:textId="77777777" w:rsidTr="007A0499">
        <w:tc>
          <w:tcPr>
            <w:tcW w:w="567" w:type="dxa"/>
            <w:shd w:val="clear" w:color="auto" w:fill="C6D9F1" w:themeFill="text2" w:themeFillTint="33"/>
            <w:tcMar>
              <w:left w:w="28" w:type="dxa"/>
              <w:right w:w="28" w:type="dxa"/>
            </w:tcMar>
          </w:tcPr>
          <w:p w14:paraId="0B7675E0" w14:textId="77777777" w:rsidR="007A0499" w:rsidRPr="00A70758" w:rsidRDefault="007A0499" w:rsidP="007A0499">
            <w:pPr>
              <w:spacing w:before="0"/>
              <w:jc w:val="center"/>
              <w:rPr>
                <w:b/>
                <w:sz w:val="20"/>
                <w:szCs w:val="20"/>
              </w:rPr>
            </w:pPr>
            <w:r w:rsidRPr="00A70758">
              <w:rPr>
                <w:b/>
                <w:sz w:val="20"/>
                <w:szCs w:val="20"/>
              </w:rPr>
              <w:t>9</w:t>
            </w:r>
          </w:p>
          <w:p w14:paraId="5A94D0F0" w14:textId="77777777" w:rsidR="007A0499" w:rsidRPr="00A70758" w:rsidRDefault="007A0499" w:rsidP="007A0499">
            <w:pPr>
              <w:spacing w:before="0"/>
              <w:jc w:val="center"/>
              <w:rPr>
                <w:b/>
                <w:sz w:val="20"/>
                <w:szCs w:val="20"/>
              </w:rPr>
            </w:pPr>
            <w:r w:rsidRPr="00A70758">
              <w:rPr>
                <w:b/>
                <w:sz w:val="20"/>
                <w:szCs w:val="20"/>
              </w:rPr>
              <w:t>10</w:t>
            </w:r>
          </w:p>
        </w:tc>
        <w:tc>
          <w:tcPr>
            <w:tcW w:w="567" w:type="dxa"/>
            <w:shd w:val="clear" w:color="auto" w:fill="C6D9F1" w:themeFill="text2" w:themeFillTint="33"/>
            <w:tcMar>
              <w:left w:w="28" w:type="dxa"/>
              <w:right w:w="28" w:type="dxa"/>
            </w:tcMar>
          </w:tcPr>
          <w:p w14:paraId="1A207ABB" w14:textId="77777777" w:rsidR="007A0499" w:rsidRPr="00A70758" w:rsidRDefault="007A0499" w:rsidP="007A0499">
            <w:pPr>
              <w:spacing w:before="0"/>
              <w:jc w:val="center"/>
              <w:rPr>
                <w:b/>
                <w:sz w:val="20"/>
                <w:szCs w:val="20"/>
              </w:rPr>
            </w:pPr>
            <w:r w:rsidRPr="00A70758">
              <w:rPr>
                <w:b/>
                <w:sz w:val="20"/>
                <w:szCs w:val="20"/>
              </w:rPr>
              <w:t>6</w:t>
            </w:r>
          </w:p>
        </w:tc>
        <w:tc>
          <w:tcPr>
            <w:tcW w:w="1732" w:type="dxa"/>
            <w:tcBorders>
              <w:bottom w:val="single" w:sz="8" w:space="0" w:color="auto"/>
            </w:tcBorders>
          </w:tcPr>
          <w:p w14:paraId="6B110EDB" w14:textId="77777777" w:rsidR="007A0499" w:rsidRPr="00693322" w:rsidRDefault="007A0499" w:rsidP="007A0499">
            <w:pPr>
              <w:spacing w:before="0"/>
              <w:jc w:val="left"/>
              <w:rPr>
                <w:b/>
                <w:sz w:val="20"/>
                <w:szCs w:val="20"/>
              </w:rPr>
            </w:pPr>
            <w:r w:rsidRPr="00693322">
              <w:rPr>
                <w:b/>
                <w:sz w:val="20"/>
                <w:szCs w:val="20"/>
              </w:rPr>
              <w:t>Abstract Classes and Interfaces</w:t>
            </w:r>
          </w:p>
        </w:tc>
        <w:tc>
          <w:tcPr>
            <w:tcW w:w="2552" w:type="dxa"/>
            <w:tcBorders>
              <w:bottom w:val="single" w:sz="8" w:space="0" w:color="auto"/>
            </w:tcBorders>
          </w:tcPr>
          <w:p w14:paraId="0873C6DF" w14:textId="77777777" w:rsidR="007A0499" w:rsidRPr="00693322" w:rsidRDefault="007A0499" w:rsidP="007A0499">
            <w:pPr>
              <w:spacing w:before="0"/>
              <w:jc w:val="left"/>
              <w:rPr>
                <w:sz w:val="20"/>
                <w:szCs w:val="20"/>
              </w:rPr>
            </w:pPr>
            <w:r w:rsidRPr="00693322">
              <w:rPr>
                <w:sz w:val="20"/>
                <w:szCs w:val="20"/>
              </w:rPr>
              <w:t>Abstract classes</w:t>
            </w:r>
          </w:p>
          <w:p w14:paraId="5CA10E49" w14:textId="77777777" w:rsidR="007A0499" w:rsidRPr="00693322" w:rsidRDefault="007A0499" w:rsidP="007A0499">
            <w:pPr>
              <w:spacing w:before="0"/>
              <w:jc w:val="left"/>
              <w:rPr>
                <w:sz w:val="20"/>
                <w:szCs w:val="20"/>
              </w:rPr>
            </w:pPr>
            <w:r w:rsidRPr="00693322">
              <w:rPr>
                <w:sz w:val="20"/>
                <w:szCs w:val="20"/>
              </w:rPr>
              <w:t>Case study: the AbstractNumber Class</w:t>
            </w:r>
          </w:p>
          <w:p w14:paraId="29ADE5FB" w14:textId="77777777" w:rsidR="007A0499" w:rsidRPr="00693322" w:rsidRDefault="007A0499" w:rsidP="007A0499">
            <w:pPr>
              <w:spacing w:before="0"/>
              <w:jc w:val="left"/>
              <w:rPr>
                <w:sz w:val="20"/>
                <w:szCs w:val="20"/>
              </w:rPr>
            </w:pPr>
            <w:r w:rsidRPr="00693322">
              <w:rPr>
                <w:sz w:val="20"/>
                <w:szCs w:val="20"/>
              </w:rPr>
              <w:t>Case study: Calendar and GregorianCalendar</w:t>
            </w:r>
          </w:p>
          <w:p w14:paraId="0F5C9166" w14:textId="77777777" w:rsidR="007A0499" w:rsidRPr="00693322" w:rsidRDefault="007A0499" w:rsidP="007A0499">
            <w:pPr>
              <w:spacing w:before="0"/>
              <w:jc w:val="left"/>
              <w:rPr>
                <w:sz w:val="20"/>
                <w:szCs w:val="20"/>
              </w:rPr>
            </w:pPr>
            <w:r w:rsidRPr="00693322">
              <w:rPr>
                <w:sz w:val="20"/>
                <w:szCs w:val="20"/>
              </w:rPr>
              <w:t>Interfaces</w:t>
            </w:r>
          </w:p>
          <w:p w14:paraId="6D42A6E8" w14:textId="77777777" w:rsidR="007A0499" w:rsidRPr="00693322" w:rsidRDefault="007A0499" w:rsidP="007A0499">
            <w:pPr>
              <w:spacing w:before="0"/>
              <w:jc w:val="left"/>
              <w:rPr>
                <w:sz w:val="20"/>
                <w:szCs w:val="20"/>
              </w:rPr>
            </w:pPr>
            <w:r w:rsidRPr="00693322">
              <w:rPr>
                <w:sz w:val="20"/>
                <w:szCs w:val="20"/>
              </w:rPr>
              <w:t>The Comparable interface</w:t>
            </w:r>
          </w:p>
          <w:p w14:paraId="3109FC9B" w14:textId="77777777" w:rsidR="007A0499" w:rsidRPr="00693322" w:rsidRDefault="007A0499" w:rsidP="007A0499">
            <w:pPr>
              <w:spacing w:before="0"/>
              <w:jc w:val="left"/>
              <w:rPr>
                <w:sz w:val="20"/>
                <w:szCs w:val="20"/>
              </w:rPr>
            </w:pPr>
            <w:r w:rsidRPr="00693322">
              <w:rPr>
                <w:sz w:val="20"/>
                <w:szCs w:val="20"/>
              </w:rPr>
              <w:t>The Cloneable interface</w:t>
            </w:r>
          </w:p>
          <w:p w14:paraId="672C968E" w14:textId="77777777" w:rsidR="007A0499" w:rsidRPr="00693322" w:rsidRDefault="007A0499" w:rsidP="007A0499">
            <w:pPr>
              <w:spacing w:before="0"/>
              <w:jc w:val="left"/>
              <w:rPr>
                <w:sz w:val="20"/>
                <w:szCs w:val="20"/>
              </w:rPr>
            </w:pPr>
            <w:r w:rsidRPr="00693322">
              <w:rPr>
                <w:sz w:val="20"/>
                <w:szCs w:val="20"/>
              </w:rPr>
              <w:t>Interfaces vs. abstract classes</w:t>
            </w:r>
          </w:p>
          <w:p w14:paraId="3498B408" w14:textId="77777777" w:rsidR="007A0499" w:rsidRPr="00693322" w:rsidRDefault="007A0499" w:rsidP="007A0499">
            <w:pPr>
              <w:spacing w:before="0"/>
              <w:jc w:val="left"/>
              <w:rPr>
                <w:sz w:val="20"/>
                <w:szCs w:val="20"/>
              </w:rPr>
            </w:pPr>
            <w:r w:rsidRPr="00693322">
              <w:rPr>
                <w:sz w:val="20"/>
                <w:szCs w:val="20"/>
              </w:rPr>
              <w:t>Case Study: the Rational class</w:t>
            </w:r>
          </w:p>
          <w:p w14:paraId="613F66B4" w14:textId="77777777" w:rsidR="007A0499" w:rsidRPr="00693322" w:rsidRDefault="007A0499" w:rsidP="007A0499">
            <w:pPr>
              <w:spacing w:before="0"/>
              <w:jc w:val="left"/>
              <w:rPr>
                <w:sz w:val="20"/>
                <w:szCs w:val="20"/>
              </w:rPr>
            </w:pPr>
            <w:r w:rsidRPr="00693322">
              <w:rPr>
                <w:sz w:val="20"/>
                <w:szCs w:val="20"/>
              </w:rPr>
              <w:t>Class design guidelines</w:t>
            </w:r>
          </w:p>
          <w:p w14:paraId="5853F263" w14:textId="77777777" w:rsidR="007A0499" w:rsidRPr="00693322" w:rsidRDefault="007A0499" w:rsidP="007A0499">
            <w:pPr>
              <w:spacing w:before="0"/>
              <w:jc w:val="left"/>
              <w:rPr>
                <w:sz w:val="20"/>
                <w:szCs w:val="20"/>
              </w:rPr>
            </w:pPr>
            <w:r w:rsidRPr="00693322">
              <w:rPr>
                <w:sz w:val="20"/>
                <w:szCs w:val="20"/>
              </w:rPr>
              <w:t>Programming exercises</w:t>
            </w:r>
          </w:p>
          <w:p w14:paraId="2786A87E" w14:textId="77777777" w:rsidR="007A0499" w:rsidRPr="00693322" w:rsidRDefault="007A0499" w:rsidP="007A0499">
            <w:pPr>
              <w:spacing w:before="0"/>
              <w:jc w:val="left"/>
              <w:rPr>
                <w:sz w:val="20"/>
                <w:szCs w:val="20"/>
              </w:rPr>
            </w:pPr>
            <w:r w:rsidRPr="00693322">
              <w:rPr>
                <w:sz w:val="20"/>
                <w:szCs w:val="20"/>
              </w:rPr>
              <w:t>Programming assignment</w:t>
            </w:r>
          </w:p>
          <w:p w14:paraId="73FAAC28" w14:textId="77777777" w:rsidR="007A0499" w:rsidRPr="00693322" w:rsidRDefault="007A0499" w:rsidP="007A0499">
            <w:pPr>
              <w:spacing w:before="0"/>
              <w:jc w:val="left"/>
              <w:rPr>
                <w:sz w:val="20"/>
                <w:szCs w:val="20"/>
              </w:rPr>
            </w:pPr>
          </w:p>
        </w:tc>
        <w:tc>
          <w:tcPr>
            <w:tcW w:w="3969" w:type="dxa"/>
            <w:tcBorders>
              <w:bottom w:val="single" w:sz="8" w:space="0" w:color="auto"/>
            </w:tcBorders>
          </w:tcPr>
          <w:p w14:paraId="72AB782F"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design and use abstract classes </w:t>
            </w:r>
          </w:p>
          <w:p w14:paraId="372E9471"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generalize numeric wrapper classes, BigInteger, and BigDecimal using the abstract Number class </w:t>
            </w:r>
          </w:p>
          <w:p w14:paraId="11018626" w14:textId="77777777" w:rsidR="007A0499" w:rsidRPr="00693322" w:rsidRDefault="007A0499" w:rsidP="007A0499">
            <w:pPr>
              <w:autoSpaceDE w:val="0"/>
              <w:autoSpaceDN w:val="0"/>
              <w:adjustRightInd w:val="0"/>
              <w:spacing w:before="0"/>
              <w:jc w:val="left"/>
              <w:rPr>
                <w:sz w:val="20"/>
                <w:szCs w:val="20"/>
              </w:rPr>
            </w:pPr>
            <w:r w:rsidRPr="00693322">
              <w:rPr>
                <w:sz w:val="20"/>
                <w:szCs w:val="20"/>
              </w:rPr>
              <w:t>To process a calendar using the Calendar and GregorianCalendar classes</w:t>
            </w:r>
          </w:p>
          <w:p w14:paraId="02842425"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specify common behavior for objects using interfaces </w:t>
            </w:r>
          </w:p>
          <w:p w14:paraId="226B45BB"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define interfaces and define classes that implement interfaces </w:t>
            </w:r>
          </w:p>
          <w:p w14:paraId="085EE9CF" w14:textId="77777777" w:rsidR="007A0499" w:rsidRPr="00693322" w:rsidRDefault="007A0499" w:rsidP="007A0499">
            <w:pPr>
              <w:autoSpaceDE w:val="0"/>
              <w:autoSpaceDN w:val="0"/>
              <w:adjustRightInd w:val="0"/>
              <w:spacing w:before="0"/>
              <w:jc w:val="left"/>
              <w:rPr>
                <w:sz w:val="20"/>
                <w:szCs w:val="20"/>
              </w:rPr>
            </w:pPr>
            <w:r w:rsidRPr="00693322">
              <w:rPr>
                <w:sz w:val="20"/>
                <w:szCs w:val="20"/>
              </w:rPr>
              <w:t>To define a natural order using the Comparable interface</w:t>
            </w:r>
          </w:p>
          <w:p w14:paraId="3C3C70A2"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make objects cloneable using the Cloneable interface </w:t>
            </w:r>
          </w:p>
          <w:p w14:paraId="75B9C6CC"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explore the similarities and differences among concrete classes, abstract classes, and interfaces </w:t>
            </w:r>
          </w:p>
          <w:p w14:paraId="730C790A" w14:textId="77777777" w:rsidR="007A0499" w:rsidRPr="00693322" w:rsidRDefault="007A0499" w:rsidP="007A0499">
            <w:pPr>
              <w:autoSpaceDE w:val="0"/>
              <w:autoSpaceDN w:val="0"/>
              <w:adjustRightInd w:val="0"/>
              <w:spacing w:before="0"/>
              <w:jc w:val="left"/>
              <w:rPr>
                <w:sz w:val="20"/>
                <w:szCs w:val="20"/>
              </w:rPr>
            </w:pPr>
            <w:r w:rsidRPr="00693322">
              <w:rPr>
                <w:sz w:val="20"/>
                <w:szCs w:val="20"/>
              </w:rPr>
              <w:t xml:space="preserve">To design the Rational class for processing rational numbers </w:t>
            </w:r>
          </w:p>
          <w:p w14:paraId="408C7B6E" w14:textId="77777777" w:rsidR="007A0499" w:rsidRPr="00693322" w:rsidRDefault="007A0499" w:rsidP="007A0499">
            <w:pPr>
              <w:autoSpaceDE w:val="0"/>
              <w:autoSpaceDN w:val="0"/>
              <w:adjustRightInd w:val="0"/>
              <w:spacing w:before="0"/>
              <w:jc w:val="left"/>
              <w:rPr>
                <w:sz w:val="20"/>
                <w:szCs w:val="20"/>
              </w:rPr>
            </w:pPr>
            <w:r w:rsidRPr="00693322">
              <w:rPr>
                <w:sz w:val="20"/>
                <w:szCs w:val="20"/>
              </w:rPr>
              <w:t>To design classes that follow the class-design guidelines</w:t>
            </w:r>
          </w:p>
        </w:tc>
      </w:tr>
      <w:tr w:rsidR="007A0499" w:rsidRPr="00693322" w14:paraId="2611DC4A" w14:textId="77777777" w:rsidTr="007A0499">
        <w:tc>
          <w:tcPr>
            <w:tcW w:w="567" w:type="dxa"/>
            <w:shd w:val="clear" w:color="auto" w:fill="C6D9F1" w:themeFill="text2" w:themeFillTint="33"/>
            <w:tcMar>
              <w:left w:w="28" w:type="dxa"/>
              <w:right w:w="28" w:type="dxa"/>
            </w:tcMar>
          </w:tcPr>
          <w:p w14:paraId="783F8D25" w14:textId="77777777" w:rsidR="007A0499" w:rsidRPr="00A70758" w:rsidRDefault="007A0499" w:rsidP="007A0499">
            <w:pPr>
              <w:spacing w:before="0"/>
              <w:jc w:val="center"/>
              <w:rPr>
                <w:b/>
                <w:sz w:val="20"/>
                <w:szCs w:val="20"/>
              </w:rPr>
            </w:pPr>
            <w:r w:rsidRPr="00A70758">
              <w:rPr>
                <w:b/>
                <w:sz w:val="20"/>
                <w:szCs w:val="20"/>
              </w:rPr>
              <w:t>11</w:t>
            </w:r>
          </w:p>
        </w:tc>
        <w:tc>
          <w:tcPr>
            <w:tcW w:w="567" w:type="dxa"/>
            <w:shd w:val="clear" w:color="auto" w:fill="C6D9F1" w:themeFill="text2" w:themeFillTint="33"/>
            <w:tcMar>
              <w:left w:w="28" w:type="dxa"/>
              <w:right w:w="28" w:type="dxa"/>
            </w:tcMar>
          </w:tcPr>
          <w:p w14:paraId="3916AF84" w14:textId="77777777" w:rsidR="007A0499" w:rsidRPr="00A70758" w:rsidRDefault="007A0499" w:rsidP="007A0499">
            <w:pPr>
              <w:spacing w:before="0"/>
              <w:jc w:val="center"/>
              <w:rPr>
                <w:b/>
                <w:sz w:val="20"/>
                <w:szCs w:val="20"/>
              </w:rPr>
            </w:pPr>
            <w:r w:rsidRPr="00A70758">
              <w:rPr>
                <w:b/>
                <w:sz w:val="20"/>
                <w:szCs w:val="20"/>
              </w:rPr>
              <w:t>3</w:t>
            </w:r>
          </w:p>
        </w:tc>
        <w:tc>
          <w:tcPr>
            <w:tcW w:w="1732" w:type="dxa"/>
            <w:shd w:val="clear" w:color="auto" w:fill="FFCC99"/>
          </w:tcPr>
          <w:p w14:paraId="36582429" w14:textId="77777777" w:rsidR="007A0499" w:rsidRPr="00693322" w:rsidRDefault="007A0499" w:rsidP="007A0499">
            <w:pPr>
              <w:spacing w:before="0"/>
              <w:jc w:val="left"/>
              <w:rPr>
                <w:b/>
                <w:sz w:val="20"/>
                <w:szCs w:val="20"/>
              </w:rPr>
            </w:pPr>
            <w:r w:rsidRPr="00693322">
              <w:rPr>
                <w:b/>
                <w:sz w:val="20"/>
                <w:szCs w:val="20"/>
              </w:rPr>
              <w:t>F2F Project Workshop</w:t>
            </w:r>
          </w:p>
          <w:p w14:paraId="6E6FFE20" w14:textId="77777777" w:rsidR="007A0499" w:rsidRPr="00693322" w:rsidRDefault="007A0499" w:rsidP="007A0499">
            <w:pPr>
              <w:spacing w:before="0"/>
              <w:jc w:val="left"/>
              <w:rPr>
                <w:b/>
                <w:sz w:val="20"/>
                <w:szCs w:val="20"/>
              </w:rPr>
            </w:pPr>
            <w:r w:rsidRPr="00693322">
              <w:rPr>
                <w:sz w:val="20"/>
                <w:szCs w:val="20"/>
              </w:rPr>
              <w:t>(in BMU computer rooms, optionally  -online)</w:t>
            </w:r>
          </w:p>
        </w:tc>
        <w:tc>
          <w:tcPr>
            <w:tcW w:w="2552" w:type="dxa"/>
            <w:shd w:val="clear" w:color="auto" w:fill="FFCC99"/>
          </w:tcPr>
          <w:p w14:paraId="59750B88" w14:textId="77777777" w:rsidR="007A0499" w:rsidRPr="00693322" w:rsidRDefault="007A0499" w:rsidP="007A0499">
            <w:pPr>
              <w:spacing w:before="0"/>
              <w:jc w:val="left"/>
              <w:rPr>
                <w:sz w:val="20"/>
                <w:szCs w:val="20"/>
              </w:rPr>
            </w:pPr>
            <w:r w:rsidRPr="00693322">
              <w:rPr>
                <w:sz w:val="20"/>
                <w:szCs w:val="20"/>
              </w:rPr>
              <w:t>Distribution of projects assignments</w:t>
            </w:r>
          </w:p>
          <w:p w14:paraId="7A484E9F" w14:textId="77777777" w:rsidR="007A0499" w:rsidRPr="00693322" w:rsidRDefault="007A0499" w:rsidP="007A0499">
            <w:pPr>
              <w:spacing w:before="0"/>
              <w:jc w:val="left"/>
              <w:rPr>
                <w:sz w:val="20"/>
                <w:szCs w:val="20"/>
              </w:rPr>
            </w:pPr>
            <w:r w:rsidRPr="00693322">
              <w:rPr>
                <w:sz w:val="20"/>
                <w:szCs w:val="20"/>
              </w:rPr>
              <w:t>Students work on their project tasks with assistance of instructors</w:t>
            </w:r>
          </w:p>
        </w:tc>
        <w:tc>
          <w:tcPr>
            <w:tcW w:w="3969" w:type="dxa"/>
            <w:shd w:val="clear" w:color="auto" w:fill="FFCC99"/>
          </w:tcPr>
          <w:p w14:paraId="42FD3162" w14:textId="77777777" w:rsidR="007A0499" w:rsidRPr="00693322" w:rsidRDefault="007A0499" w:rsidP="007A0499">
            <w:pPr>
              <w:autoSpaceDE w:val="0"/>
              <w:autoSpaceDN w:val="0"/>
              <w:adjustRightInd w:val="0"/>
              <w:spacing w:before="0"/>
              <w:jc w:val="left"/>
              <w:rPr>
                <w:sz w:val="20"/>
                <w:szCs w:val="20"/>
              </w:rPr>
            </w:pPr>
            <w:r w:rsidRPr="00693322">
              <w:rPr>
                <w:sz w:val="20"/>
                <w:szCs w:val="20"/>
              </w:rPr>
              <w:t>To  learn how to specify a project</w:t>
            </w:r>
          </w:p>
          <w:p w14:paraId="065C4DC1" w14:textId="77777777" w:rsidR="007A0499" w:rsidRPr="00693322" w:rsidRDefault="007A0499" w:rsidP="007A0499">
            <w:pPr>
              <w:autoSpaceDE w:val="0"/>
              <w:autoSpaceDN w:val="0"/>
              <w:adjustRightInd w:val="0"/>
              <w:spacing w:before="0"/>
              <w:jc w:val="left"/>
              <w:rPr>
                <w:sz w:val="20"/>
                <w:szCs w:val="20"/>
              </w:rPr>
            </w:pPr>
            <w:r w:rsidRPr="00693322">
              <w:rPr>
                <w:sz w:val="20"/>
                <w:szCs w:val="20"/>
              </w:rPr>
              <w:t>To learn how to organize the project and to break-down tasks</w:t>
            </w:r>
          </w:p>
          <w:p w14:paraId="1E1F8DBA" w14:textId="77777777" w:rsidR="007A0499" w:rsidRPr="00693322" w:rsidRDefault="007A0499" w:rsidP="007A0499">
            <w:pPr>
              <w:autoSpaceDE w:val="0"/>
              <w:autoSpaceDN w:val="0"/>
              <w:adjustRightInd w:val="0"/>
              <w:spacing w:before="0"/>
              <w:jc w:val="left"/>
              <w:rPr>
                <w:sz w:val="20"/>
                <w:szCs w:val="20"/>
              </w:rPr>
            </w:pPr>
            <w:r w:rsidRPr="00693322">
              <w:rPr>
                <w:sz w:val="20"/>
                <w:szCs w:val="20"/>
              </w:rPr>
              <w:t>To implement acquired knowledge during the course</w:t>
            </w:r>
          </w:p>
          <w:p w14:paraId="3B8CDD48" w14:textId="77777777" w:rsidR="007A0499" w:rsidRPr="00693322" w:rsidRDefault="007A0499" w:rsidP="007A0499">
            <w:pPr>
              <w:autoSpaceDE w:val="0"/>
              <w:autoSpaceDN w:val="0"/>
              <w:adjustRightInd w:val="0"/>
              <w:spacing w:before="0"/>
              <w:jc w:val="left"/>
              <w:rPr>
                <w:sz w:val="20"/>
                <w:szCs w:val="20"/>
              </w:rPr>
            </w:pPr>
          </w:p>
        </w:tc>
      </w:tr>
      <w:tr w:rsidR="007A0499" w:rsidRPr="00693322" w14:paraId="5B907E1A" w14:textId="77777777" w:rsidTr="007A0499">
        <w:tc>
          <w:tcPr>
            <w:tcW w:w="567" w:type="dxa"/>
            <w:shd w:val="clear" w:color="auto" w:fill="C6D9F1" w:themeFill="text2" w:themeFillTint="33"/>
            <w:tcMar>
              <w:left w:w="28" w:type="dxa"/>
              <w:right w:w="28" w:type="dxa"/>
            </w:tcMar>
          </w:tcPr>
          <w:p w14:paraId="163CC127" w14:textId="77777777" w:rsidR="007A0499" w:rsidRPr="00A70758" w:rsidRDefault="007A0499" w:rsidP="007A0499">
            <w:pPr>
              <w:spacing w:before="0"/>
              <w:jc w:val="center"/>
              <w:rPr>
                <w:b/>
                <w:sz w:val="20"/>
                <w:szCs w:val="20"/>
              </w:rPr>
            </w:pPr>
            <w:r w:rsidRPr="00A70758">
              <w:rPr>
                <w:b/>
                <w:sz w:val="20"/>
                <w:szCs w:val="20"/>
              </w:rPr>
              <w:t>12</w:t>
            </w:r>
          </w:p>
        </w:tc>
        <w:tc>
          <w:tcPr>
            <w:tcW w:w="567" w:type="dxa"/>
            <w:shd w:val="clear" w:color="auto" w:fill="C6D9F1" w:themeFill="text2" w:themeFillTint="33"/>
            <w:tcMar>
              <w:left w:w="28" w:type="dxa"/>
              <w:right w:w="28" w:type="dxa"/>
            </w:tcMar>
          </w:tcPr>
          <w:p w14:paraId="33CAA679" w14:textId="77777777" w:rsidR="007A0499" w:rsidRPr="00A70758" w:rsidRDefault="007A0499" w:rsidP="007A0499">
            <w:pPr>
              <w:spacing w:before="0"/>
              <w:jc w:val="center"/>
              <w:rPr>
                <w:b/>
                <w:sz w:val="20"/>
                <w:szCs w:val="20"/>
              </w:rPr>
            </w:pPr>
            <w:r w:rsidRPr="00A70758">
              <w:rPr>
                <w:b/>
                <w:sz w:val="20"/>
                <w:szCs w:val="20"/>
              </w:rPr>
              <w:t>3</w:t>
            </w:r>
          </w:p>
        </w:tc>
        <w:tc>
          <w:tcPr>
            <w:tcW w:w="1732" w:type="dxa"/>
            <w:shd w:val="clear" w:color="auto" w:fill="FFCC99"/>
          </w:tcPr>
          <w:p w14:paraId="0061375E" w14:textId="77777777" w:rsidR="007A0499" w:rsidRPr="00693322" w:rsidRDefault="007A0499" w:rsidP="007A0499">
            <w:pPr>
              <w:spacing w:before="0"/>
              <w:jc w:val="left"/>
              <w:rPr>
                <w:b/>
                <w:sz w:val="20"/>
                <w:szCs w:val="20"/>
              </w:rPr>
            </w:pPr>
            <w:r w:rsidRPr="00693322">
              <w:rPr>
                <w:b/>
                <w:sz w:val="20"/>
                <w:szCs w:val="20"/>
              </w:rPr>
              <w:t>F2F Project Workshop</w:t>
            </w:r>
          </w:p>
          <w:p w14:paraId="2C95C899" w14:textId="77777777" w:rsidR="007A0499" w:rsidRPr="00693322" w:rsidRDefault="007A0499" w:rsidP="007A0499">
            <w:pPr>
              <w:spacing w:before="0"/>
              <w:jc w:val="left"/>
              <w:rPr>
                <w:b/>
                <w:sz w:val="20"/>
                <w:szCs w:val="20"/>
              </w:rPr>
            </w:pPr>
            <w:r w:rsidRPr="00693322">
              <w:rPr>
                <w:sz w:val="20"/>
                <w:szCs w:val="20"/>
              </w:rPr>
              <w:t>(in BMU computer rooms, optionally  -online)</w:t>
            </w:r>
          </w:p>
        </w:tc>
        <w:tc>
          <w:tcPr>
            <w:tcW w:w="2552" w:type="dxa"/>
            <w:shd w:val="clear" w:color="auto" w:fill="FFCC99"/>
          </w:tcPr>
          <w:p w14:paraId="093D58F3" w14:textId="77777777" w:rsidR="007A0499" w:rsidRPr="00693322" w:rsidRDefault="007A0499" w:rsidP="007A0499">
            <w:pPr>
              <w:spacing w:before="0"/>
              <w:jc w:val="left"/>
              <w:rPr>
                <w:sz w:val="20"/>
                <w:szCs w:val="20"/>
              </w:rPr>
            </w:pPr>
            <w:r w:rsidRPr="00693322">
              <w:rPr>
                <w:sz w:val="20"/>
                <w:szCs w:val="20"/>
              </w:rPr>
              <w:t>Students work on their project tasks with assistance of instructors</w:t>
            </w:r>
          </w:p>
        </w:tc>
        <w:tc>
          <w:tcPr>
            <w:tcW w:w="3969" w:type="dxa"/>
            <w:shd w:val="clear" w:color="auto" w:fill="FFCC99"/>
          </w:tcPr>
          <w:p w14:paraId="118A0918" w14:textId="77777777" w:rsidR="007A0499" w:rsidRPr="00693322" w:rsidRDefault="007A0499" w:rsidP="007A0499">
            <w:pPr>
              <w:autoSpaceDE w:val="0"/>
              <w:autoSpaceDN w:val="0"/>
              <w:adjustRightInd w:val="0"/>
              <w:spacing w:before="0"/>
              <w:jc w:val="left"/>
              <w:rPr>
                <w:sz w:val="20"/>
                <w:szCs w:val="20"/>
              </w:rPr>
            </w:pPr>
            <w:r w:rsidRPr="00693322">
              <w:rPr>
                <w:sz w:val="20"/>
                <w:szCs w:val="20"/>
              </w:rPr>
              <w:t>To develop necessary Java programs</w:t>
            </w:r>
          </w:p>
          <w:p w14:paraId="778B94A3" w14:textId="77777777" w:rsidR="007A0499" w:rsidRPr="00693322" w:rsidRDefault="007A0499" w:rsidP="007A0499">
            <w:pPr>
              <w:autoSpaceDE w:val="0"/>
              <w:autoSpaceDN w:val="0"/>
              <w:adjustRightInd w:val="0"/>
              <w:spacing w:before="0"/>
              <w:jc w:val="left"/>
              <w:rPr>
                <w:sz w:val="20"/>
                <w:szCs w:val="20"/>
              </w:rPr>
            </w:pPr>
            <w:r w:rsidRPr="00693322">
              <w:rPr>
                <w:sz w:val="20"/>
                <w:szCs w:val="20"/>
              </w:rPr>
              <w:t>To realize all programming tasks of students’ project.</w:t>
            </w:r>
          </w:p>
          <w:p w14:paraId="40D236E3" w14:textId="77777777" w:rsidR="007A0499" w:rsidRPr="00693322" w:rsidRDefault="007A0499" w:rsidP="007A0499">
            <w:pPr>
              <w:autoSpaceDE w:val="0"/>
              <w:autoSpaceDN w:val="0"/>
              <w:adjustRightInd w:val="0"/>
              <w:spacing w:before="0"/>
              <w:jc w:val="left"/>
              <w:rPr>
                <w:sz w:val="20"/>
                <w:szCs w:val="20"/>
              </w:rPr>
            </w:pPr>
            <w:r w:rsidRPr="00693322">
              <w:rPr>
                <w:sz w:val="20"/>
                <w:szCs w:val="20"/>
              </w:rPr>
              <w:t>Presentation of the project report</w:t>
            </w:r>
          </w:p>
        </w:tc>
      </w:tr>
      <w:tr w:rsidR="007A0499" w:rsidRPr="00693322" w14:paraId="5DD2DC0E" w14:textId="77777777" w:rsidTr="007A0499">
        <w:tblPrEx>
          <w:tblCellMar>
            <w:right w:w="108" w:type="dxa"/>
          </w:tblCellMar>
        </w:tblPrEx>
        <w:tc>
          <w:tcPr>
            <w:tcW w:w="567" w:type="dxa"/>
            <w:shd w:val="clear" w:color="auto" w:fill="C6D9F1" w:themeFill="text2" w:themeFillTint="33"/>
            <w:tcMar>
              <w:left w:w="28" w:type="dxa"/>
              <w:right w:w="28" w:type="dxa"/>
            </w:tcMar>
          </w:tcPr>
          <w:p w14:paraId="51428AE7" w14:textId="77777777" w:rsidR="007A0499" w:rsidRPr="00A70758" w:rsidRDefault="007A0499" w:rsidP="007A0499">
            <w:pPr>
              <w:spacing w:before="0"/>
              <w:jc w:val="center"/>
              <w:rPr>
                <w:b/>
                <w:sz w:val="20"/>
                <w:szCs w:val="20"/>
              </w:rPr>
            </w:pPr>
            <w:r w:rsidRPr="00A70758">
              <w:rPr>
                <w:b/>
                <w:sz w:val="20"/>
                <w:szCs w:val="20"/>
              </w:rPr>
              <w:t xml:space="preserve">13 </w:t>
            </w:r>
          </w:p>
        </w:tc>
        <w:tc>
          <w:tcPr>
            <w:tcW w:w="567" w:type="dxa"/>
            <w:shd w:val="clear" w:color="auto" w:fill="C6D9F1" w:themeFill="text2" w:themeFillTint="33"/>
            <w:tcMar>
              <w:left w:w="28" w:type="dxa"/>
              <w:right w:w="28" w:type="dxa"/>
            </w:tcMar>
          </w:tcPr>
          <w:p w14:paraId="00D7A97F" w14:textId="77777777" w:rsidR="007A0499" w:rsidRPr="00A70758" w:rsidRDefault="007A0499" w:rsidP="007A0499">
            <w:pPr>
              <w:spacing w:before="0"/>
              <w:jc w:val="center"/>
              <w:rPr>
                <w:b/>
                <w:sz w:val="20"/>
                <w:szCs w:val="20"/>
              </w:rPr>
            </w:pPr>
            <w:r w:rsidRPr="00A70758">
              <w:rPr>
                <w:b/>
                <w:sz w:val="20"/>
                <w:szCs w:val="20"/>
              </w:rPr>
              <w:t>3</w:t>
            </w:r>
          </w:p>
        </w:tc>
        <w:tc>
          <w:tcPr>
            <w:tcW w:w="1732" w:type="dxa"/>
            <w:shd w:val="clear" w:color="auto" w:fill="FF99CC"/>
          </w:tcPr>
          <w:p w14:paraId="6C8E1DFD" w14:textId="77777777" w:rsidR="007A0499" w:rsidRPr="00693322" w:rsidRDefault="007A0499" w:rsidP="007A0499">
            <w:pPr>
              <w:spacing w:before="0"/>
              <w:jc w:val="left"/>
              <w:rPr>
                <w:b/>
                <w:sz w:val="20"/>
                <w:szCs w:val="20"/>
              </w:rPr>
            </w:pPr>
            <w:r w:rsidRPr="00693322">
              <w:rPr>
                <w:b/>
                <w:sz w:val="20"/>
                <w:szCs w:val="20"/>
              </w:rPr>
              <w:t>Final examination</w:t>
            </w:r>
          </w:p>
          <w:p w14:paraId="23215D3D" w14:textId="77777777" w:rsidR="007A0499" w:rsidRPr="00693322" w:rsidRDefault="007A0499" w:rsidP="007A0499">
            <w:pPr>
              <w:spacing w:before="0"/>
              <w:jc w:val="left"/>
              <w:rPr>
                <w:b/>
                <w:sz w:val="20"/>
                <w:szCs w:val="20"/>
              </w:rPr>
            </w:pPr>
            <w:r w:rsidRPr="00693322">
              <w:rPr>
                <w:sz w:val="20"/>
                <w:szCs w:val="20"/>
              </w:rPr>
              <w:t>(in BMU computer rooms)</w:t>
            </w:r>
          </w:p>
        </w:tc>
        <w:tc>
          <w:tcPr>
            <w:tcW w:w="2552" w:type="dxa"/>
            <w:shd w:val="clear" w:color="auto" w:fill="FF99CC"/>
          </w:tcPr>
          <w:p w14:paraId="5202A295" w14:textId="77777777" w:rsidR="007A0499" w:rsidRPr="00693322" w:rsidRDefault="007A0499" w:rsidP="007A0499">
            <w:pPr>
              <w:spacing w:before="0"/>
              <w:jc w:val="left"/>
              <w:rPr>
                <w:sz w:val="20"/>
                <w:szCs w:val="20"/>
              </w:rPr>
            </w:pPr>
            <w:r w:rsidRPr="00693322">
              <w:rPr>
                <w:sz w:val="20"/>
                <w:szCs w:val="20"/>
              </w:rPr>
              <w:t>Students get examination questions and problems</w:t>
            </w:r>
          </w:p>
          <w:p w14:paraId="4A241B86" w14:textId="77777777" w:rsidR="007A0499" w:rsidRPr="00693322" w:rsidRDefault="007A0499" w:rsidP="007A0499">
            <w:pPr>
              <w:spacing w:before="0"/>
              <w:jc w:val="left"/>
              <w:rPr>
                <w:sz w:val="20"/>
                <w:szCs w:val="20"/>
              </w:rPr>
            </w:pPr>
            <w:r w:rsidRPr="00693322">
              <w:rPr>
                <w:sz w:val="20"/>
                <w:szCs w:val="20"/>
              </w:rPr>
              <w:t>Exam duration -  3 hours</w:t>
            </w:r>
          </w:p>
        </w:tc>
        <w:tc>
          <w:tcPr>
            <w:tcW w:w="3969" w:type="dxa"/>
            <w:shd w:val="clear" w:color="auto" w:fill="FF99CC"/>
          </w:tcPr>
          <w:p w14:paraId="6640C502" w14:textId="77777777" w:rsidR="007A0499" w:rsidRPr="00693322" w:rsidRDefault="007A0499" w:rsidP="007A0499">
            <w:pPr>
              <w:autoSpaceDE w:val="0"/>
              <w:autoSpaceDN w:val="0"/>
              <w:adjustRightInd w:val="0"/>
              <w:spacing w:before="0"/>
              <w:jc w:val="left"/>
              <w:rPr>
                <w:sz w:val="20"/>
                <w:szCs w:val="20"/>
              </w:rPr>
            </w:pPr>
            <w:r w:rsidRPr="00693322">
              <w:rPr>
                <w:sz w:val="20"/>
                <w:szCs w:val="20"/>
              </w:rPr>
              <w:t>To evaluate knowledge and skills acquired during the course</w:t>
            </w:r>
          </w:p>
        </w:tc>
      </w:tr>
    </w:tbl>
    <w:p w14:paraId="7548E561" w14:textId="77777777" w:rsidR="007A0499" w:rsidRPr="001164A8" w:rsidRDefault="007A0499" w:rsidP="001164A8"/>
    <w:p w14:paraId="4268B00A" w14:textId="5CFE9704" w:rsidR="003744A3" w:rsidRDefault="00DB45AA" w:rsidP="006C2DAD">
      <w:pPr>
        <w:pStyle w:val="Heading1"/>
        <w:rPr>
          <w:lang w:val="en-GB"/>
        </w:rPr>
      </w:pPr>
      <w:bookmarkStart w:id="37" w:name="_Toc417306923"/>
      <w:r w:rsidRPr="00DB45AA">
        <w:rPr>
          <w:lang w:val="en-GB"/>
        </w:rPr>
        <w:t>Pedagogical approach for implementation of curriculum of a SCHE program</w:t>
      </w:r>
      <w:bookmarkEnd w:id="37"/>
    </w:p>
    <w:p w14:paraId="658725B3" w14:textId="1B49102F" w:rsidR="003F7AB9" w:rsidRDefault="001E738E" w:rsidP="001E738E">
      <w:r>
        <w:t xml:space="preserve">Teaching of SCHE programs is not the same as teaching Bachelor of Science programs. </w:t>
      </w:r>
      <w:r w:rsidR="003F7AB9">
        <w:t xml:space="preserve">Heterogeneity of students is evident, taking into consideration of their ICT knowledge level, age, employment, motivation etc.  The SCHE programs may be delivered </w:t>
      </w:r>
      <w:r w:rsidR="00DB45AA">
        <w:t xml:space="preserve">with courses </w:t>
      </w:r>
      <w:r w:rsidR="003F7AB9">
        <w:t xml:space="preserve">in the following </w:t>
      </w:r>
      <w:r w:rsidR="00255BBA">
        <w:t>modes</w:t>
      </w:r>
      <w:r w:rsidR="003F7AB9">
        <w:t>:</w:t>
      </w:r>
    </w:p>
    <w:p w14:paraId="75D32A9F" w14:textId="7F25C1B0" w:rsidR="003F7AB9" w:rsidRDefault="003F7AB9" w:rsidP="003F7AB9">
      <w:pPr>
        <w:pStyle w:val="ListParagraph"/>
        <w:numPr>
          <w:ilvl w:val="0"/>
          <w:numId w:val="31"/>
        </w:numPr>
      </w:pPr>
      <w:r>
        <w:t>F2F courses</w:t>
      </w:r>
    </w:p>
    <w:p w14:paraId="71C3C9E8" w14:textId="032C268E" w:rsidR="003F7AB9" w:rsidRDefault="003F7AB9" w:rsidP="003F7AB9">
      <w:pPr>
        <w:pStyle w:val="ListParagraph"/>
        <w:numPr>
          <w:ilvl w:val="0"/>
          <w:numId w:val="31"/>
        </w:numPr>
      </w:pPr>
      <w:r>
        <w:t>Online courses</w:t>
      </w:r>
    </w:p>
    <w:p w14:paraId="6684793E" w14:textId="6FF9ECA6" w:rsidR="003F7AB9" w:rsidRDefault="003F7AB9" w:rsidP="003F7AB9">
      <w:pPr>
        <w:pStyle w:val="ListParagraph"/>
        <w:numPr>
          <w:ilvl w:val="0"/>
          <w:numId w:val="31"/>
        </w:numPr>
      </w:pPr>
      <w:r>
        <w:t>Blended learning courses</w:t>
      </w:r>
    </w:p>
    <w:p w14:paraId="4FCFBFB2" w14:textId="071409D7" w:rsidR="003F7AB9" w:rsidRDefault="003F7AB9" w:rsidP="003F7AB9">
      <w:r>
        <w:t xml:space="preserve">For SCHE Programming i </w:t>
      </w:r>
      <w:r w:rsidR="00D90233">
        <w:t>Java, BMU implemented option 3 -</w:t>
      </w:r>
      <w:r>
        <w:t xml:space="preserve"> blended learning </w:t>
      </w:r>
      <w:r w:rsidR="00D90233">
        <w:t xml:space="preserve"> workshops, as shown in Figure 12. </w:t>
      </w:r>
    </w:p>
    <w:p w14:paraId="153E035F" w14:textId="7647BDDA" w:rsidR="00D90233" w:rsidRDefault="00D90233" w:rsidP="00D90233">
      <w:pPr>
        <w:jc w:val="center"/>
      </w:pPr>
      <w:r w:rsidRPr="00D94144">
        <w:rPr>
          <w:noProof/>
        </w:rPr>
        <w:drawing>
          <wp:inline distT="0" distB="0" distL="0" distR="0" wp14:anchorId="394B5047" wp14:editId="195385D8">
            <wp:extent cx="3564255" cy="838200"/>
            <wp:effectExtent l="0" t="0" r="0"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4255" cy="838200"/>
                    </a:xfrm>
                    <a:prstGeom prst="rect">
                      <a:avLst/>
                    </a:prstGeom>
                    <a:noFill/>
                    <a:ln>
                      <a:noFill/>
                    </a:ln>
                  </pic:spPr>
                </pic:pic>
              </a:graphicData>
            </a:graphic>
          </wp:inline>
        </w:drawing>
      </w:r>
    </w:p>
    <w:p w14:paraId="087DC646" w14:textId="71425670" w:rsidR="00D90233" w:rsidRDefault="00D90233" w:rsidP="00D90233">
      <w:pPr>
        <w:jc w:val="center"/>
      </w:pPr>
      <w:r>
        <w:t xml:space="preserve">Figure 12 Three components of a course in SCHE Programming in Java </w:t>
      </w:r>
    </w:p>
    <w:p w14:paraId="34CB6D27" w14:textId="720DABFF" w:rsidR="00D90233" w:rsidRDefault="00D90233" w:rsidP="00D90233">
      <w:r>
        <w:t xml:space="preserve">Instead of academic organization of courses (4-5 courses per semester realized in parallel during 15 weeks), it is expected that a SCHE program may be more effective if courses are sequentially thought, as shown in Figure 13. Exams should demonstrated students’ ability to implement what they learnt.  If they fail, they will have one additional exam. </w:t>
      </w:r>
    </w:p>
    <w:p w14:paraId="118C3C11" w14:textId="77777777" w:rsidR="007132BE" w:rsidRDefault="007132BE" w:rsidP="007132BE">
      <w:pPr>
        <w:jc w:val="center"/>
      </w:pPr>
    </w:p>
    <w:p w14:paraId="4BE91757" w14:textId="6C1B08E9" w:rsidR="007132BE" w:rsidRDefault="007132BE" w:rsidP="007132BE">
      <w:pPr>
        <w:jc w:val="center"/>
      </w:pPr>
      <w:r w:rsidRPr="00BC17DF">
        <w:rPr>
          <w:noProof/>
        </w:rPr>
        <w:drawing>
          <wp:inline distT="0" distB="0" distL="0" distR="0" wp14:anchorId="6431C762" wp14:editId="66F815D2">
            <wp:extent cx="5727700" cy="589280"/>
            <wp:effectExtent l="0" t="0" r="1270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589280"/>
                    </a:xfrm>
                    <a:prstGeom prst="rect">
                      <a:avLst/>
                    </a:prstGeom>
                    <a:noFill/>
                    <a:ln>
                      <a:noFill/>
                    </a:ln>
                  </pic:spPr>
                </pic:pic>
              </a:graphicData>
            </a:graphic>
          </wp:inline>
        </w:drawing>
      </w:r>
    </w:p>
    <w:p w14:paraId="2849DDB7" w14:textId="3CD00933" w:rsidR="00D90233" w:rsidRDefault="007132BE" w:rsidP="007132BE">
      <w:pPr>
        <w:jc w:val="center"/>
      </w:pPr>
      <w:r>
        <w:t>Figure 13: Sequential implementation of courses of SCHE Programming in Java</w:t>
      </w:r>
    </w:p>
    <w:p w14:paraId="26CA24AB" w14:textId="33ED8A5D" w:rsidR="00D90233" w:rsidRDefault="00D90233" w:rsidP="007132BE"/>
    <w:p w14:paraId="3A135D1C" w14:textId="7906E80A" w:rsidR="007132BE" w:rsidRDefault="007132BE" w:rsidP="007132BE">
      <w:r>
        <w:t xml:space="preserve">Figure 14 shows the organization of an online lesson. It consists of a number of topics and sub-topics. A topic or sub-topic  consists of one or more sections that  contain contents in form of multimedia web pages created by mDita Editor developed by BMU. </w:t>
      </w:r>
    </w:p>
    <w:p w14:paraId="662F4EB4" w14:textId="77777777" w:rsidR="007132BE" w:rsidRDefault="007132BE" w:rsidP="007132BE">
      <w:pPr>
        <w:jc w:val="center"/>
      </w:pPr>
    </w:p>
    <w:p w14:paraId="3FEB44E1" w14:textId="32D74E9A" w:rsidR="007132BE" w:rsidRDefault="00915420" w:rsidP="007132BE">
      <w:pPr>
        <w:jc w:val="center"/>
      </w:pPr>
      <w:r w:rsidRPr="00D70359">
        <w:rPr>
          <w:noProof/>
        </w:rPr>
        <w:drawing>
          <wp:inline distT="0" distB="0" distL="0" distR="0" wp14:anchorId="08EF26DE" wp14:editId="59B2B99C">
            <wp:extent cx="4583910" cy="3121758"/>
            <wp:effectExtent l="0" t="0" r="0" b="2540"/>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542" cy="3122189"/>
                    </a:xfrm>
                    <a:prstGeom prst="rect">
                      <a:avLst/>
                    </a:prstGeom>
                    <a:noFill/>
                    <a:ln>
                      <a:noFill/>
                    </a:ln>
                  </pic:spPr>
                </pic:pic>
              </a:graphicData>
            </a:graphic>
          </wp:inline>
        </w:drawing>
      </w:r>
    </w:p>
    <w:p w14:paraId="4E9BBC93" w14:textId="1238503B" w:rsidR="007132BE" w:rsidRDefault="00DB45AA" w:rsidP="007132BE">
      <w:pPr>
        <w:jc w:val="center"/>
      </w:pPr>
      <w:r>
        <w:t>Figure 14</w:t>
      </w:r>
      <w:r w:rsidR="00915420">
        <w:t xml:space="preserve"> Organization</w:t>
      </w:r>
      <w:r w:rsidR="007132BE">
        <w:t xml:space="preserve"> of an online lesson with learning objects, related to topics and sub-topics us</w:t>
      </w:r>
      <w:r w:rsidR="00915420">
        <w:t>ing sections of different kinds</w:t>
      </w:r>
    </w:p>
    <w:p w14:paraId="3FBE3E62" w14:textId="77777777" w:rsidR="007132BE" w:rsidRDefault="007132BE" w:rsidP="007132BE">
      <w:pPr>
        <w:jc w:val="center"/>
      </w:pPr>
    </w:p>
    <w:p w14:paraId="0B2A7651" w14:textId="34A07B82" w:rsidR="00915420" w:rsidRDefault="00FB2D26" w:rsidP="00915420">
      <w:r>
        <w:rPr>
          <w:noProof/>
        </w:rPr>
        <mc:AlternateContent>
          <mc:Choice Requires="wpg">
            <w:drawing>
              <wp:anchor distT="0" distB="0" distL="114300" distR="114300" simplePos="0" relativeHeight="251665408" behindDoc="0" locked="0" layoutInCell="1" allowOverlap="1" wp14:anchorId="32781D5C" wp14:editId="65E37D47">
                <wp:simplePos x="0" y="0"/>
                <wp:positionH relativeFrom="column">
                  <wp:posOffset>3771900</wp:posOffset>
                </wp:positionH>
                <wp:positionV relativeFrom="paragraph">
                  <wp:posOffset>129540</wp:posOffset>
                </wp:positionV>
                <wp:extent cx="1977390" cy="2385060"/>
                <wp:effectExtent l="0" t="0" r="3810" b="2540"/>
                <wp:wrapThrough wrapText="bothSides">
                  <wp:wrapPolygon edited="0">
                    <wp:start x="0" y="0"/>
                    <wp:lineTo x="0" y="20933"/>
                    <wp:lineTo x="4717" y="21393"/>
                    <wp:lineTo x="18312" y="21393"/>
                    <wp:lineTo x="21364" y="20933"/>
                    <wp:lineTo x="21364" y="0"/>
                    <wp:lineTo x="0" y="0"/>
                  </wp:wrapPolygon>
                </wp:wrapThrough>
                <wp:docPr id="3" name="Group 3"/>
                <wp:cNvGraphicFramePr/>
                <a:graphic xmlns:a="http://schemas.openxmlformats.org/drawingml/2006/main">
                  <a:graphicData uri="http://schemas.microsoft.com/office/word/2010/wordprocessingGroup">
                    <wpg:wgp>
                      <wpg:cNvGrpSpPr/>
                      <wpg:grpSpPr>
                        <a:xfrm>
                          <a:off x="0" y="0"/>
                          <a:ext cx="1977390" cy="2385060"/>
                          <a:chOff x="0" y="0"/>
                          <a:chExt cx="2320290" cy="2956560"/>
                        </a:xfrm>
                      </wpg:grpSpPr>
                      <pic:pic xmlns:pic="http://schemas.openxmlformats.org/drawingml/2006/picture">
                        <pic:nvPicPr>
                          <pic:cNvPr id="87" name="Picture 87"/>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0290" cy="2870200"/>
                          </a:xfrm>
                          <a:prstGeom prst="rect">
                            <a:avLst/>
                          </a:prstGeom>
                          <a:noFill/>
                          <a:ln>
                            <a:noFill/>
                          </a:ln>
                          <a:extLst>
                            <a:ext uri="{FAA26D3D-D897-4be2-8F04-BA451C77F1D7}">
                              <ma14:placeholderFlag xmlns:ma14="http://schemas.microsoft.com/office/mac/drawingml/2011/main"/>
                            </a:ext>
                          </a:extLst>
                        </pic:spPr>
                      </pic:pic>
                      <wps:wsp>
                        <wps:cNvPr id="1" name="Rectangle 1"/>
                        <wps:cNvSpPr/>
                        <wps:spPr>
                          <a:xfrm>
                            <a:off x="571500" y="2613660"/>
                            <a:ext cx="1371600" cy="3429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5083A957" w14:textId="5EBDE35C" w:rsidR="00A07DB1" w:rsidRPr="00FB2D26" w:rsidRDefault="00A07DB1" w:rsidP="00DB45AA">
                              <w:pPr>
                                <w:spacing w:before="0"/>
                                <w:jc w:val="center"/>
                                <w:rPr>
                                  <w:color w:val="000000" w:themeColor="text1"/>
                                </w:rPr>
                              </w:pPr>
                              <w:r>
                                <w:rPr>
                                  <w:color w:val="000000" w:themeColor="text1"/>
                                </w:rPr>
                                <w:t>Figure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left:0;text-align:left;margin-left:297pt;margin-top:10.2pt;width:155.7pt;height:187.8pt;z-index:251665408;mso-width-relative:margin;mso-height-relative:margin" coordsize="2320290,29565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7" type="#_x0000_t75" style="position:absolute;width:2320290;height:2870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8p&#10;YEvDAAAA2wAAAA8AAABkcnMvZG93bnJldi54bWxEj0+LwjAUxO8LfofwBC+LpnpwSzWK+A8vLugK&#10;Xh/NMy02L6WJWv30ZmFhj8PM/IaZzltbiTs1vnSsYDhIQBDnTpdsFJx+Nv0UhA/IGivHpOBJHuaz&#10;zscUM+0efKD7MRgRIewzVFCEUGdS+rwgi37gauLoXVxjMUTZGKkbfES4reQoScbSYslxocCalgXl&#10;1+PNKnCH5frz21Urs2/rYUKvsxlvz0r1uu1iAiJQG/7Df+2dVpB+we+X+APk7A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ylgS8MAAADbAAAADwAAAAAAAAAAAAAAAACcAgAA&#10;ZHJzL2Rvd25yZXYueG1sUEsFBgAAAAAEAAQA9wAAAIwDAAAAAA==&#10;">
                  <v:imagedata r:id="rId27" o:title=""/>
                  <v:path arrowok="t"/>
                </v:shape>
                <v:rect id="Rectangle 1" o:spid="_x0000_s1028" style="position:absolute;left:571500;top:2613660;width:13716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yvJvwAA&#10;ANoAAAAPAAAAZHJzL2Rvd25yZXYueG1sRE9Li8IwEL4L/ocwwt40VViRahQVBGV3wdfB49CMbbGZ&#10;1CbW6q/fCIKn4eN7zmTWmELUVLncsoJ+LwJBnFidc6rgeFh1RyCcR9ZYWCYFD3Iwm7ZbE4y1vfOO&#10;6r1PRQhhF6OCzPsyltIlGRl0PVsSB+5sK4M+wCqVusJ7CDeFHETRUBrMOTRkWNIyo+SyvxkFi9+/&#10;n3rLV31uNt/bp7dLxNNDqa9OMx+D8NT4j/jtXuswH16vvK6c/g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L/K8m/AAAA2gAAAA8AAAAAAAAAAAAAAAAAlwIAAGRycy9kb3ducmV2&#10;LnhtbFBLBQYAAAAABAAEAPUAAACDAwAAAAA=&#10;" fillcolor="white [3212]" stroked="f">
                  <v:textbox>
                    <w:txbxContent>
                      <w:p w14:paraId="5083A957" w14:textId="5EBDE35C" w:rsidR="00A07DB1" w:rsidRPr="00FB2D26" w:rsidRDefault="00A07DB1" w:rsidP="00DB45AA">
                        <w:pPr>
                          <w:spacing w:before="0"/>
                          <w:jc w:val="center"/>
                          <w:rPr>
                            <w:color w:val="000000" w:themeColor="text1"/>
                          </w:rPr>
                        </w:pPr>
                        <w:r>
                          <w:rPr>
                            <w:color w:val="000000" w:themeColor="text1"/>
                          </w:rPr>
                          <w:t>Figure 15</w:t>
                        </w:r>
                      </w:p>
                    </w:txbxContent>
                  </v:textbox>
                </v:rect>
                <w10:wrap type="through"/>
              </v:group>
            </w:pict>
          </mc:Fallback>
        </mc:AlternateContent>
      </w:r>
      <w:r>
        <w:t xml:space="preserve">Figure </w:t>
      </w:r>
      <w:r w:rsidR="00DB45AA">
        <w:t>15</w:t>
      </w:r>
      <w:r w:rsidR="00915420">
        <w:t xml:space="preserve"> shows the structure of an online lesson,</w:t>
      </w:r>
      <w:r w:rsidR="00915420" w:rsidRPr="00641FBD">
        <w:t xml:space="preserve"> </w:t>
      </w:r>
      <w:r w:rsidR="00915420">
        <w:t xml:space="preserve"> consisting of learning units and topics. Students learn each topic by using many small sub-steps: Learning-Example-Task. Mapping of learning units into learning objects (LO) and topics into sections, we get an online lesson. An online lessons contains a number of learning objects with one or more sections. Sections may provide now knowledge concepts, examples, assignments, tests, video clips, forums or chats. First order learning objects (or LO) contains topic sections or/and sub/topic sections. Each section is multimedia web page that </w:t>
      </w:r>
      <w:r>
        <w:t>contains textual</w:t>
      </w:r>
      <w:r w:rsidR="00915420">
        <w:t xml:space="preserve"> information, video and  audio clips, listings of Java codes and evaluation sections, such as different kind of tests and assignments. Authors of courses</w:t>
      </w:r>
      <w:r w:rsidR="0016318E">
        <w:t xml:space="preserve"> </w:t>
      </w:r>
      <w:r w:rsidR="00915420">
        <w:t xml:space="preserve">organize online lessons as hierarchy of learning objects related to topics and sub-topics. Online lessons, topics and subtopics are specified according to knowledge units and topics defined in BOM (the Body of Knowledge) of the SCHE Programming in Java. Hours on online lessons are </w:t>
      </w:r>
      <w:r>
        <w:t>rough estimation</w:t>
      </w:r>
      <w:r w:rsidR="00915420">
        <w:t xml:space="preserve"> of durations of online lessons, but the focus is on lessons’ content, not in their durations.</w:t>
      </w:r>
      <w:r w:rsidR="00915420" w:rsidRPr="00641FBD">
        <w:rPr>
          <w:rFonts w:ascii="Times New Roman" w:hAnsi="Times New Roman" w:cs="Times New Roman"/>
          <w:noProof/>
          <w:sz w:val="20"/>
          <w:szCs w:val="20"/>
        </w:rPr>
        <w:t xml:space="preserve"> </w:t>
      </w:r>
    </w:p>
    <w:p w14:paraId="61EB03CC" w14:textId="27804AF4" w:rsidR="000023EE" w:rsidRDefault="00DB45AA" w:rsidP="000023EE">
      <w:r>
        <w:t>Figure 16</w:t>
      </w:r>
      <w:r w:rsidR="000023EE">
        <w:t xml:space="preserve"> specifies a learning unit and its steps. Authors decide the granularity of their learning objects. A learning units could be imple</w:t>
      </w:r>
      <w:r w:rsidR="00AC4DBF">
        <w:t xml:space="preserve">mented with one or more learning objects. </w:t>
      </w:r>
      <w:r w:rsidR="000023EE">
        <w:t xml:space="preserve">Learning sub-steps are usually implemented with sections (web pages). </w:t>
      </w:r>
    </w:p>
    <w:p w14:paraId="52E03E77" w14:textId="020A9313" w:rsidR="000023EE" w:rsidRDefault="000023EE" w:rsidP="000023EE">
      <w:pPr>
        <w:jc w:val="center"/>
      </w:pPr>
      <w:r w:rsidRPr="00641FBD">
        <w:rPr>
          <w:noProof/>
        </w:rPr>
        <w:drawing>
          <wp:inline distT="0" distB="0" distL="0" distR="0" wp14:anchorId="6AB8F938" wp14:editId="7C910FBD">
            <wp:extent cx="5150456" cy="4212167"/>
            <wp:effectExtent l="0" t="0" r="6350" b="4445"/>
            <wp:docPr id="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8"/>
                    <a:stretch>
                      <a:fillRect/>
                    </a:stretch>
                  </pic:blipFill>
                  <pic:spPr>
                    <a:xfrm>
                      <a:off x="0" y="0"/>
                      <a:ext cx="5150456" cy="4212167"/>
                    </a:xfrm>
                    <a:prstGeom prst="rect">
                      <a:avLst/>
                    </a:prstGeom>
                  </pic:spPr>
                </pic:pic>
              </a:graphicData>
            </a:graphic>
          </wp:inline>
        </w:drawing>
      </w:r>
    </w:p>
    <w:p w14:paraId="0E3B6F0D" w14:textId="788E49A8" w:rsidR="000023EE" w:rsidRDefault="00DB45AA" w:rsidP="000023EE">
      <w:pPr>
        <w:jc w:val="center"/>
      </w:pPr>
      <w:r>
        <w:t>Figure 16</w:t>
      </w:r>
      <w:r w:rsidR="000023EE">
        <w:t xml:space="preserve"> </w:t>
      </w:r>
      <w:r>
        <w:t>An example of s</w:t>
      </w:r>
      <w:r w:rsidR="000023EE">
        <w:t>pecification of a learning unit</w:t>
      </w:r>
    </w:p>
    <w:p w14:paraId="652AE801" w14:textId="3FEED617" w:rsidR="007132BE" w:rsidRPr="001E738E" w:rsidRDefault="00D42418" w:rsidP="00D42418">
      <w:r>
        <w:t>A teaching plan of each course should be created. For each learning unit, a table</w:t>
      </w:r>
      <w:r w:rsidR="00AC4DBF">
        <w:t xml:space="preserve"> like the one shown in Figure 16</w:t>
      </w:r>
      <w:r>
        <w:t xml:space="preserve"> should be specified. </w:t>
      </w:r>
    </w:p>
    <w:p w14:paraId="2C895384" w14:textId="270104C3" w:rsidR="00460CEC" w:rsidRDefault="00460CEC" w:rsidP="00460CEC">
      <w:pPr>
        <w:pStyle w:val="Heading1"/>
        <w:rPr>
          <w:lang w:val="en-GB"/>
        </w:rPr>
      </w:pPr>
      <w:bookmarkStart w:id="38" w:name="_Toc417306924"/>
      <w:r w:rsidRPr="00F832F9">
        <w:rPr>
          <w:lang w:val="en-GB"/>
        </w:rPr>
        <w:t>Implementation plan</w:t>
      </w:r>
      <w:r>
        <w:rPr>
          <w:lang w:val="en-GB"/>
        </w:rPr>
        <w:t xml:space="preserve"> of a</w:t>
      </w:r>
      <w:r w:rsidRPr="00F832F9">
        <w:rPr>
          <w:lang w:val="en-GB"/>
        </w:rPr>
        <w:t xml:space="preserve"> short-cycle</w:t>
      </w:r>
      <w:r>
        <w:rPr>
          <w:lang w:val="en-GB"/>
        </w:rPr>
        <w:t xml:space="preserve"> </w:t>
      </w:r>
      <w:r w:rsidR="00A07DB1">
        <w:rPr>
          <w:lang w:val="en-GB"/>
        </w:rPr>
        <w:t>program</w:t>
      </w:r>
      <w:bookmarkEnd w:id="38"/>
    </w:p>
    <w:p w14:paraId="7509F55E" w14:textId="0DE85987" w:rsidR="00460CEC" w:rsidRDefault="00460CEC" w:rsidP="00460CEC">
      <w:r>
        <w:t xml:space="preserve">After the specification of the curriculum of a SCHE program and syllabi of its courses, as described in </w:t>
      </w:r>
      <w:r w:rsidR="00F313BA">
        <w:t xml:space="preserve">previous sections, it is necessary to specify the implementation plan of a SCHE program. It depends of </w:t>
      </w:r>
      <w:r w:rsidR="00255BBA">
        <w:t>the mode of delivery of a SCHE program (F2F, online or blended learning). In case of SCHE program “Programming with Java” of BMU, a blended learning</w:t>
      </w:r>
      <w:r w:rsidR="00AC4DBF">
        <w:t xml:space="preserve"> mode was implemented. Figure 17</w:t>
      </w:r>
      <w:r w:rsidR="00255BBA">
        <w:t xml:space="preserve"> shows its implementation plan specifying time periods planned for each course that is </w:t>
      </w:r>
      <w:r w:rsidR="008F4FF2">
        <w:t xml:space="preserve">taught in sequential order. </w:t>
      </w:r>
    </w:p>
    <w:p w14:paraId="2DD4332E" w14:textId="18BA2F92" w:rsidR="008F4FF2" w:rsidRDefault="008F4FF2" w:rsidP="008F4FF2">
      <w:pPr>
        <w:jc w:val="center"/>
      </w:pPr>
      <w:r w:rsidRPr="00FD3183">
        <w:rPr>
          <w:noProof/>
        </w:rPr>
        <w:drawing>
          <wp:inline distT="0" distB="0" distL="0" distR="0" wp14:anchorId="39BFAEB5" wp14:editId="0B245B4F">
            <wp:extent cx="4001756" cy="6189133"/>
            <wp:effectExtent l="0" t="0" r="12065" b="8890"/>
            <wp:docPr id="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04076" cy="6192721"/>
                    </a:xfrm>
                    <a:prstGeom prst="rect">
                      <a:avLst/>
                    </a:prstGeom>
                    <a:noFill/>
                    <a:ln>
                      <a:noFill/>
                    </a:ln>
                  </pic:spPr>
                </pic:pic>
              </a:graphicData>
            </a:graphic>
          </wp:inline>
        </w:drawing>
      </w:r>
    </w:p>
    <w:p w14:paraId="6213CC16" w14:textId="345D64B3" w:rsidR="00460CEC" w:rsidRPr="008F4FF2" w:rsidRDefault="00AC4DBF" w:rsidP="008F4FF2">
      <w:pPr>
        <w:jc w:val="center"/>
      </w:pPr>
      <w:r>
        <w:t>Figure  17</w:t>
      </w:r>
      <w:r w:rsidR="008F4FF2">
        <w:t>: Implementation plan of SCHE program “Programming in Java” of BMU</w:t>
      </w:r>
    </w:p>
    <w:p w14:paraId="2F47E1E4" w14:textId="5DB48220" w:rsidR="00D42418" w:rsidRDefault="00D42418" w:rsidP="00F832F9">
      <w:pPr>
        <w:pStyle w:val="Heading1"/>
        <w:rPr>
          <w:lang w:val="en-GB"/>
        </w:rPr>
      </w:pPr>
      <w:bookmarkStart w:id="39" w:name="_Toc417306925"/>
      <w:r>
        <w:rPr>
          <w:lang w:val="en-GB"/>
        </w:rPr>
        <w:t>The p</w:t>
      </w:r>
      <w:r w:rsidR="000471B7">
        <w:rPr>
          <w:lang w:val="en-GB"/>
        </w:rPr>
        <w:t>rocedure of development and acceptance of a SCHE program</w:t>
      </w:r>
      <w:bookmarkEnd w:id="39"/>
    </w:p>
    <w:p w14:paraId="47315915" w14:textId="04AF3FB5" w:rsidR="00E02A46" w:rsidRDefault="00E02A46" w:rsidP="00E02A46">
      <w:r>
        <w:t xml:space="preserve">In order to prepare a </w:t>
      </w:r>
      <w:r w:rsidR="001736CC">
        <w:t>successful and</w:t>
      </w:r>
      <w:r>
        <w:t xml:space="preserve"> quality SCHE program, it is necessary to specify a process of development and acceptance of a SCHE program, that includes all key stak</w:t>
      </w:r>
      <w:r w:rsidR="001736CC">
        <w:t>e</w:t>
      </w:r>
      <w:r>
        <w:t>holders</w:t>
      </w:r>
      <w:r w:rsidR="00AC4DBF">
        <w:t>. Figure 18</w:t>
      </w:r>
      <w:r w:rsidR="001736CC">
        <w:t xml:space="preserve"> the process implemented at BMU.</w:t>
      </w:r>
    </w:p>
    <w:p w14:paraId="2C3AA89E" w14:textId="77777777" w:rsidR="001736CC" w:rsidRDefault="001736CC" w:rsidP="001736CC">
      <w:pPr>
        <w:jc w:val="center"/>
      </w:pPr>
    </w:p>
    <w:p w14:paraId="41FF79E7" w14:textId="4E740444" w:rsidR="001736CC" w:rsidRDefault="001736CC" w:rsidP="001736CC">
      <w:pPr>
        <w:jc w:val="center"/>
      </w:pPr>
      <w:r w:rsidRPr="001736CC">
        <w:rPr>
          <w:noProof/>
        </w:rPr>
        <w:drawing>
          <wp:inline distT="0" distB="0" distL="0" distR="0" wp14:anchorId="0CF40BEA" wp14:editId="5B4B9E51">
            <wp:extent cx="5727700" cy="3790898"/>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7700" cy="3790898"/>
                    </a:xfrm>
                    <a:prstGeom prst="rect">
                      <a:avLst/>
                    </a:prstGeom>
                    <a:noFill/>
                    <a:ln>
                      <a:noFill/>
                    </a:ln>
                  </pic:spPr>
                </pic:pic>
              </a:graphicData>
            </a:graphic>
          </wp:inline>
        </w:drawing>
      </w:r>
    </w:p>
    <w:p w14:paraId="00F47334" w14:textId="74172ECA" w:rsidR="001736CC" w:rsidRDefault="00AC4DBF" w:rsidP="001736CC">
      <w:pPr>
        <w:jc w:val="center"/>
      </w:pPr>
      <w:r>
        <w:t>Figure 18</w:t>
      </w:r>
      <w:r w:rsidR="00447DA7">
        <w:t>:</w:t>
      </w:r>
      <w:r w:rsidR="001736CC">
        <w:t xml:space="preserve"> The process of d</w:t>
      </w:r>
      <w:r w:rsidR="00447DA7">
        <w:t xml:space="preserve">evelopment and acceptance of a </w:t>
      </w:r>
      <w:r w:rsidR="001736CC">
        <w:t>S</w:t>
      </w:r>
      <w:r w:rsidR="00447DA7">
        <w:t>C</w:t>
      </w:r>
      <w:r w:rsidR="001736CC">
        <w:t>HE prog</w:t>
      </w:r>
      <w:r w:rsidR="00447DA7">
        <w:t>ram at</w:t>
      </w:r>
      <w:r w:rsidR="001736CC">
        <w:t xml:space="preserve"> BMU</w:t>
      </w:r>
    </w:p>
    <w:p w14:paraId="1BF57001" w14:textId="4045BFDD" w:rsidR="00447DA7" w:rsidRDefault="00447DA7" w:rsidP="00447DA7">
      <w:r>
        <w:t xml:space="preserve">Implementation of such processes, a part of QA, minimizes the risk of failures with selection of organization of SCHE programs. </w:t>
      </w:r>
    </w:p>
    <w:p w14:paraId="4EDE4851" w14:textId="6ED36A34" w:rsidR="00447DA7" w:rsidRDefault="00447DA7" w:rsidP="00447DA7">
      <w:pPr>
        <w:pStyle w:val="Heading1"/>
      </w:pPr>
      <w:bookmarkStart w:id="40" w:name="_Toc417306926"/>
      <w:r>
        <w:t>The procedure of implementation and analysis of SCHE programs</w:t>
      </w:r>
      <w:bookmarkEnd w:id="40"/>
    </w:p>
    <w:p w14:paraId="3F9E381D" w14:textId="411EB5BF" w:rsidR="00447DA7" w:rsidRDefault="00DB07F0" w:rsidP="00447DA7">
      <w:r>
        <w:t>Once a HEI decides to implement a curriculum of SCHE program, its implementation pan needs to be developed and monitored. Based on its analysis, a SCHE program may be:</w:t>
      </w:r>
    </w:p>
    <w:p w14:paraId="7381441B" w14:textId="2D70E53F" w:rsidR="00DB07F0" w:rsidRDefault="00DB07F0" w:rsidP="00DB07F0">
      <w:pPr>
        <w:pStyle w:val="ListParagraph"/>
        <w:numPr>
          <w:ilvl w:val="0"/>
          <w:numId w:val="29"/>
        </w:numPr>
      </w:pPr>
      <w:r>
        <w:t>accepted, without any change for next implementation stage;</w:t>
      </w:r>
    </w:p>
    <w:p w14:paraId="78531A87" w14:textId="1CFF4CA3" w:rsidR="00DB07F0" w:rsidRDefault="00DB07F0" w:rsidP="00DB07F0">
      <w:pPr>
        <w:pStyle w:val="ListParagraph"/>
        <w:numPr>
          <w:ilvl w:val="0"/>
          <w:numId w:val="29"/>
        </w:numPr>
      </w:pPr>
      <w:r>
        <w:t>modified and improved before the net implementation stage;</w:t>
      </w:r>
    </w:p>
    <w:p w14:paraId="66D9D0F5" w14:textId="092BB966" w:rsidR="00DB07F0" w:rsidRDefault="00DB07F0" w:rsidP="00DB07F0">
      <w:pPr>
        <w:pStyle w:val="ListParagraph"/>
        <w:numPr>
          <w:ilvl w:val="0"/>
          <w:numId w:val="29"/>
        </w:numPr>
      </w:pPr>
      <w:r>
        <w:t>aborted, as it was not successful.</w:t>
      </w:r>
    </w:p>
    <w:p w14:paraId="6D7429A9" w14:textId="7A11C8F2" w:rsidR="00DB07F0" w:rsidRDefault="00DB07F0" w:rsidP="00DB07F0">
      <w:r>
        <w:t xml:space="preserve">The analysis should include many factors </w:t>
      </w:r>
      <w:r w:rsidR="005C5B6A">
        <w:t>and success</w:t>
      </w:r>
      <w:r>
        <w:t xml:space="preserve"> indicators, </w:t>
      </w:r>
      <w:r w:rsidR="005C5B6A">
        <w:t xml:space="preserve">such as quality assessments by employers, but also </w:t>
      </w:r>
      <w:r>
        <w:t xml:space="preserve">including financial ones. </w:t>
      </w:r>
      <w:r w:rsidR="008F4FF2">
        <w:t xml:space="preserve"> Fi</w:t>
      </w:r>
      <w:r w:rsidR="00AC4DBF">
        <w:t>gure 19</w:t>
      </w:r>
      <w:r w:rsidR="005C5B6A">
        <w:t xml:space="preserve"> shows the procedure of implementation and analysis of SCHE programs at BMU.</w:t>
      </w:r>
    </w:p>
    <w:p w14:paraId="63C61E68" w14:textId="77777777" w:rsidR="005C5B6A" w:rsidRDefault="005C5B6A" w:rsidP="005C5B6A">
      <w:pPr>
        <w:jc w:val="center"/>
      </w:pPr>
    </w:p>
    <w:p w14:paraId="59B464AA" w14:textId="065B4DF3" w:rsidR="005C5B6A" w:rsidRDefault="005C5B6A" w:rsidP="005C5B6A">
      <w:pPr>
        <w:jc w:val="center"/>
      </w:pPr>
      <w:r w:rsidRPr="005C5B6A">
        <w:rPr>
          <w:noProof/>
        </w:rPr>
        <w:drawing>
          <wp:inline distT="0" distB="0" distL="0" distR="0" wp14:anchorId="59070AE7" wp14:editId="4BC9733D">
            <wp:extent cx="5727700" cy="2517951"/>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7700" cy="2517951"/>
                    </a:xfrm>
                    <a:prstGeom prst="rect">
                      <a:avLst/>
                    </a:prstGeom>
                    <a:noFill/>
                    <a:ln>
                      <a:noFill/>
                    </a:ln>
                  </pic:spPr>
                </pic:pic>
              </a:graphicData>
            </a:graphic>
          </wp:inline>
        </w:drawing>
      </w:r>
    </w:p>
    <w:p w14:paraId="7886AE30" w14:textId="7A2089ED" w:rsidR="005C5B6A" w:rsidRDefault="00AC4DBF" w:rsidP="005C5B6A">
      <w:pPr>
        <w:jc w:val="center"/>
      </w:pPr>
      <w:r>
        <w:t>Figure 19</w:t>
      </w:r>
      <w:r w:rsidR="005C5B6A">
        <w:t>: The procedure of implementation and analysis of SCHE programs at BMU</w:t>
      </w:r>
    </w:p>
    <w:p w14:paraId="35C85139" w14:textId="77777777" w:rsidR="000471B7" w:rsidRPr="000471B7" w:rsidRDefault="000471B7" w:rsidP="000471B7"/>
    <w:p w14:paraId="329A1578" w14:textId="77777777" w:rsidR="003A2EB1" w:rsidRDefault="003A2EB1" w:rsidP="006C2DAD">
      <w:pPr>
        <w:pStyle w:val="Heading1"/>
        <w:rPr>
          <w:lang w:val="en-GB"/>
        </w:rPr>
      </w:pPr>
      <w:bookmarkStart w:id="41" w:name="_Toc417306927"/>
      <w:r>
        <w:rPr>
          <w:lang w:val="en-GB"/>
        </w:rPr>
        <w:t>Quality assurance</w:t>
      </w:r>
      <w:bookmarkEnd w:id="41"/>
    </w:p>
    <w:p w14:paraId="1EACB05C" w14:textId="0D7ECC4C" w:rsidR="008553BF" w:rsidRPr="008553BF" w:rsidRDefault="008553BF" w:rsidP="008553BF">
      <w:r>
        <w:t>In this section it is necessary to specify some organizational measures that may also affect the quality of SCHE program.</w:t>
      </w:r>
    </w:p>
    <w:p w14:paraId="5C36783B" w14:textId="77777777" w:rsidR="006C2DAD" w:rsidRDefault="006C2DAD" w:rsidP="006C2DAD">
      <w:pPr>
        <w:pStyle w:val="Heading2"/>
      </w:pPr>
      <w:bookmarkStart w:id="42" w:name="_Toc417306928"/>
      <w:r>
        <w:t>Instructions to lecturers</w:t>
      </w:r>
      <w:bookmarkEnd w:id="42"/>
    </w:p>
    <w:p w14:paraId="54703BED" w14:textId="20D6F8A4" w:rsidR="008553BF" w:rsidRPr="008553BF" w:rsidRDefault="008553BF" w:rsidP="008553BF">
      <w:r>
        <w:t>SCHE programs should provide appropriate learning materials to their students. The have to be different from learning materials used for bachelor studies, as profile of students are different</w:t>
      </w:r>
      <w:r w:rsidR="00EF3414">
        <w:t xml:space="preserve">. Learning materials for SCHE programs must have more examples and exercises and less theoretical and historical elements then learning material for bachelor studies. Also, they have to implement the “step-by-step” learning approach described in Section 7. </w:t>
      </w:r>
    </w:p>
    <w:p w14:paraId="30AF4EE5" w14:textId="77777777" w:rsidR="006C2DAD" w:rsidRDefault="006C2DAD" w:rsidP="006C2DAD">
      <w:pPr>
        <w:pStyle w:val="Heading2"/>
      </w:pPr>
      <w:bookmarkStart w:id="43" w:name="_Toc417306929"/>
      <w:r>
        <w:t>Monitoring</w:t>
      </w:r>
      <w:bookmarkEnd w:id="43"/>
    </w:p>
    <w:p w14:paraId="10AB8D9A" w14:textId="77777777" w:rsidR="0006788D" w:rsidRDefault="00EF3414" w:rsidP="00EF3414">
      <w:r>
        <w:t xml:space="preserve">Monitoring of implementation of SCHE programs is necessary in order to verify that the all activities described in this document are </w:t>
      </w:r>
      <w:r w:rsidR="0006788D">
        <w:t xml:space="preserve">implemented as required. Special attention should be given to </w:t>
      </w:r>
    </w:p>
    <w:p w14:paraId="2766FD93" w14:textId="7B2BA1D9" w:rsidR="0006788D" w:rsidRDefault="0006788D" w:rsidP="0006788D">
      <w:pPr>
        <w:pStyle w:val="ListParagraph"/>
        <w:numPr>
          <w:ilvl w:val="0"/>
          <w:numId w:val="32"/>
        </w:numPr>
      </w:pPr>
      <w:r w:rsidRPr="00D42CD3">
        <w:rPr>
          <w:b/>
        </w:rPr>
        <w:t>curriculum and syllabi</w:t>
      </w:r>
      <w:r>
        <w:t xml:space="preserve"> – appropriate for the target job profile;  </w:t>
      </w:r>
    </w:p>
    <w:p w14:paraId="720D65A5" w14:textId="0CAADC9A" w:rsidR="00EF3414" w:rsidRDefault="0006788D" w:rsidP="0006788D">
      <w:pPr>
        <w:pStyle w:val="ListParagraph"/>
        <w:numPr>
          <w:ilvl w:val="0"/>
          <w:numId w:val="32"/>
        </w:numPr>
      </w:pPr>
      <w:r w:rsidRPr="00D42CD3">
        <w:rPr>
          <w:b/>
        </w:rPr>
        <w:t>learning materials</w:t>
      </w:r>
      <w:r>
        <w:t xml:space="preserve"> -  implement “step-by-step” learning approach and implementation of internal review of developed learning material;</w:t>
      </w:r>
    </w:p>
    <w:p w14:paraId="42C4A2EB" w14:textId="5BC87887" w:rsidR="0006788D" w:rsidRDefault="0006788D" w:rsidP="0006788D">
      <w:pPr>
        <w:pStyle w:val="ListParagraph"/>
        <w:numPr>
          <w:ilvl w:val="0"/>
          <w:numId w:val="32"/>
        </w:numPr>
      </w:pPr>
      <w:r w:rsidRPr="00D42CD3">
        <w:rPr>
          <w:b/>
        </w:rPr>
        <w:t>learning process</w:t>
      </w:r>
      <w:r>
        <w:t xml:space="preserve"> – analysis of </w:t>
      </w:r>
      <w:r w:rsidR="00224554">
        <w:t xml:space="preserve">synchronous and asynchronous </w:t>
      </w:r>
      <w:r>
        <w:t>consultations with students</w:t>
      </w:r>
      <w:r w:rsidR="00224554">
        <w:t>, and especially, realization of planned workshops in computer rooms of BMU;</w:t>
      </w:r>
    </w:p>
    <w:p w14:paraId="6766549A" w14:textId="4FAC3AE1" w:rsidR="00224554" w:rsidRDefault="00224554" w:rsidP="0006788D">
      <w:pPr>
        <w:pStyle w:val="ListParagraph"/>
        <w:numPr>
          <w:ilvl w:val="0"/>
          <w:numId w:val="32"/>
        </w:numPr>
      </w:pPr>
      <w:r w:rsidRPr="00D42CD3">
        <w:rPr>
          <w:b/>
        </w:rPr>
        <w:t>realization of homework assignments and tests</w:t>
      </w:r>
      <w:r>
        <w:t xml:space="preserve"> - achieved results of students, timing submission of students reports; </w:t>
      </w:r>
    </w:p>
    <w:p w14:paraId="1D5B969E" w14:textId="455B58C9" w:rsidR="00224554" w:rsidRDefault="00224554" w:rsidP="0006788D">
      <w:pPr>
        <w:pStyle w:val="ListParagraph"/>
        <w:numPr>
          <w:ilvl w:val="0"/>
          <w:numId w:val="32"/>
        </w:numPr>
      </w:pPr>
      <w:r w:rsidRPr="00D42CD3">
        <w:rPr>
          <w:b/>
        </w:rPr>
        <w:t>realization</w:t>
      </w:r>
      <w:r w:rsidR="00D42CD3" w:rsidRPr="00D42CD3">
        <w:rPr>
          <w:b/>
        </w:rPr>
        <w:t xml:space="preserve"> the final course with teamwork</w:t>
      </w:r>
      <w:r w:rsidRPr="00D42CD3">
        <w:rPr>
          <w:b/>
        </w:rPr>
        <w:t>–based projects</w:t>
      </w:r>
      <w:r w:rsidR="00D42CD3">
        <w:t xml:space="preserve"> -  results achieved, time of project reports submission;</w:t>
      </w:r>
    </w:p>
    <w:p w14:paraId="54CC86C7" w14:textId="72216C42" w:rsidR="00D42CD3" w:rsidRDefault="00D42CD3" w:rsidP="0006788D">
      <w:pPr>
        <w:pStyle w:val="ListParagraph"/>
        <w:numPr>
          <w:ilvl w:val="0"/>
          <w:numId w:val="32"/>
        </w:numPr>
      </w:pPr>
      <w:r w:rsidRPr="00D42CD3">
        <w:rPr>
          <w:b/>
        </w:rPr>
        <w:t xml:space="preserve">exams </w:t>
      </w:r>
      <w:r>
        <w:t>-  exam questions and tasks, achieved results of students, duration of exams, timing information (when students passed each exam);</w:t>
      </w:r>
    </w:p>
    <w:p w14:paraId="40009A04" w14:textId="43E18A1F" w:rsidR="00D42CD3" w:rsidRDefault="00D42CD3" w:rsidP="0006788D">
      <w:pPr>
        <w:pStyle w:val="ListParagraph"/>
        <w:numPr>
          <w:ilvl w:val="0"/>
          <w:numId w:val="32"/>
        </w:numPr>
      </w:pPr>
      <w:r w:rsidRPr="00D42CD3">
        <w:rPr>
          <w:b/>
        </w:rPr>
        <w:t>internships</w:t>
      </w:r>
      <w:r>
        <w:t xml:space="preserve"> – whether selected companies provided adequate </w:t>
      </w:r>
      <w:r w:rsidR="00E17655">
        <w:t>jobs to students, whether students submitted required reports, obtained opinions of companies about  knowledge and skills of students</w:t>
      </w:r>
    </w:p>
    <w:p w14:paraId="59E18873" w14:textId="289C54B0" w:rsidR="00E17655" w:rsidRPr="00EF3414" w:rsidRDefault="00E17655" w:rsidP="00E17655">
      <w:r>
        <w:t>Head of ProAcademia is responsible for all these monitoring activities. If necessary, he/she can assign some tasks, when a specific technical knowledge is needed.</w:t>
      </w:r>
    </w:p>
    <w:p w14:paraId="50726A67" w14:textId="77777777" w:rsidR="006C2DAD" w:rsidRDefault="006C2DAD" w:rsidP="006C2DAD">
      <w:pPr>
        <w:pStyle w:val="Heading2"/>
      </w:pPr>
      <w:bookmarkStart w:id="44" w:name="_Toc417306930"/>
      <w:r>
        <w:t>Reports</w:t>
      </w:r>
      <w:bookmarkEnd w:id="44"/>
    </w:p>
    <w:p w14:paraId="3E7C92B7" w14:textId="2C61BBE0" w:rsidR="00E17655" w:rsidRDefault="00E17655" w:rsidP="00E17655">
      <w:r>
        <w:t xml:space="preserve">Results of monitoring activities should be reported to appropriate key BMU managers (rector, dean, general secretary, </w:t>
      </w:r>
      <w:r w:rsidR="00A07AC2">
        <w:t xml:space="preserve">marketing director, </w:t>
      </w:r>
      <w:r>
        <w:t>QA director</w:t>
      </w:r>
      <w:r w:rsidR="00A07AC2">
        <w:t>). The head of ProAcademia is responsible to prepare and distribute these reports</w:t>
      </w:r>
      <w:r w:rsidR="003D0FC8">
        <w:t xml:space="preserve"> for each SCHE program</w:t>
      </w:r>
      <w:r w:rsidR="00A07AC2">
        <w:t>, such as:</w:t>
      </w:r>
    </w:p>
    <w:p w14:paraId="36B64727" w14:textId="3C7149BB" w:rsidR="00A07AC2" w:rsidRDefault="00A07AC2" w:rsidP="002104AC">
      <w:pPr>
        <w:pStyle w:val="ListParagraph"/>
        <w:numPr>
          <w:ilvl w:val="0"/>
          <w:numId w:val="34"/>
        </w:numPr>
      </w:pPr>
      <w:r>
        <w:t>Enrolment report for each group of students</w:t>
      </w:r>
      <w:r w:rsidR="003D0FC8">
        <w:t>;</w:t>
      </w:r>
    </w:p>
    <w:p w14:paraId="2E186E88" w14:textId="0ABDC3EF" w:rsidR="00A07AC2" w:rsidRDefault="00A07AC2" w:rsidP="002104AC">
      <w:pPr>
        <w:pStyle w:val="ListParagraph"/>
        <w:numPr>
          <w:ilvl w:val="0"/>
          <w:numId w:val="34"/>
        </w:numPr>
      </w:pPr>
      <w:r>
        <w:t>Report on realization of the procedure of preparation and acceptance of new SCHE programs</w:t>
      </w:r>
      <w:r w:rsidR="003D0FC8">
        <w:t>, according to Section 9</w:t>
      </w:r>
      <w:r>
        <w:t xml:space="preserve"> (Figure 18)</w:t>
      </w:r>
      <w:r w:rsidR="003D0FC8">
        <w:t>;</w:t>
      </w:r>
    </w:p>
    <w:p w14:paraId="0182C8BC" w14:textId="61265E1A" w:rsidR="00A07AC2" w:rsidRDefault="00A07AC2" w:rsidP="002104AC">
      <w:pPr>
        <w:pStyle w:val="ListParagraph"/>
        <w:numPr>
          <w:ilvl w:val="0"/>
          <w:numId w:val="34"/>
        </w:numPr>
      </w:pPr>
      <w:r>
        <w:t xml:space="preserve">Report on </w:t>
      </w:r>
      <w:r w:rsidR="003D0FC8">
        <w:t>implementation and its analysis, according to the process described in Section 10 (Figure 19);</w:t>
      </w:r>
    </w:p>
    <w:p w14:paraId="364233C1" w14:textId="08E5B4C0" w:rsidR="003D0FC8" w:rsidRDefault="003D0FC8" w:rsidP="002104AC">
      <w:pPr>
        <w:pStyle w:val="ListParagraph"/>
        <w:numPr>
          <w:ilvl w:val="0"/>
          <w:numId w:val="34"/>
        </w:numPr>
      </w:pPr>
      <w:r>
        <w:t xml:space="preserve">Report </w:t>
      </w:r>
      <w:r w:rsidR="002104AC">
        <w:t>on peer</w:t>
      </w:r>
      <w:r>
        <w:t xml:space="preserve"> review of learning material;</w:t>
      </w:r>
    </w:p>
    <w:p w14:paraId="210D5E82" w14:textId="6E590DF9" w:rsidR="003D0FC8" w:rsidRDefault="003D0FC8" w:rsidP="002104AC">
      <w:pPr>
        <w:pStyle w:val="ListParagraph"/>
        <w:numPr>
          <w:ilvl w:val="0"/>
          <w:numId w:val="34"/>
        </w:numPr>
      </w:pPr>
      <w:r>
        <w:t xml:space="preserve">Report </w:t>
      </w:r>
      <w:r w:rsidR="002104AC">
        <w:t>on success</w:t>
      </w:r>
      <w:r>
        <w:t xml:space="preserve"> of students on exams and their assignments;</w:t>
      </w:r>
    </w:p>
    <w:p w14:paraId="7E8CB1C7" w14:textId="6F53DC66" w:rsidR="003D0FC8" w:rsidRPr="00E17655" w:rsidRDefault="002104AC" w:rsidP="002104AC">
      <w:pPr>
        <w:pStyle w:val="ListParagraph"/>
        <w:numPr>
          <w:ilvl w:val="0"/>
          <w:numId w:val="34"/>
        </w:numPr>
      </w:pPr>
      <w:r>
        <w:t>Report on realized internships.</w:t>
      </w:r>
    </w:p>
    <w:p w14:paraId="5068C8A2" w14:textId="77777777" w:rsidR="006C2DAD" w:rsidRDefault="00D46E1F" w:rsidP="00D46E1F">
      <w:pPr>
        <w:pStyle w:val="Heading2"/>
      </w:pPr>
      <w:bookmarkStart w:id="45" w:name="_Toc417306931"/>
      <w:r>
        <w:t>Corrective actions</w:t>
      </w:r>
      <w:bookmarkEnd w:id="45"/>
    </w:p>
    <w:p w14:paraId="722F4B72" w14:textId="796C1898" w:rsidR="002104AC" w:rsidRPr="002104AC" w:rsidRDefault="002104AC" w:rsidP="002104AC">
      <w:r>
        <w:t xml:space="preserve">Head of ProAcademia and key managers of BMU must initiate and perform corrective actions if some of activities specified in this documents are not performing as expected. Corrective actions should be implemented  ASAP after monitoring of realization of activities and their analysis. Results of implemented corrective actions should be </w:t>
      </w:r>
      <w:r w:rsidR="00C770E7">
        <w:t>reported by the head of ProAcademia, and analyzed by BMU management. Based on implemented corrective actions, it is possible to prepare modification of a SCHE program for future groups if students.</w:t>
      </w:r>
    </w:p>
    <w:p w14:paraId="5EE5D92C" w14:textId="77777777" w:rsidR="00D46E1F" w:rsidRDefault="00D46E1F" w:rsidP="00D46E1F">
      <w:pPr>
        <w:pStyle w:val="Heading2"/>
      </w:pPr>
      <w:bookmarkStart w:id="46" w:name="_Toc417306932"/>
      <w:r>
        <w:t>Students’ surveys</w:t>
      </w:r>
      <w:bookmarkEnd w:id="46"/>
    </w:p>
    <w:p w14:paraId="42F87D9F" w14:textId="09029304" w:rsidR="00C770E7" w:rsidRDefault="00C770E7" w:rsidP="00C770E7">
      <w:r>
        <w:t>Students’ surveys should be realized in different stages of a SCHE program:</w:t>
      </w:r>
    </w:p>
    <w:p w14:paraId="7030E937" w14:textId="6B4EC91D" w:rsidR="00C770E7" w:rsidRDefault="00C770E7" w:rsidP="00C770E7">
      <w:pPr>
        <w:pStyle w:val="ListParagraph"/>
        <w:numPr>
          <w:ilvl w:val="0"/>
          <w:numId w:val="35"/>
        </w:numPr>
      </w:pPr>
      <w:r>
        <w:t>after realization of each course;</w:t>
      </w:r>
    </w:p>
    <w:p w14:paraId="009C4122" w14:textId="02387E45" w:rsidR="00C770E7" w:rsidRDefault="00C770E7" w:rsidP="00C770E7">
      <w:pPr>
        <w:pStyle w:val="ListParagraph"/>
        <w:numPr>
          <w:ilvl w:val="0"/>
          <w:numId w:val="35"/>
        </w:numPr>
      </w:pPr>
      <w:r>
        <w:t xml:space="preserve">after realization of all courses of a SCHE program and internships of </w:t>
      </w:r>
      <w:r w:rsidR="00093DA4">
        <w:t>students</w:t>
      </w:r>
      <w:r>
        <w:t xml:space="preserve"> </w:t>
      </w:r>
    </w:p>
    <w:p w14:paraId="4C50BC16" w14:textId="05070228" w:rsidR="00093DA4" w:rsidRPr="00C770E7" w:rsidRDefault="00093DA4" w:rsidP="00093DA4">
      <w:r>
        <w:t>Analysis of the survey should identify good and bad elements of a SCHE program and should suggest corrective actions, if they are needed.</w:t>
      </w:r>
    </w:p>
    <w:p w14:paraId="32C96386" w14:textId="77777777" w:rsidR="00D46E1F" w:rsidRPr="00D46E1F" w:rsidRDefault="00D46E1F" w:rsidP="00D46E1F">
      <w:pPr>
        <w:pStyle w:val="Heading2"/>
      </w:pPr>
      <w:bookmarkStart w:id="47" w:name="_Toc417306933"/>
      <w:r>
        <w:t>Employers’ surveys</w:t>
      </w:r>
      <w:bookmarkEnd w:id="47"/>
    </w:p>
    <w:p w14:paraId="72FBCCCA" w14:textId="548ED6C7" w:rsidR="006C2DAD" w:rsidRDefault="00093DA4" w:rsidP="006C2DAD">
      <w:r>
        <w:t>Two surveys of employers should be organized:</w:t>
      </w:r>
    </w:p>
    <w:p w14:paraId="78EA6E1A" w14:textId="3E12C2C0" w:rsidR="00093DA4" w:rsidRDefault="00093DA4" w:rsidP="00093DA4">
      <w:pPr>
        <w:pStyle w:val="ListParagraph"/>
        <w:numPr>
          <w:ilvl w:val="0"/>
          <w:numId w:val="36"/>
        </w:numPr>
      </w:pPr>
      <w:r>
        <w:t xml:space="preserve">Survey after internships, and </w:t>
      </w:r>
    </w:p>
    <w:p w14:paraId="7C4467BA" w14:textId="7CB091ED" w:rsidR="00093DA4" w:rsidRDefault="00093DA4" w:rsidP="00093DA4">
      <w:pPr>
        <w:pStyle w:val="ListParagraph"/>
        <w:numPr>
          <w:ilvl w:val="0"/>
          <w:numId w:val="36"/>
        </w:numPr>
      </w:pPr>
      <w:r>
        <w:t>survey after employment of students.</w:t>
      </w:r>
    </w:p>
    <w:p w14:paraId="1CDB3340" w14:textId="273E65A8" w:rsidR="00093DA4" w:rsidRDefault="00093DA4" w:rsidP="00093DA4">
      <w:r>
        <w:t xml:space="preserve">Each of these surveys should be analyzed separately, and reported independently. On order to realize the second survey, it is necessary that ProAcademia </w:t>
      </w:r>
      <w:r w:rsidR="00473E87">
        <w:t xml:space="preserve">has information on employment of students of each SCHE program. </w:t>
      </w:r>
    </w:p>
    <w:p w14:paraId="40EC5BAB" w14:textId="5B93F9D7" w:rsidR="000154E5" w:rsidRDefault="00143256" w:rsidP="000154E5">
      <w:pPr>
        <w:rPr>
          <w:rStyle w:val="tlid-translation"/>
          <w:rFonts w:eastAsia="Times New Roman"/>
          <w:lang w:val="en"/>
        </w:rPr>
      </w:pPr>
      <w:r>
        <w:rPr>
          <w:rStyle w:val="tlid-translation"/>
          <w:rFonts w:eastAsia="Times New Roman"/>
          <w:lang w:val="en"/>
        </w:rPr>
        <w:t>The analysis of the surveys aim to identify the weak and strong aspects of a SCHE program and to recommend possible improvements.</w:t>
      </w:r>
    </w:p>
    <w:p w14:paraId="56E48824" w14:textId="13D7C923" w:rsidR="00143256" w:rsidRDefault="00143256" w:rsidP="00143256">
      <w:pPr>
        <w:pStyle w:val="Heading1"/>
        <w:rPr>
          <w:lang w:val="en-GB"/>
        </w:rPr>
      </w:pPr>
      <w:bookmarkStart w:id="48" w:name="_Toc417306934"/>
      <w:r>
        <w:rPr>
          <w:lang w:val="en-GB"/>
        </w:rPr>
        <w:t>Conclusions</w:t>
      </w:r>
      <w:bookmarkEnd w:id="48"/>
    </w:p>
    <w:p w14:paraId="1847C185" w14:textId="3E2EEA8D" w:rsidR="00143256" w:rsidRDefault="00143256" w:rsidP="00143256">
      <w:r>
        <w:t>This documents is one of QA documents as it specify activities that can affect the quality of a SCHE program. By “quality of a SCHE program” we mean achievement of the following goals:</w:t>
      </w:r>
    </w:p>
    <w:p w14:paraId="20AD94B7" w14:textId="467013D7" w:rsidR="00143256" w:rsidRDefault="00A21284" w:rsidP="00143256">
      <w:pPr>
        <w:pStyle w:val="ListParagraph"/>
        <w:numPr>
          <w:ilvl w:val="0"/>
          <w:numId w:val="37"/>
        </w:numPr>
      </w:pPr>
      <w:r>
        <w:t>All students with the certificate of a SCHE program got an appropriate job, i.e. are working according to the target job profile specified for the SCHE program.</w:t>
      </w:r>
    </w:p>
    <w:p w14:paraId="1C597982" w14:textId="0621856B" w:rsidR="00A21284" w:rsidRDefault="00A21284" w:rsidP="00143256">
      <w:pPr>
        <w:pStyle w:val="ListParagraph"/>
        <w:numPr>
          <w:ilvl w:val="0"/>
          <w:numId w:val="37"/>
        </w:numPr>
      </w:pPr>
      <w:r>
        <w:t xml:space="preserve">Employers are satisfied with students that completed the SCHE program and got its certificate. </w:t>
      </w:r>
    </w:p>
    <w:p w14:paraId="0CD44537" w14:textId="520EC99D" w:rsidR="00A21284" w:rsidRPr="00143256" w:rsidRDefault="00A21284" w:rsidP="00143256">
      <w:pPr>
        <w:pStyle w:val="ListParagraph"/>
        <w:numPr>
          <w:ilvl w:val="0"/>
          <w:numId w:val="37"/>
        </w:numPr>
      </w:pPr>
      <w:r>
        <w:t>Most of students, if not all, successfully completed the SCHE program.</w:t>
      </w:r>
    </w:p>
    <w:p w14:paraId="46857361" w14:textId="77777777" w:rsidR="000154E5" w:rsidRDefault="000154E5" w:rsidP="00165587">
      <w:pPr>
        <w:jc w:val="center"/>
        <w:rPr>
          <w:lang w:val="en-GB"/>
        </w:rPr>
      </w:pPr>
    </w:p>
    <w:p w14:paraId="57D6D7EF" w14:textId="7875C984" w:rsidR="00FD4523" w:rsidRDefault="00FD4523" w:rsidP="00FD4523">
      <w:pPr>
        <w:pStyle w:val="Heading1"/>
        <w:rPr>
          <w:lang w:val="en-GB"/>
        </w:rPr>
      </w:pPr>
      <w:bookmarkStart w:id="49" w:name="_Toc417306935"/>
      <w:r>
        <w:rPr>
          <w:lang w:val="en-GB"/>
        </w:rPr>
        <w:t>References</w:t>
      </w:r>
      <w:bookmarkEnd w:id="49"/>
    </w:p>
    <w:p w14:paraId="4B8C2DB5" w14:textId="242D4E6A" w:rsidR="00C05354" w:rsidRDefault="00C05354" w:rsidP="005C2D29">
      <w:pPr>
        <w:pStyle w:val="ListParagraph"/>
        <w:numPr>
          <w:ilvl w:val="0"/>
          <w:numId w:val="39"/>
        </w:numPr>
      </w:pPr>
      <w:r w:rsidRPr="00DA23AE">
        <w:t>CEN ICT Skills Workshop „European ICT Professional Profiles in action“, INTERIM REPORT, June 2017</w:t>
      </w:r>
    </w:p>
    <w:p w14:paraId="5F7A6624" w14:textId="77777777" w:rsidR="005C2D29" w:rsidRDefault="00C05354" w:rsidP="005C2D29">
      <w:pPr>
        <w:pStyle w:val="ListParagraph"/>
        <w:numPr>
          <w:ilvl w:val="0"/>
          <w:numId w:val="39"/>
        </w:numPr>
      </w:pPr>
      <w:r w:rsidRPr="005C2D29">
        <w:rPr>
          <w:lang w:val="en-GB"/>
        </w:rPr>
        <w:t>CEN, “</w:t>
      </w:r>
      <w:r w:rsidRPr="00DA23AE">
        <w:t>European e-Competence Framework</w:t>
      </w:r>
      <w:r w:rsidRPr="005C2D29">
        <w:rPr>
          <w:lang w:val="en-GB"/>
        </w:rPr>
        <w:t xml:space="preserve">”, </w:t>
      </w:r>
      <w:r w:rsidRPr="00DA23AE">
        <w:t>2014</w:t>
      </w:r>
    </w:p>
    <w:p w14:paraId="7AFAD4AD" w14:textId="77777777" w:rsidR="005C2D29" w:rsidRDefault="00C05354" w:rsidP="005C2D29">
      <w:pPr>
        <w:pStyle w:val="ListParagraph"/>
        <w:numPr>
          <w:ilvl w:val="0"/>
          <w:numId w:val="39"/>
        </w:numPr>
      </w:pPr>
      <w:r w:rsidRPr="00DA23AE">
        <w:t>European Commission, DG Internal Market, Industry, Entrepreneurship and SMEs, „The European Foundational ICT Body of Knowledge“, European Union, 2015.</w:t>
      </w:r>
    </w:p>
    <w:p w14:paraId="3F333A65" w14:textId="77777777" w:rsidR="005C2D29" w:rsidRPr="005C2D29" w:rsidRDefault="00C05354" w:rsidP="005C2D29">
      <w:pPr>
        <w:pStyle w:val="ListParagraph"/>
        <w:numPr>
          <w:ilvl w:val="0"/>
          <w:numId w:val="39"/>
        </w:numPr>
      </w:pPr>
      <w:r w:rsidRPr="005C2D29">
        <w:rPr>
          <w:shd w:val="clear" w:color="auto" w:fill="FFFFFF"/>
        </w:rPr>
        <w:t>The Government of the Republic of Serbia, the Ministry of Education, Science and Technological Development, „Strategy for Education Development in Serbia 2020“, The Ministry of Education, Science and Technological Development of the Republic of Serbia, Belgrade, 2012.</w:t>
      </w:r>
    </w:p>
    <w:p w14:paraId="12955C9C" w14:textId="77777777" w:rsidR="005C2D29" w:rsidRDefault="00C05354" w:rsidP="005C2D29">
      <w:pPr>
        <w:pStyle w:val="ListParagraph"/>
        <w:numPr>
          <w:ilvl w:val="0"/>
          <w:numId w:val="39"/>
        </w:numPr>
      </w:pPr>
      <w:r w:rsidRPr="00DA23AE">
        <w:t xml:space="preserve">The Government of the Republic of Serbia, „Low for </w:t>
      </w:r>
      <w:r w:rsidRPr="00043C98">
        <w:t>Higher Education in Serbia“, Službeni glasnik RS, No. 88/17, Belgrade, 29 September 2017.</w:t>
      </w:r>
    </w:p>
    <w:p w14:paraId="072BC582" w14:textId="77777777" w:rsidR="005C2D29" w:rsidRDefault="00C05354" w:rsidP="005C2D29">
      <w:pPr>
        <w:pStyle w:val="ListParagraph"/>
        <w:numPr>
          <w:ilvl w:val="0"/>
          <w:numId w:val="39"/>
        </w:numPr>
      </w:pPr>
      <w:r w:rsidRPr="00DA23AE">
        <w:t>Association for Computing Machinery (ACM) and IEEE Computer Society (IEEE-CS), „Information Technology Curricula 2017 - IT2017 Curriculum Guidelines for Baccalaureate Degree Programs in Information Technology“, 2017.</w:t>
      </w:r>
    </w:p>
    <w:p w14:paraId="460C9B19" w14:textId="77777777" w:rsidR="005C2D29" w:rsidRPr="005C2D29" w:rsidRDefault="00C05354" w:rsidP="005C2D29">
      <w:pPr>
        <w:pStyle w:val="ListParagraph"/>
        <w:numPr>
          <w:ilvl w:val="0"/>
          <w:numId w:val="39"/>
        </w:numPr>
      </w:pPr>
      <w:r w:rsidRPr="005C2D29">
        <w:rPr>
          <w:shd w:val="clear" w:color="auto" w:fill="FFFFFF"/>
        </w:rPr>
        <w:t>P. Bourque and R.E. Fairley, eds.,</w:t>
      </w:r>
      <w:r w:rsidRPr="005C2D29">
        <w:rPr>
          <w:rStyle w:val="Emphasis"/>
          <w:shd w:val="clear" w:color="auto" w:fill="FFFFFF"/>
        </w:rPr>
        <w:t> ”Guide to the Software Engineering Body of Knowledge“, Version 3.0</w:t>
      </w:r>
      <w:r w:rsidRPr="005C2D29">
        <w:rPr>
          <w:shd w:val="clear" w:color="auto" w:fill="FFFFFF"/>
        </w:rPr>
        <w:t>, IEEE Computer Society, 2014</w:t>
      </w:r>
    </w:p>
    <w:p w14:paraId="17FDDE38" w14:textId="6CA6E393" w:rsidR="00C05354" w:rsidRPr="005C2D29" w:rsidRDefault="00C05354" w:rsidP="005C2D29">
      <w:pPr>
        <w:pStyle w:val="ListParagraph"/>
        <w:numPr>
          <w:ilvl w:val="0"/>
          <w:numId w:val="39"/>
        </w:numPr>
      </w:pPr>
      <w:r w:rsidRPr="00DA23AE">
        <w:t>Association for Computing Machinery (ACM) and IEEE Computer Society (IEEE-CS),</w:t>
      </w:r>
      <w:r w:rsidRPr="005C2D29">
        <w:rPr>
          <w:shd w:val="clear" w:color="auto" w:fill="FFFFFF"/>
        </w:rPr>
        <w:t xml:space="preserve"> „</w:t>
      </w:r>
      <w:r w:rsidRPr="005C2D29">
        <w:rPr>
          <w:bCs/>
        </w:rPr>
        <w:t>EITBOK - Enterprise Information Technology Body of Knowledge</w:t>
      </w:r>
      <w:r w:rsidRPr="005C2D29">
        <w:rPr>
          <w:shd w:val="clear" w:color="auto" w:fill="FFFFFF"/>
        </w:rPr>
        <w:t>“, 2017.</w:t>
      </w:r>
    </w:p>
    <w:p w14:paraId="418149ED" w14:textId="77777777" w:rsidR="00C05354" w:rsidRPr="00DA23AE" w:rsidRDefault="00C05354" w:rsidP="00C05354">
      <w:pPr>
        <w:pStyle w:val="Tekst"/>
      </w:pPr>
    </w:p>
    <w:p w14:paraId="76053A72" w14:textId="77777777" w:rsidR="00C05354" w:rsidRPr="00043C98" w:rsidRDefault="00C05354" w:rsidP="00C05354">
      <w:pPr>
        <w:pStyle w:val="Tekst"/>
      </w:pPr>
    </w:p>
    <w:p w14:paraId="41992998" w14:textId="77777777" w:rsidR="00C05354" w:rsidRPr="00DA23AE" w:rsidRDefault="00C05354" w:rsidP="00C05354">
      <w:pPr>
        <w:pStyle w:val="Tekst"/>
      </w:pPr>
    </w:p>
    <w:p w14:paraId="6826BEB1" w14:textId="77777777" w:rsidR="00FD4523" w:rsidRPr="00FD4523" w:rsidRDefault="00FD4523" w:rsidP="00FD4523"/>
    <w:sectPr w:rsidR="00FD4523" w:rsidRPr="00FD4523" w:rsidSect="00D46E1F">
      <w:footerReference w:type="even" r:id="rId32"/>
      <w:footerReference w:type="default" r:id="rId3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01E571" w14:textId="77777777" w:rsidR="00A07DB1" w:rsidRDefault="00A07DB1" w:rsidP="00C46E4D">
      <w:pPr>
        <w:spacing w:before="0"/>
      </w:pPr>
      <w:r>
        <w:separator/>
      </w:r>
    </w:p>
  </w:endnote>
  <w:endnote w:type="continuationSeparator" w:id="0">
    <w:p w14:paraId="449DE1C2" w14:textId="77777777" w:rsidR="00A07DB1" w:rsidRDefault="00A07DB1" w:rsidP="00C46E4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CY">
    <w:panose1 w:val="020B0600040502020204"/>
    <w:charset w:val="59"/>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Times Roman">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644B9" w14:textId="77777777" w:rsidR="00A07DB1" w:rsidRDefault="00A07DB1" w:rsidP="001B69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A15067" w14:textId="77777777" w:rsidR="00A07DB1" w:rsidRDefault="00A07DB1" w:rsidP="00C46E4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0B254" w14:textId="77777777" w:rsidR="00A07DB1" w:rsidRDefault="00A07DB1" w:rsidP="001B69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1495C">
      <w:rPr>
        <w:rStyle w:val="PageNumber"/>
        <w:noProof/>
      </w:rPr>
      <w:t>1</w:t>
    </w:r>
    <w:r>
      <w:rPr>
        <w:rStyle w:val="PageNumber"/>
      </w:rPr>
      <w:fldChar w:fldCharType="end"/>
    </w:r>
  </w:p>
  <w:p w14:paraId="4BA705A7" w14:textId="77777777" w:rsidR="00A07DB1" w:rsidRDefault="00A07DB1" w:rsidP="00C46E4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5601F8" w14:textId="77777777" w:rsidR="00A07DB1" w:rsidRDefault="00A07DB1" w:rsidP="00C46E4D">
      <w:pPr>
        <w:spacing w:before="0"/>
      </w:pPr>
      <w:r>
        <w:separator/>
      </w:r>
    </w:p>
  </w:footnote>
  <w:footnote w:type="continuationSeparator" w:id="0">
    <w:p w14:paraId="02061929" w14:textId="77777777" w:rsidR="00A07DB1" w:rsidRDefault="00A07DB1" w:rsidP="00C46E4D">
      <w:pPr>
        <w:spacing w:before="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A5F1F"/>
    <w:multiLevelType w:val="multilevel"/>
    <w:tmpl w:val="BBC4DB7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267602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6C97A72"/>
    <w:multiLevelType w:val="hybridMultilevel"/>
    <w:tmpl w:val="62EC5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D25126"/>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
    <w:nsid w:val="07045E2C"/>
    <w:multiLevelType w:val="hybridMultilevel"/>
    <w:tmpl w:val="1214F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1A6725"/>
    <w:multiLevelType w:val="hybridMultilevel"/>
    <w:tmpl w:val="6E02C48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678" w:hanging="360"/>
      </w:pPr>
      <w:rPr>
        <w:rFonts w:ascii="Courier New" w:hAnsi="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6">
    <w:nsid w:val="0D163196"/>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nsid w:val="0FE14B32"/>
    <w:multiLevelType w:val="multilevel"/>
    <w:tmpl w:val="4350D8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7ED02DE"/>
    <w:multiLevelType w:val="hybridMultilevel"/>
    <w:tmpl w:val="39224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B220EE"/>
    <w:multiLevelType w:val="hybridMultilevel"/>
    <w:tmpl w:val="1AEC13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0F553B"/>
    <w:multiLevelType w:val="hybridMultilevel"/>
    <w:tmpl w:val="387AF766"/>
    <w:lvl w:ilvl="0" w:tplc="0409000F">
      <w:start w:val="1"/>
      <w:numFmt w:val="decimal"/>
      <w:lvlText w:val="%1."/>
      <w:lvlJc w:val="left"/>
      <w:pPr>
        <w:ind w:left="720" w:hanging="360"/>
      </w:pPr>
      <w:rPr>
        <w:rFonts w:hint="default"/>
      </w:rPr>
    </w:lvl>
    <w:lvl w:ilvl="1" w:tplc="F6D8807C">
      <w:start w:val="1"/>
      <w:numFmt w:val="decimal"/>
      <w:lvlText w:val="%2)"/>
      <w:lvlJc w:val="left"/>
      <w:pPr>
        <w:ind w:left="1800" w:hanging="720"/>
      </w:pPr>
      <w:rPr>
        <w:rFonts w:hint="default"/>
      </w:rPr>
    </w:lvl>
    <w:lvl w:ilvl="2" w:tplc="A9A462BE">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EB132A"/>
    <w:multiLevelType w:val="hybridMultilevel"/>
    <w:tmpl w:val="E7400D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BD1B0F"/>
    <w:multiLevelType w:val="hybridMultilevel"/>
    <w:tmpl w:val="89A2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E82C8F"/>
    <w:multiLevelType w:val="hybridMultilevel"/>
    <w:tmpl w:val="5630DB40"/>
    <w:lvl w:ilvl="0" w:tplc="04090005">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4">
    <w:nsid w:val="24225759"/>
    <w:multiLevelType w:val="hybridMultilevel"/>
    <w:tmpl w:val="543AA5A6"/>
    <w:lvl w:ilvl="0" w:tplc="70A859BA">
      <w:start w:val="1"/>
      <w:numFmt w:val="decimal"/>
      <w:lvlText w:val="%1."/>
      <w:lvlJc w:val="left"/>
      <w:pPr>
        <w:tabs>
          <w:tab w:val="num" w:pos="720"/>
        </w:tabs>
        <w:ind w:left="720" w:hanging="360"/>
      </w:pPr>
    </w:lvl>
    <w:lvl w:ilvl="1" w:tplc="A7584344">
      <w:start w:val="1"/>
      <w:numFmt w:val="decimal"/>
      <w:lvlText w:val="%2."/>
      <w:lvlJc w:val="left"/>
      <w:pPr>
        <w:tabs>
          <w:tab w:val="num" w:pos="1440"/>
        </w:tabs>
        <w:ind w:left="1440" w:hanging="360"/>
      </w:pPr>
    </w:lvl>
    <w:lvl w:ilvl="2" w:tplc="E662E168">
      <w:start w:val="1"/>
      <w:numFmt w:val="decimal"/>
      <w:lvlText w:val="%3."/>
      <w:lvlJc w:val="left"/>
      <w:pPr>
        <w:tabs>
          <w:tab w:val="num" w:pos="2160"/>
        </w:tabs>
        <w:ind w:left="2160" w:hanging="360"/>
      </w:pPr>
    </w:lvl>
    <w:lvl w:ilvl="3" w:tplc="E4F63D0C" w:tentative="1">
      <w:start w:val="1"/>
      <w:numFmt w:val="decimal"/>
      <w:lvlText w:val="%4."/>
      <w:lvlJc w:val="left"/>
      <w:pPr>
        <w:tabs>
          <w:tab w:val="num" w:pos="2880"/>
        </w:tabs>
        <w:ind w:left="2880" w:hanging="360"/>
      </w:pPr>
    </w:lvl>
    <w:lvl w:ilvl="4" w:tplc="5A0AB56A" w:tentative="1">
      <w:start w:val="1"/>
      <w:numFmt w:val="decimal"/>
      <w:lvlText w:val="%5."/>
      <w:lvlJc w:val="left"/>
      <w:pPr>
        <w:tabs>
          <w:tab w:val="num" w:pos="3600"/>
        </w:tabs>
        <w:ind w:left="3600" w:hanging="360"/>
      </w:pPr>
    </w:lvl>
    <w:lvl w:ilvl="5" w:tplc="24E49934" w:tentative="1">
      <w:start w:val="1"/>
      <w:numFmt w:val="decimal"/>
      <w:lvlText w:val="%6."/>
      <w:lvlJc w:val="left"/>
      <w:pPr>
        <w:tabs>
          <w:tab w:val="num" w:pos="4320"/>
        </w:tabs>
        <w:ind w:left="4320" w:hanging="360"/>
      </w:pPr>
    </w:lvl>
    <w:lvl w:ilvl="6" w:tplc="FE023086" w:tentative="1">
      <w:start w:val="1"/>
      <w:numFmt w:val="decimal"/>
      <w:lvlText w:val="%7."/>
      <w:lvlJc w:val="left"/>
      <w:pPr>
        <w:tabs>
          <w:tab w:val="num" w:pos="5040"/>
        </w:tabs>
        <w:ind w:left="5040" w:hanging="360"/>
      </w:pPr>
    </w:lvl>
    <w:lvl w:ilvl="7" w:tplc="D7D0EBDA" w:tentative="1">
      <w:start w:val="1"/>
      <w:numFmt w:val="decimal"/>
      <w:lvlText w:val="%8."/>
      <w:lvlJc w:val="left"/>
      <w:pPr>
        <w:tabs>
          <w:tab w:val="num" w:pos="5760"/>
        </w:tabs>
        <w:ind w:left="5760" w:hanging="360"/>
      </w:pPr>
    </w:lvl>
    <w:lvl w:ilvl="8" w:tplc="CB60B770" w:tentative="1">
      <w:start w:val="1"/>
      <w:numFmt w:val="decimal"/>
      <w:lvlText w:val="%9."/>
      <w:lvlJc w:val="left"/>
      <w:pPr>
        <w:tabs>
          <w:tab w:val="num" w:pos="6480"/>
        </w:tabs>
        <w:ind w:left="6480" w:hanging="360"/>
      </w:pPr>
    </w:lvl>
  </w:abstractNum>
  <w:abstractNum w:abstractNumId="15">
    <w:nsid w:val="28E80BF0"/>
    <w:multiLevelType w:val="hybridMultilevel"/>
    <w:tmpl w:val="60B2F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E03C21"/>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
    <w:nsid w:val="2FAA3A4A"/>
    <w:multiLevelType w:val="multilevel"/>
    <w:tmpl w:val="9520517A"/>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8">
    <w:nsid w:val="30112887"/>
    <w:multiLevelType w:val="hybridMultilevel"/>
    <w:tmpl w:val="15FCB0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A61D51"/>
    <w:multiLevelType w:val="hybridMultilevel"/>
    <w:tmpl w:val="DD1AA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280540"/>
    <w:multiLevelType w:val="hybridMultilevel"/>
    <w:tmpl w:val="265A9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213256"/>
    <w:multiLevelType w:val="hybridMultilevel"/>
    <w:tmpl w:val="9D66F8C4"/>
    <w:lvl w:ilvl="0" w:tplc="0409000F">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22">
    <w:nsid w:val="3B392FED"/>
    <w:multiLevelType w:val="hybridMultilevel"/>
    <w:tmpl w:val="B1DCD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DE6186"/>
    <w:multiLevelType w:val="hybridMultilevel"/>
    <w:tmpl w:val="E020A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F7260F"/>
    <w:multiLevelType w:val="multilevel"/>
    <w:tmpl w:val="614278BC"/>
    <w:lvl w:ilvl="0">
      <w:start w:val="1"/>
      <w:numFmt w:val="decimal"/>
      <w:lvlText w:val="%1."/>
      <w:lvlJc w:val="left"/>
      <w:pPr>
        <w:ind w:left="360" w:hanging="360"/>
      </w:pPr>
      <w:rPr>
        <w:rFonts w:hint="default"/>
      </w:rPr>
    </w:lvl>
    <w:lvl w:ilvl="1">
      <w:start w:val="1"/>
      <w:numFmt w:val="decimal"/>
      <w:lvlText w:val="%1.%2."/>
      <w:lvlJc w:val="left"/>
      <w:pPr>
        <w:tabs>
          <w:tab w:val="num" w:pos="1021"/>
        </w:tabs>
        <w:ind w:left="1021" w:hanging="45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3DAE6BB9"/>
    <w:multiLevelType w:val="multilevel"/>
    <w:tmpl w:val="92903D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2CE0F52"/>
    <w:multiLevelType w:val="hybridMultilevel"/>
    <w:tmpl w:val="C22A4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32475AD"/>
    <w:multiLevelType w:val="hybridMultilevel"/>
    <w:tmpl w:val="46F6BFF6"/>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8">
    <w:nsid w:val="45C96C5B"/>
    <w:multiLevelType w:val="hybridMultilevel"/>
    <w:tmpl w:val="651A35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747A7F"/>
    <w:multiLevelType w:val="multilevel"/>
    <w:tmpl w:val="7A2C5B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9740739"/>
    <w:multiLevelType w:val="hybridMultilevel"/>
    <w:tmpl w:val="A5B21DEC"/>
    <w:lvl w:ilvl="0" w:tplc="B5FE5B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6019B8"/>
    <w:multiLevelType w:val="multilevel"/>
    <w:tmpl w:val="CFAA64B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95064CF"/>
    <w:multiLevelType w:val="hybridMultilevel"/>
    <w:tmpl w:val="A45CF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161EDD"/>
    <w:multiLevelType w:val="hybridMultilevel"/>
    <w:tmpl w:val="92F8B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4A0B72"/>
    <w:multiLevelType w:val="multilevel"/>
    <w:tmpl w:val="9A2615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92543C8"/>
    <w:multiLevelType w:val="hybridMultilevel"/>
    <w:tmpl w:val="67A6D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26440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A8632D1"/>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8">
    <w:nsid w:val="7F3A1C40"/>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abstractNumId w:val="14"/>
  </w:num>
  <w:num w:numId="2">
    <w:abstractNumId w:val="36"/>
  </w:num>
  <w:num w:numId="3">
    <w:abstractNumId w:val="7"/>
  </w:num>
  <w:num w:numId="4">
    <w:abstractNumId w:val="34"/>
  </w:num>
  <w:num w:numId="5">
    <w:abstractNumId w:val="17"/>
  </w:num>
  <w:num w:numId="6">
    <w:abstractNumId w:val="0"/>
  </w:num>
  <w:num w:numId="7">
    <w:abstractNumId w:val="29"/>
  </w:num>
  <w:num w:numId="8">
    <w:abstractNumId w:val="25"/>
  </w:num>
  <w:num w:numId="9">
    <w:abstractNumId w:val="31"/>
  </w:num>
  <w:num w:numId="10">
    <w:abstractNumId w:val="16"/>
  </w:num>
  <w:num w:numId="11">
    <w:abstractNumId w:val="19"/>
  </w:num>
  <w:num w:numId="12">
    <w:abstractNumId w:val="12"/>
  </w:num>
  <w:num w:numId="13">
    <w:abstractNumId w:val="27"/>
  </w:num>
  <w:num w:numId="14">
    <w:abstractNumId w:val="13"/>
  </w:num>
  <w:num w:numId="15">
    <w:abstractNumId w:val="28"/>
  </w:num>
  <w:num w:numId="16">
    <w:abstractNumId w:val="11"/>
  </w:num>
  <w:num w:numId="17">
    <w:abstractNumId w:val="9"/>
  </w:num>
  <w:num w:numId="18">
    <w:abstractNumId w:val="18"/>
  </w:num>
  <w:num w:numId="19">
    <w:abstractNumId w:val="2"/>
  </w:num>
  <w:num w:numId="20">
    <w:abstractNumId w:val="21"/>
  </w:num>
  <w:num w:numId="21">
    <w:abstractNumId w:val="23"/>
  </w:num>
  <w:num w:numId="22">
    <w:abstractNumId w:val="8"/>
  </w:num>
  <w:num w:numId="23">
    <w:abstractNumId w:val="33"/>
  </w:num>
  <w:num w:numId="24">
    <w:abstractNumId w:val="37"/>
  </w:num>
  <w:num w:numId="25">
    <w:abstractNumId w:val="1"/>
  </w:num>
  <w:num w:numId="26">
    <w:abstractNumId w:val="24"/>
  </w:num>
  <w:num w:numId="27">
    <w:abstractNumId w:val="10"/>
  </w:num>
  <w:num w:numId="28">
    <w:abstractNumId w:val="4"/>
  </w:num>
  <w:num w:numId="29">
    <w:abstractNumId w:val="32"/>
  </w:num>
  <w:num w:numId="30">
    <w:abstractNumId w:val="5"/>
  </w:num>
  <w:num w:numId="31">
    <w:abstractNumId w:val="6"/>
  </w:num>
  <w:num w:numId="32">
    <w:abstractNumId w:val="22"/>
  </w:num>
  <w:num w:numId="33">
    <w:abstractNumId w:val="20"/>
  </w:num>
  <w:num w:numId="34">
    <w:abstractNumId w:val="38"/>
  </w:num>
  <w:num w:numId="35">
    <w:abstractNumId w:val="26"/>
  </w:num>
  <w:num w:numId="36">
    <w:abstractNumId w:val="3"/>
  </w:num>
  <w:num w:numId="37">
    <w:abstractNumId w:val="15"/>
  </w:num>
  <w:num w:numId="38">
    <w:abstractNumId w:val="35"/>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587"/>
    <w:rsid w:val="000023EE"/>
    <w:rsid w:val="000154E5"/>
    <w:rsid w:val="000471B7"/>
    <w:rsid w:val="0006788D"/>
    <w:rsid w:val="0009272D"/>
    <w:rsid w:val="00093DA4"/>
    <w:rsid w:val="001164A8"/>
    <w:rsid w:val="00143256"/>
    <w:rsid w:val="0016318E"/>
    <w:rsid w:val="00165587"/>
    <w:rsid w:val="001736CC"/>
    <w:rsid w:val="00181F63"/>
    <w:rsid w:val="00186833"/>
    <w:rsid w:val="001901BF"/>
    <w:rsid w:val="001B6908"/>
    <w:rsid w:val="001D4CBD"/>
    <w:rsid w:val="001E7317"/>
    <w:rsid w:val="001E738E"/>
    <w:rsid w:val="001F0F8B"/>
    <w:rsid w:val="002104AC"/>
    <w:rsid w:val="00222FD3"/>
    <w:rsid w:val="00224554"/>
    <w:rsid w:val="00255BBA"/>
    <w:rsid w:val="0027099F"/>
    <w:rsid w:val="002805C8"/>
    <w:rsid w:val="00293887"/>
    <w:rsid w:val="0029444A"/>
    <w:rsid w:val="002B0F07"/>
    <w:rsid w:val="002C1F93"/>
    <w:rsid w:val="003744A3"/>
    <w:rsid w:val="003A2EB1"/>
    <w:rsid w:val="003D0FC8"/>
    <w:rsid w:val="003D7963"/>
    <w:rsid w:val="003F2A71"/>
    <w:rsid w:val="003F7AB9"/>
    <w:rsid w:val="00402224"/>
    <w:rsid w:val="0042106F"/>
    <w:rsid w:val="00432C7F"/>
    <w:rsid w:val="00434335"/>
    <w:rsid w:val="00447DA7"/>
    <w:rsid w:val="0045112A"/>
    <w:rsid w:val="0045565A"/>
    <w:rsid w:val="00460CEC"/>
    <w:rsid w:val="00473E87"/>
    <w:rsid w:val="00481356"/>
    <w:rsid w:val="00485DA3"/>
    <w:rsid w:val="00494C3C"/>
    <w:rsid w:val="00497F93"/>
    <w:rsid w:val="004A354E"/>
    <w:rsid w:val="004E7205"/>
    <w:rsid w:val="0051029A"/>
    <w:rsid w:val="005400BE"/>
    <w:rsid w:val="00542F47"/>
    <w:rsid w:val="0059199D"/>
    <w:rsid w:val="005A5F3A"/>
    <w:rsid w:val="005B56D5"/>
    <w:rsid w:val="005C2D29"/>
    <w:rsid w:val="005C5B6A"/>
    <w:rsid w:val="005F3382"/>
    <w:rsid w:val="0060458D"/>
    <w:rsid w:val="00636FD0"/>
    <w:rsid w:val="00637A52"/>
    <w:rsid w:val="00685891"/>
    <w:rsid w:val="006C2DAD"/>
    <w:rsid w:val="006D74A6"/>
    <w:rsid w:val="006F1672"/>
    <w:rsid w:val="006F1CB5"/>
    <w:rsid w:val="007132BE"/>
    <w:rsid w:val="00731C62"/>
    <w:rsid w:val="0075426D"/>
    <w:rsid w:val="00756427"/>
    <w:rsid w:val="007A0499"/>
    <w:rsid w:val="007E4A0F"/>
    <w:rsid w:val="007E7E1F"/>
    <w:rsid w:val="0081495C"/>
    <w:rsid w:val="00824B20"/>
    <w:rsid w:val="008553BF"/>
    <w:rsid w:val="0088741E"/>
    <w:rsid w:val="00892018"/>
    <w:rsid w:val="008F4FF2"/>
    <w:rsid w:val="00915420"/>
    <w:rsid w:val="009253E8"/>
    <w:rsid w:val="009422C1"/>
    <w:rsid w:val="00985A0B"/>
    <w:rsid w:val="009A5901"/>
    <w:rsid w:val="00A07AC2"/>
    <w:rsid w:val="00A07DB1"/>
    <w:rsid w:val="00A21284"/>
    <w:rsid w:val="00A432D4"/>
    <w:rsid w:val="00A96D9E"/>
    <w:rsid w:val="00AB38F2"/>
    <w:rsid w:val="00AB7053"/>
    <w:rsid w:val="00AC4DBF"/>
    <w:rsid w:val="00B42825"/>
    <w:rsid w:val="00B610F5"/>
    <w:rsid w:val="00C05354"/>
    <w:rsid w:val="00C4037A"/>
    <w:rsid w:val="00C46E4D"/>
    <w:rsid w:val="00C559B4"/>
    <w:rsid w:val="00C72548"/>
    <w:rsid w:val="00C729AE"/>
    <w:rsid w:val="00C770E7"/>
    <w:rsid w:val="00CA5983"/>
    <w:rsid w:val="00CD46E3"/>
    <w:rsid w:val="00CF5C84"/>
    <w:rsid w:val="00D0419E"/>
    <w:rsid w:val="00D05A98"/>
    <w:rsid w:val="00D12E3A"/>
    <w:rsid w:val="00D21294"/>
    <w:rsid w:val="00D42418"/>
    <w:rsid w:val="00D42CD3"/>
    <w:rsid w:val="00D46E1F"/>
    <w:rsid w:val="00D85837"/>
    <w:rsid w:val="00D90233"/>
    <w:rsid w:val="00D95387"/>
    <w:rsid w:val="00D96D63"/>
    <w:rsid w:val="00DB07F0"/>
    <w:rsid w:val="00DB45AA"/>
    <w:rsid w:val="00DD3E93"/>
    <w:rsid w:val="00DD662E"/>
    <w:rsid w:val="00E02A46"/>
    <w:rsid w:val="00E13BDA"/>
    <w:rsid w:val="00E17655"/>
    <w:rsid w:val="00E6426D"/>
    <w:rsid w:val="00E85402"/>
    <w:rsid w:val="00EF3414"/>
    <w:rsid w:val="00F01F5B"/>
    <w:rsid w:val="00F159BC"/>
    <w:rsid w:val="00F313BA"/>
    <w:rsid w:val="00F832F9"/>
    <w:rsid w:val="00FB2D26"/>
    <w:rsid w:val="00FD45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69B1BC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19E"/>
    <w:pPr>
      <w:spacing w:before="120"/>
      <w:jc w:val="both"/>
    </w:pPr>
    <w:rPr>
      <w:rFonts w:ascii="Arial" w:hAnsi="Arial"/>
    </w:rPr>
  </w:style>
  <w:style w:type="paragraph" w:styleId="Heading1">
    <w:name w:val="heading 1"/>
    <w:basedOn w:val="Normal"/>
    <w:next w:val="Normal"/>
    <w:link w:val="Heading1Char"/>
    <w:uiPriority w:val="9"/>
    <w:qFormat/>
    <w:rsid w:val="00D0419E"/>
    <w:pPr>
      <w:keepNext/>
      <w:keepLines/>
      <w:numPr>
        <w:numId w:val="9"/>
      </w:numPr>
      <w:spacing w:before="360" w:after="24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432D4"/>
    <w:pPr>
      <w:keepNext/>
      <w:keepLines/>
      <w:numPr>
        <w:ilvl w:val="1"/>
        <w:numId w:val="9"/>
      </w:numPr>
      <w:spacing w:before="360" w:after="240"/>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unhideWhenUsed/>
    <w:qFormat/>
    <w:rsid w:val="00A432D4"/>
    <w:pPr>
      <w:keepNext/>
      <w:keepLines/>
      <w:numPr>
        <w:ilvl w:val="2"/>
        <w:numId w:val="9"/>
      </w:numPr>
      <w:spacing w:before="240" w:after="24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6C2DAD"/>
    <w:pPr>
      <w:keepNext/>
      <w:keepLines/>
      <w:numPr>
        <w:ilvl w:val="3"/>
        <w:numId w:val="9"/>
      </w:numPr>
      <w:spacing w:before="20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6C2DA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C2DA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C2DA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C2DAD"/>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C2DA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419E"/>
    <w:rPr>
      <w:rFonts w:ascii="Arial" w:eastAsiaTheme="majorEastAsia" w:hAnsi="Arial" w:cstheme="majorBidi"/>
      <w:b/>
      <w:bCs/>
      <w:color w:val="345A8A" w:themeColor="accent1" w:themeShade="B5"/>
      <w:sz w:val="32"/>
      <w:szCs w:val="32"/>
    </w:rPr>
  </w:style>
  <w:style w:type="paragraph" w:customStyle="1" w:styleId="IF4TMtable">
    <w:name w:val="IF4TM table"/>
    <w:basedOn w:val="Normal"/>
    <w:qFormat/>
    <w:rsid w:val="00D46E1F"/>
    <w:pPr>
      <w:spacing w:before="0"/>
      <w:jc w:val="left"/>
    </w:pPr>
    <w:rPr>
      <w:rFonts w:eastAsia="Calibri" w:cs="Arial"/>
      <w:sz w:val="20"/>
      <w:szCs w:val="22"/>
      <w:lang w:eastAsia="de-DE"/>
    </w:rPr>
  </w:style>
  <w:style w:type="character" w:customStyle="1" w:styleId="Heading2Char">
    <w:name w:val="Heading 2 Char"/>
    <w:basedOn w:val="DefaultParagraphFont"/>
    <w:link w:val="Heading2"/>
    <w:uiPriority w:val="9"/>
    <w:rsid w:val="00A432D4"/>
    <w:rPr>
      <w:rFonts w:ascii="Arial" w:eastAsiaTheme="majorEastAsia" w:hAnsi="Arial" w:cstheme="majorBidi"/>
      <w:b/>
      <w:bCs/>
      <w:color w:val="4F81BD" w:themeColor="accent1"/>
      <w:sz w:val="28"/>
      <w:szCs w:val="26"/>
    </w:rPr>
  </w:style>
  <w:style w:type="character" w:customStyle="1" w:styleId="Heading3Char">
    <w:name w:val="Heading 3 Char"/>
    <w:basedOn w:val="DefaultParagraphFont"/>
    <w:link w:val="Heading3"/>
    <w:uiPriority w:val="9"/>
    <w:rsid w:val="00A432D4"/>
    <w:rPr>
      <w:rFonts w:ascii="Arial" w:eastAsiaTheme="majorEastAsia" w:hAnsi="Arial" w:cstheme="majorBidi"/>
      <w:b/>
      <w:bCs/>
      <w:color w:val="4F81BD" w:themeColor="accent1"/>
    </w:rPr>
  </w:style>
  <w:style w:type="character" w:customStyle="1" w:styleId="Heading4Char">
    <w:name w:val="Heading 4 Char"/>
    <w:basedOn w:val="DefaultParagraphFont"/>
    <w:link w:val="Heading4"/>
    <w:uiPriority w:val="9"/>
    <w:rsid w:val="006C2DAD"/>
    <w:rPr>
      <w:rFonts w:ascii="Arial" w:eastAsiaTheme="majorEastAsia" w:hAnsi="Arial" w:cstheme="majorBidi"/>
      <w:b/>
      <w:bCs/>
      <w:i/>
      <w:iCs/>
      <w:color w:val="4F81BD" w:themeColor="accent1"/>
    </w:rPr>
  </w:style>
  <w:style w:type="character" w:customStyle="1" w:styleId="Heading5Char">
    <w:name w:val="Heading 5 Char"/>
    <w:basedOn w:val="DefaultParagraphFont"/>
    <w:link w:val="Heading5"/>
    <w:uiPriority w:val="9"/>
    <w:semiHidden/>
    <w:rsid w:val="007E4A0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E4A0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E4A0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E4A0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E4A0F"/>
    <w:rPr>
      <w:rFonts w:asciiTheme="majorHAnsi" w:eastAsiaTheme="majorEastAsia" w:hAnsiTheme="majorHAnsi" w:cstheme="majorBidi"/>
      <w:i/>
      <w:iCs/>
      <w:color w:val="404040" w:themeColor="text1" w:themeTint="BF"/>
      <w:sz w:val="20"/>
      <w:szCs w:val="20"/>
    </w:rPr>
  </w:style>
  <w:style w:type="paragraph" w:customStyle="1" w:styleId="IF4TMheader">
    <w:name w:val="IF4TM_header"/>
    <w:basedOn w:val="IF4TMtable"/>
    <w:qFormat/>
    <w:rsid w:val="00D46E1F"/>
    <w:pPr>
      <w:pBdr>
        <w:bottom w:val="single" w:sz="4" w:space="1" w:color="auto"/>
      </w:pBdr>
      <w:jc w:val="center"/>
    </w:pPr>
    <w:rPr>
      <w:sz w:val="28"/>
    </w:rPr>
  </w:style>
  <w:style w:type="paragraph" w:styleId="ListParagraph">
    <w:name w:val="List Paragraph"/>
    <w:basedOn w:val="Normal"/>
    <w:uiPriority w:val="34"/>
    <w:qFormat/>
    <w:rsid w:val="0088741E"/>
    <w:pPr>
      <w:ind w:left="720"/>
      <w:contextualSpacing/>
    </w:pPr>
  </w:style>
  <w:style w:type="paragraph" w:styleId="BalloonText">
    <w:name w:val="Balloon Text"/>
    <w:basedOn w:val="Normal"/>
    <w:link w:val="BalloonTextChar"/>
    <w:uiPriority w:val="99"/>
    <w:semiHidden/>
    <w:unhideWhenUsed/>
    <w:rsid w:val="0060458D"/>
    <w:pPr>
      <w:spacing w:before="0"/>
    </w:pPr>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60458D"/>
    <w:rPr>
      <w:rFonts w:ascii="Lucida Grande CY" w:hAnsi="Lucida Grande CY" w:cs="Lucida Grande CY"/>
      <w:sz w:val="18"/>
      <w:szCs w:val="18"/>
    </w:rPr>
  </w:style>
  <w:style w:type="table" w:styleId="TableGrid">
    <w:name w:val="Table Grid"/>
    <w:basedOn w:val="TableNormal"/>
    <w:uiPriority w:val="59"/>
    <w:rsid w:val="00CA59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46E4D"/>
    <w:pPr>
      <w:tabs>
        <w:tab w:val="center" w:pos="4153"/>
        <w:tab w:val="right" w:pos="8306"/>
      </w:tabs>
      <w:spacing w:before="0"/>
    </w:pPr>
  </w:style>
  <w:style w:type="character" w:customStyle="1" w:styleId="FooterChar">
    <w:name w:val="Footer Char"/>
    <w:basedOn w:val="DefaultParagraphFont"/>
    <w:link w:val="Footer"/>
    <w:uiPriority w:val="99"/>
    <w:rsid w:val="00C46E4D"/>
    <w:rPr>
      <w:rFonts w:ascii="Arial" w:hAnsi="Arial"/>
    </w:rPr>
  </w:style>
  <w:style w:type="character" w:styleId="PageNumber">
    <w:name w:val="page number"/>
    <w:basedOn w:val="DefaultParagraphFont"/>
    <w:uiPriority w:val="99"/>
    <w:semiHidden/>
    <w:unhideWhenUsed/>
    <w:rsid w:val="00C46E4D"/>
  </w:style>
  <w:style w:type="paragraph" w:styleId="NormalWeb">
    <w:name w:val="Normal (Web)"/>
    <w:basedOn w:val="Normal"/>
    <w:uiPriority w:val="99"/>
    <w:unhideWhenUsed/>
    <w:rsid w:val="0045112A"/>
    <w:pPr>
      <w:spacing w:before="100" w:beforeAutospacing="1" w:after="100" w:afterAutospacing="1"/>
    </w:pPr>
    <w:rPr>
      <w:rFonts w:ascii="Times" w:hAnsi="Times" w:cs="Times New Roman"/>
      <w:sz w:val="20"/>
      <w:szCs w:val="20"/>
      <w:lang w:val="ru-RU"/>
    </w:rPr>
  </w:style>
  <w:style w:type="character" w:styleId="Hyperlink">
    <w:name w:val="Hyperlink"/>
    <w:uiPriority w:val="99"/>
    <w:rsid w:val="007A0499"/>
    <w:rPr>
      <w:rFonts w:cs="Times New Roman"/>
      <w:color w:val="0000FF"/>
      <w:u w:val="single"/>
    </w:rPr>
  </w:style>
  <w:style w:type="character" w:customStyle="1" w:styleId="shorttext">
    <w:name w:val="short_text"/>
    <w:rsid w:val="007A0499"/>
  </w:style>
  <w:style w:type="paragraph" w:styleId="TOC1">
    <w:name w:val="toc 1"/>
    <w:basedOn w:val="Normal"/>
    <w:next w:val="Normal"/>
    <w:autoRedefine/>
    <w:uiPriority w:val="39"/>
    <w:unhideWhenUsed/>
    <w:rsid w:val="005C2D29"/>
    <w:pPr>
      <w:tabs>
        <w:tab w:val="left" w:pos="421"/>
        <w:tab w:val="right" w:leader="dot" w:pos="9010"/>
      </w:tabs>
      <w:jc w:val="left"/>
    </w:pPr>
    <w:rPr>
      <w:rFonts w:asciiTheme="minorHAnsi" w:hAnsiTheme="minorHAnsi"/>
      <w:b/>
      <w:caps/>
      <w:sz w:val="22"/>
      <w:szCs w:val="22"/>
    </w:rPr>
  </w:style>
  <w:style w:type="paragraph" w:styleId="TOC2">
    <w:name w:val="toc 2"/>
    <w:basedOn w:val="Normal"/>
    <w:next w:val="Normal"/>
    <w:autoRedefine/>
    <w:uiPriority w:val="39"/>
    <w:unhideWhenUsed/>
    <w:rsid w:val="008F4FF2"/>
    <w:pPr>
      <w:spacing w:before="0"/>
      <w:ind w:left="240"/>
      <w:jc w:val="left"/>
    </w:pPr>
    <w:rPr>
      <w:rFonts w:asciiTheme="minorHAnsi" w:hAnsiTheme="minorHAnsi"/>
      <w:smallCaps/>
      <w:sz w:val="22"/>
      <w:szCs w:val="22"/>
    </w:rPr>
  </w:style>
  <w:style w:type="paragraph" w:styleId="TOC3">
    <w:name w:val="toc 3"/>
    <w:basedOn w:val="Normal"/>
    <w:next w:val="Normal"/>
    <w:autoRedefine/>
    <w:uiPriority w:val="39"/>
    <w:unhideWhenUsed/>
    <w:rsid w:val="008F4FF2"/>
    <w:pPr>
      <w:spacing w:before="0"/>
      <w:ind w:left="480"/>
      <w:jc w:val="left"/>
    </w:pPr>
    <w:rPr>
      <w:rFonts w:asciiTheme="minorHAnsi" w:hAnsiTheme="minorHAnsi"/>
      <w:i/>
      <w:sz w:val="22"/>
      <w:szCs w:val="22"/>
    </w:rPr>
  </w:style>
  <w:style w:type="paragraph" w:styleId="TOC4">
    <w:name w:val="toc 4"/>
    <w:basedOn w:val="Normal"/>
    <w:next w:val="Normal"/>
    <w:autoRedefine/>
    <w:uiPriority w:val="39"/>
    <w:unhideWhenUsed/>
    <w:rsid w:val="008F4FF2"/>
    <w:pPr>
      <w:spacing w:before="0"/>
      <w:ind w:left="720"/>
      <w:jc w:val="left"/>
    </w:pPr>
    <w:rPr>
      <w:rFonts w:asciiTheme="minorHAnsi" w:hAnsiTheme="minorHAnsi"/>
      <w:sz w:val="18"/>
      <w:szCs w:val="18"/>
    </w:rPr>
  </w:style>
  <w:style w:type="paragraph" w:styleId="TOC5">
    <w:name w:val="toc 5"/>
    <w:basedOn w:val="Normal"/>
    <w:next w:val="Normal"/>
    <w:autoRedefine/>
    <w:uiPriority w:val="39"/>
    <w:unhideWhenUsed/>
    <w:rsid w:val="008F4FF2"/>
    <w:pPr>
      <w:spacing w:before="0"/>
      <w:ind w:left="960"/>
      <w:jc w:val="left"/>
    </w:pPr>
    <w:rPr>
      <w:rFonts w:asciiTheme="minorHAnsi" w:hAnsiTheme="minorHAnsi"/>
      <w:sz w:val="18"/>
      <w:szCs w:val="18"/>
    </w:rPr>
  </w:style>
  <w:style w:type="paragraph" w:styleId="TOC6">
    <w:name w:val="toc 6"/>
    <w:basedOn w:val="Normal"/>
    <w:next w:val="Normal"/>
    <w:autoRedefine/>
    <w:uiPriority w:val="39"/>
    <w:unhideWhenUsed/>
    <w:rsid w:val="008F4FF2"/>
    <w:pPr>
      <w:spacing w:before="0"/>
      <w:ind w:left="1200"/>
      <w:jc w:val="left"/>
    </w:pPr>
    <w:rPr>
      <w:rFonts w:asciiTheme="minorHAnsi" w:hAnsiTheme="minorHAnsi"/>
      <w:sz w:val="18"/>
      <w:szCs w:val="18"/>
    </w:rPr>
  </w:style>
  <w:style w:type="paragraph" w:styleId="TOC7">
    <w:name w:val="toc 7"/>
    <w:basedOn w:val="Normal"/>
    <w:next w:val="Normal"/>
    <w:autoRedefine/>
    <w:uiPriority w:val="39"/>
    <w:unhideWhenUsed/>
    <w:rsid w:val="008F4FF2"/>
    <w:pPr>
      <w:spacing w:before="0"/>
      <w:ind w:left="1440"/>
      <w:jc w:val="left"/>
    </w:pPr>
    <w:rPr>
      <w:rFonts w:asciiTheme="minorHAnsi" w:hAnsiTheme="minorHAnsi"/>
      <w:sz w:val="18"/>
      <w:szCs w:val="18"/>
    </w:rPr>
  </w:style>
  <w:style w:type="paragraph" w:styleId="TOC8">
    <w:name w:val="toc 8"/>
    <w:basedOn w:val="Normal"/>
    <w:next w:val="Normal"/>
    <w:autoRedefine/>
    <w:uiPriority w:val="39"/>
    <w:unhideWhenUsed/>
    <w:rsid w:val="008F4FF2"/>
    <w:pPr>
      <w:spacing w:before="0"/>
      <w:ind w:left="1680"/>
      <w:jc w:val="left"/>
    </w:pPr>
    <w:rPr>
      <w:rFonts w:asciiTheme="minorHAnsi" w:hAnsiTheme="minorHAnsi"/>
      <w:sz w:val="18"/>
      <w:szCs w:val="18"/>
    </w:rPr>
  </w:style>
  <w:style w:type="paragraph" w:styleId="TOC9">
    <w:name w:val="toc 9"/>
    <w:basedOn w:val="Normal"/>
    <w:next w:val="Normal"/>
    <w:autoRedefine/>
    <w:uiPriority w:val="39"/>
    <w:unhideWhenUsed/>
    <w:rsid w:val="008F4FF2"/>
    <w:pPr>
      <w:spacing w:before="0"/>
      <w:ind w:left="1920"/>
      <w:jc w:val="left"/>
    </w:pPr>
    <w:rPr>
      <w:rFonts w:asciiTheme="minorHAnsi" w:hAnsiTheme="minorHAnsi"/>
      <w:sz w:val="18"/>
      <w:szCs w:val="18"/>
    </w:rPr>
  </w:style>
  <w:style w:type="character" w:customStyle="1" w:styleId="tlid-translation">
    <w:name w:val="tlid-translation"/>
    <w:basedOn w:val="DefaultParagraphFont"/>
    <w:rsid w:val="00143256"/>
  </w:style>
  <w:style w:type="paragraph" w:customStyle="1" w:styleId="Tekst">
    <w:name w:val="Tekst"/>
    <w:basedOn w:val="Normal"/>
    <w:rsid w:val="00C05354"/>
    <w:rPr>
      <w:rFonts w:ascii="Times New Roman" w:eastAsia="Times New Roman" w:hAnsi="Times New Roman" w:cs="Times New Roman"/>
      <w:sz w:val="20"/>
      <w:szCs w:val="20"/>
      <w:lang w:val="sr-Latn-CS"/>
    </w:rPr>
  </w:style>
  <w:style w:type="character" w:styleId="Emphasis">
    <w:name w:val="Emphasis"/>
    <w:basedOn w:val="DefaultParagraphFont"/>
    <w:uiPriority w:val="20"/>
    <w:qFormat/>
    <w:rsid w:val="00C05354"/>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19E"/>
    <w:pPr>
      <w:spacing w:before="120"/>
      <w:jc w:val="both"/>
    </w:pPr>
    <w:rPr>
      <w:rFonts w:ascii="Arial" w:hAnsi="Arial"/>
    </w:rPr>
  </w:style>
  <w:style w:type="paragraph" w:styleId="Heading1">
    <w:name w:val="heading 1"/>
    <w:basedOn w:val="Normal"/>
    <w:next w:val="Normal"/>
    <w:link w:val="Heading1Char"/>
    <w:uiPriority w:val="9"/>
    <w:qFormat/>
    <w:rsid w:val="00D0419E"/>
    <w:pPr>
      <w:keepNext/>
      <w:keepLines/>
      <w:numPr>
        <w:numId w:val="9"/>
      </w:numPr>
      <w:spacing w:before="360" w:after="24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432D4"/>
    <w:pPr>
      <w:keepNext/>
      <w:keepLines/>
      <w:numPr>
        <w:ilvl w:val="1"/>
        <w:numId w:val="9"/>
      </w:numPr>
      <w:spacing w:before="360" w:after="240"/>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unhideWhenUsed/>
    <w:qFormat/>
    <w:rsid w:val="00A432D4"/>
    <w:pPr>
      <w:keepNext/>
      <w:keepLines/>
      <w:numPr>
        <w:ilvl w:val="2"/>
        <w:numId w:val="9"/>
      </w:numPr>
      <w:spacing w:before="240" w:after="24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6C2DAD"/>
    <w:pPr>
      <w:keepNext/>
      <w:keepLines/>
      <w:numPr>
        <w:ilvl w:val="3"/>
        <w:numId w:val="9"/>
      </w:numPr>
      <w:spacing w:before="20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6C2DA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C2DA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C2DA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C2DAD"/>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C2DA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419E"/>
    <w:rPr>
      <w:rFonts w:ascii="Arial" w:eastAsiaTheme="majorEastAsia" w:hAnsi="Arial" w:cstheme="majorBidi"/>
      <w:b/>
      <w:bCs/>
      <w:color w:val="345A8A" w:themeColor="accent1" w:themeShade="B5"/>
      <w:sz w:val="32"/>
      <w:szCs w:val="32"/>
    </w:rPr>
  </w:style>
  <w:style w:type="paragraph" w:customStyle="1" w:styleId="IF4TMtable">
    <w:name w:val="IF4TM table"/>
    <w:basedOn w:val="Normal"/>
    <w:qFormat/>
    <w:rsid w:val="00D46E1F"/>
    <w:pPr>
      <w:spacing w:before="0"/>
      <w:jc w:val="left"/>
    </w:pPr>
    <w:rPr>
      <w:rFonts w:eastAsia="Calibri" w:cs="Arial"/>
      <w:sz w:val="20"/>
      <w:szCs w:val="22"/>
      <w:lang w:eastAsia="de-DE"/>
    </w:rPr>
  </w:style>
  <w:style w:type="character" w:customStyle="1" w:styleId="Heading2Char">
    <w:name w:val="Heading 2 Char"/>
    <w:basedOn w:val="DefaultParagraphFont"/>
    <w:link w:val="Heading2"/>
    <w:uiPriority w:val="9"/>
    <w:rsid w:val="00A432D4"/>
    <w:rPr>
      <w:rFonts w:ascii="Arial" w:eastAsiaTheme="majorEastAsia" w:hAnsi="Arial" w:cstheme="majorBidi"/>
      <w:b/>
      <w:bCs/>
      <w:color w:val="4F81BD" w:themeColor="accent1"/>
      <w:sz w:val="28"/>
      <w:szCs w:val="26"/>
    </w:rPr>
  </w:style>
  <w:style w:type="character" w:customStyle="1" w:styleId="Heading3Char">
    <w:name w:val="Heading 3 Char"/>
    <w:basedOn w:val="DefaultParagraphFont"/>
    <w:link w:val="Heading3"/>
    <w:uiPriority w:val="9"/>
    <w:rsid w:val="00A432D4"/>
    <w:rPr>
      <w:rFonts w:ascii="Arial" w:eastAsiaTheme="majorEastAsia" w:hAnsi="Arial" w:cstheme="majorBidi"/>
      <w:b/>
      <w:bCs/>
      <w:color w:val="4F81BD" w:themeColor="accent1"/>
    </w:rPr>
  </w:style>
  <w:style w:type="character" w:customStyle="1" w:styleId="Heading4Char">
    <w:name w:val="Heading 4 Char"/>
    <w:basedOn w:val="DefaultParagraphFont"/>
    <w:link w:val="Heading4"/>
    <w:uiPriority w:val="9"/>
    <w:rsid w:val="006C2DAD"/>
    <w:rPr>
      <w:rFonts w:ascii="Arial" w:eastAsiaTheme="majorEastAsia" w:hAnsi="Arial" w:cstheme="majorBidi"/>
      <w:b/>
      <w:bCs/>
      <w:i/>
      <w:iCs/>
      <w:color w:val="4F81BD" w:themeColor="accent1"/>
    </w:rPr>
  </w:style>
  <w:style w:type="character" w:customStyle="1" w:styleId="Heading5Char">
    <w:name w:val="Heading 5 Char"/>
    <w:basedOn w:val="DefaultParagraphFont"/>
    <w:link w:val="Heading5"/>
    <w:uiPriority w:val="9"/>
    <w:semiHidden/>
    <w:rsid w:val="007E4A0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E4A0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E4A0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E4A0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E4A0F"/>
    <w:rPr>
      <w:rFonts w:asciiTheme="majorHAnsi" w:eastAsiaTheme="majorEastAsia" w:hAnsiTheme="majorHAnsi" w:cstheme="majorBidi"/>
      <w:i/>
      <w:iCs/>
      <w:color w:val="404040" w:themeColor="text1" w:themeTint="BF"/>
      <w:sz w:val="20"/>
      <w:szCs w:val="20"/>
    </w:rPr>
  </w:style>
  <w:style w:type="paragraph" w:customStyle="1" w:styleId="IF4TMheader">
    <w:name w:val="IF4TM_header"/>
    <w:basedOn w:val="IF4TMtable"/>
    <w:qFormat/>
    <w:rsid w:val="00D46E1F"/>
    <w:pPr>
      <w:pBdr>
        <w:bottom w:val="single" w:sz="4" w:space="1" w:color="auto"/>
      </w:pBdr>
      <w:jc w:val="center"/>
    </w:pPr>
    <w:rPr>
      <w:sz w:val="28"/>
    </w:rPr>
  </w:style>
  <w:style w:type="paragraph" w:styleId="ListParagraph">
    <w:name w:val="List Paragraph"/>
    <w:basedOn w:val="Normal"/>
    <w:uiPriority w:val="34"/>
    <w:qFormat/>
    <w:rsid w:val="0088741E"/>
    <w:pPr>
      <w:ind w:left="720"/>
      <w:contextualSpacing/>
    </w:pPr>
  </w:style>
  <w:style w:type="paragraph" w:styleId="BalloonText">
    <w:name w:val="Balloon Text"/>
    <w:basedOn w:val="Normal"/>
    <w:link w:val="BalloonTextChar"/>
    <w:uiPriority w:val="99"/>
    <w:semiHidden/>
    <w:unhideWhenUsed/>
    <w:rsid w:val="0060458D"/>
    <w:pPr>
      <w:spacing w:before="0"/>
    </w:pPr>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60458D"/>
    <w:rPr>
      <w:rFonts w:ascii="Lucida Grande CY" w:hAnsi="Lucida Grande CY" w:cs="Lucida Grande CY"/>
      <w:sz w:val="18"/>
      <w:szCs w:val="18"/>
    </w:rPr>
  </w:style>
  <w:style w:type="table" w:styleId="TableGrid">
    <w:name w:val="Table Grid"/>
    <w:basedOn w:val="TableNormal"/>
    <w:uiPriority w:val="59"/>
    <w:rsid w:val="00CA59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46E4D"/>
    <w:pPr>
      <w:tabs>
        <w:tab w:val="center" w:pos="4153"/>
        <w:tab w:val="right" w:pos="8306"/>
      </w:tabs>
      <w:spacing w:before="0"/>
    </w:pPr>
  </w:style>
  <w:style w:type="character" w:customStyle="1" w:styleId="FooterChar">
    <w:name w:val="Footer Char"/>
    <w:basedOn w:val="DefaultParagraphFont"/>
    <w:link w:val="Footer"/>
    <w:uiPriority w:val="99"/>
    <w:rsid w:val="00C46E4D"/>
    <w:rPr>
      <w:rFonts w:ascii="Arial" w:hAnsi="Arial"/>
    </w:rPr>
  </w:style>
  <w:style w:type="character" w:styleId="PageNumber">
    <w:name w:val="page number"/>
    <w:basedOn w:val="DefaultParagraphFont"/>
    <w:uiPriority w:val="99"/>
    <w:semiHidden/>
    <w:unhideWhenUsed/>
    <w:rsid w:val="00C46E4D"/>
  </w:style>
  <w:style w:type="paragraph" w:styleId="NormalWeb">
    <w:name w:val="Normal (Web)"/>
    <w:basedOn w:val="Normal"/>
    <w:uiPriority w:val="99"/>
    <w:unhideWhenUsed/>
    <w:rsid w:val="0045112A"/>
    <w:pPr>
      <w:spacing w:before="100" w:beforeAutospacing="1" w:after="100" w:afterAutospacing="1"/>
    </w:pPr>
    <w:rPr>
      <w:rFonts w:ascii="Times" w:hAnsi="Times" w:cs="Times New Roman"/>
      <w:sz w:val="20"/>
      <w:szCs w:val="20"/>
      <w:lang w:val="ru-RU"/>
    </w:rPr>
  </w:style>
  <w:style w:type="character" w:styleId="Hyperlink">
    <w:name w:val="Hyperlink"/>
    <w:uiPriority w:val="99"/>
    <w:rsid w:val="007A0499"/>
    <w:rPr>
      <w:rFonts w:cs="Times New Roman"/>
      <w:color w:val="0000FF"/>
      <w:u w:val="single"/>
    </w:rPr>
  </w:style>
  <w:style w:type="character" w:customStyle="1" w:styleId="shorttext">
    <w:name w:val="short_text"/>
    <w:rsid w:val="007A0499"/>
  </w:style>
  <w:style w:type="paragraph" w:styleId="TOC1">
    <w:name w:val="toc 1"/>
    <w:basedOn w:val="Normal"/>
    <w:next w:val="Normal"/>
    <w:autoRedefine/>
    <w:uiPriority w:val="39"/>
    <w:unhideWhenUsed/>
    <w:rsid w:val="005C2D29"/>
    <w:pPr>
      <w:tabs>
        <w:tab w:val="left" w:pos="421"/>
        <w:tab w:val="right" w:leader="dot" w:pos="9010"/>
      </w:tabs>
      <w:jc w:val="left"/>
    </w:pPr>
    <w:rPr>
      <w:rFonts w:asciiTheme="minorHAnsi" w:hAnsiTheme="minorHAnsi"/>
      <w:b/>
      <w:caps/>
      <w:sz w:val="22"/>
      <w:szCs w:val="22"/>
    </w:rPr>
  </w:style>
  <w:style w:type="paragraph" w:styleId="TOC2">
    <w:name w:val="toc 2"/>
    <w:basedOn w:val="Normal"/>
    <w:next w:val="Normal"/>
    <w:autoRedefine/>
    <w:uiPriority w:val="39"/>
    <w:unhideWhenUsed/>
    <w:rsid w:val="008F4FF2"/>
    <w:pPr>
      <w:spacing w:before="0"/>
      <w:ind w:left="240"/>
      <w:jc w:val="left"/>
    </w:pPr>
    <w:rPr>
      <w:rFonts w:asciiTheme="minorHAnsi" w:hAnsiTheme="minorHAnsi"/>
      <w:smallCaps/>
      <w:sz w:val="22"/>
      <w:szCs w:val="22"/>
    </w:rPr>
  </w:style>
  <w:style w:type="paragraph" w:styleId="TOC3">
    <w:name w:val="toc 3"/>
    <w:basedOn w:val="Normal"/>
    <w:next w:val="Normal"/>
    <w:autoRedefine/>
    <w:uiPriority w:val="39"/>
    <w:unhideWhenUsed/>
    <w:rsid w:val="008F4FF2"/>
    <w:pPr>
      <w:spacing w:before="0"/>
      <w:ind w:left="480"/>
      <w:jc w:val="left"/>
    </w:pPr>
    <w:rPr>
      <w:rFonts w:asciiTheme="minorHAnsi" w:hAnsiTheme="minorHAnsi"/>
      <w:i/>
      <w:sz w:val="22"/>
      <w:szCs w:val="22"/>
    </w:rPr>
  </w:style>
  <w:style w:type="paragraph" w:styleId="TOC4">
    <w:name w:val="toc 4"/>
    <w:basedOn w:val="Normal"/>
    <w:next w:val="Normal"/>
    <w:autoRedefine/>
    <w:uiPriority w:val="39"/>
    <w:unhideWhenUsed/>
    <w:rsid w:val="008F4FF2"/>
    <w:pPr>
      <w:spacing w:before="0"/>
      <w:ind w:left="720"/>
      <w:jc w:val="left"/>
    </w:pPr>
    <w:rPr>
      <w:rFonts w:asciiTheme="minorHAnsi" w:hAnsiTheme="minorHAnsi"/>
      <w:sz w:val="18"/>
      <w:szCs w:val="18"/>
    </w:rPr>
  </w:style>
  <w:style w:type="paragraph" w:styleId="TOC5">
    <w:name w:val="toc 5"/>
    <w:basedOn w:val="Normal"/>
    <w:next w:val="Normal"/>
    <w:autoRedefine/>
    <w:uiPriority w:val="39"/>
    <w:unhideWhenUsed/>
    <w:rsid w:val="008F4FF2"/>
    <w:pPr>
      <w:spacing w:before="0"/>
      <w:ind w:left="960"/>
      <w:jc w:val="left"/>
    </w:pPr>
    <w:rPr>
      <w:rFonts w:asciiTheme="minorHAnsi" w:hAnsiTheme="minorHAnsi"/>
      <w:sz w:val="18"/>
      <w:szCs w:val="18"/>
    </w:rPr>
  </w:style>
  <w:style w:type="paragraph" w:styleId="TOC6">
    <w:name w:val="toc 6"/>
    <w:basedOn w:val="Normal"/>
    <w:next w:val="Normal"/>
    <w:autoRedefine/>
    <w:uiPriority w:val="39"/>
    <w:unhideWhenUsed/>
    <w:rsid w:val="008F4FF2"/>
    <w:pPr>
      <w:spacing w:before="0"/>
      <w:ind w:left="1200"/>
      <w:jc w:val="left"/>
    </w:pPr>
    <w:rPr>
      <w:rFonts w:asciiTheme="minorHAnsi" w:hAnsiTheme="minorHAnsi"/>
      <w:sz w:val="18"/>
      <w:szCs w:val="18"/>
    </w:rPr>
  </w:style>
  <w:style w:type="paragraph" w:styleId="TOC7">
    <w:name w:val="toc 7"/>
    <w:basedOn w:val="Normal"/>
    <w:next w:val="Normal"/>
    <w:autoRedefine/>
    <w:uiPriority w:val="39"/>
    <w:unhideWhenUsed/>
    <w:rsid w:val="008F4FF2"/>
    <w:pPr>
      <w:spacing w:before="0"/>
      <w:ind w:left="1440"/>
      <w:jc w:val="left"/>
    </w:pPr>
    <w:rPr>
      <w:rFonts w:asciiTheme="minorHAnsi" w:hAnsiTheme="minorHAnsi"/>
      <w:sz w:val="18"/>
      <w:szCs w:val="18"/>
    </w:rPr>
  </w:style>
  <w:style w:type="paragraph" w:styleId="TOC8">
    <w:name w:val="toc 8"/>
    <w:basedOn w:val="Normal"/>
    <w:next w:val="Normal"/>
    <w:autoRedefine/>
    <w:uiPriority w:val="39"/>
    <w:unhideWhenUsed/>
    <w:rsid w:val="008F4FF2"/>
    <w:pPr>
      <w:spacing w:before="0"/>
      <w:ind w:left="1680"/>
      <w:jc w:val="left"/>
    </w:pPr>
    <w:rPr>
      <w:rFonts w:asciiTheme="minorHAnsi" w:hAnsiTheme="minorHAnsi"/>
      <w:sz w:val="18"/>
      <w:szCs w:val="18"/>
    </w:rPr>
  </w:style>
  <w:style w:type="paragraph" w:styleId="TOC9">
    <w:name w:val="toc 9"/>
    <w:basedOn w:val="Normal"/>
    <w:next w:val="Normal"/>
    <w:autoRedefine/>
    <w:uiPriority w:val="39"/>
    <w:unhideWhenUsed/>
    <w:rsid w:val="008F4FF2"/>
    <w:pPr>
      <w:spacing w:before="0"/>
      <w:ind w:left="1920"/>
      <w:jc w:val="left"/>
    </w:pPr>
    <w:rPr>
      <w:rFonts w:asciiTheme="minorHAnsi" w:hAnsiTheme="minorHAnsi"/>
      <w:sz w:val="18"/>
      <w:szCs w:val="18"/>
    </w:rPr>
  </w:style>
  <w:style w:type="character" w:customStyle="1" w:styleId="tlid-translation">
    <w:name w:val="tlid-translation"/>
    <w:basedOn w:val="DefaultParagraphFont"/>
    <w:rsid w:val="00143256"/>
  </w:style>
  <w:style w:type="paragraph" w:customStyle="1" w:styleId="Tekst">
    <w:name w:val="Tekst"/>
    <w:basedOn w:val="Normal"/>
    <w:rsid w:val="00C05354"/>
    <w:rPr>
      <w:rFonts w:ascii="Times New Roman" w:eastAsia="Times New Roman" w:hAnsi="Times New Roman" w:cs="Times New Roman"/>
      <w:sz w:val="20"/>
      <w:szCs w:val="20"/>
      <w:lang w:val="sr-Latn-CS"/>
    </w:rPr>
  </w:style>
  <w:style w:type="character" w:styleId="Emphasis">
    <w:name w:val="Emphasis"/>
    <w:basedOn w:val="DefaultParagraphFont"/>
    <w:uiPriority w:val="20"/>
    <w:qFormat/>
    <w:rsid w:val="00C0535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3343754">
      <w:bodyDiv w:val="1"/>
      <w:marLeft w:val="0"/>
      <w:marRight w:val="0"/>
      <w:marTop w:val="0"/>
      <w:marBottom w:val="0"/>
      <w:divBdr>
        <w:top w:val="none" w:sz="0" w:space="0" w:color="auto"/>
        <w:left w:val="none" w:sz="0" w:space="0" w:color="auto"/>
        <w:bottom w:val="none" w:sz="0" w:space="0" w:color="auto"/>
        <w:right w:val="none" w:sz="0" w:space="0" w:color="auto"/>
      </w:divBdr>
      <w:divsChild>
        <w:div w:id="2061664056">
          <w:marLeft w:val="806"/>
          <w:marRight w:val="0"/>
          <w:marTop w:val="134"/>
          <w:marBottom w:val="0"/>
          <w:divBdr>
            <w:top w:val="none" w:sz="0" w:space="0" w:color="auto"/>
            <w:left w:val="none" w:sz="0" w:space="0" w:color="auto"/>
            <w:bottom w:val="none" w:sz="0" w:space="0" w:color="auto"/>
            <w:right w:val="none" w:sz="0" w:space="0" w:color="auto"/>
          </w:divBdr>
        </w:div>
        <w:div w:id="165872170">
          <w:marLeft w:val="1440"/>
          <w:marRight w:val="0"/>
          <w:marTop w:val="115"/>
          <w:marBottom w:val="0"/>
          <w:divBdr>
            <w:top w:val="none" w:sz="0" w:space="0" w:color="auto"/>
            <w:left w:val="none" w:sz="0" w:space="0" w:color="auto"/>
            <w:bottom w:val="none" w:sz="0" w:space="0" w:color="auto"/>
            <w:right w:val="none" w:sz="0" w:space="0" w:color="auto"/>
          </w:divBdr>
        </w:div>
        <w:div w:id="474027783">
          <w:marLeft w:val="2074"/>
          <w:marRight w:val="0"/>
          <w:marTop w:val="96"/>
          <w:marBottom w:val="0"/>
          <w:divBdr>
            <w:top w:val="none" w:sz="0" w:space="0" w:color="auto"/>
            <w:left w:val="none" w:sz="0" w:space="0" w:color="auto"/>
            <w:bottom w:val="none" w:sz="0" w:space="0" w:color="auto"/>
            <w:right w:val="none" w:sz="0" w:space="0" w:color="auto"/>
          </w:divBdr>
        </w:div>
        <w:div w:id="1665207260">
          <w:marLeft w:val="2074"/>
          <w:marRight w:val="0"/>
          <w:marTop w:val="96"/>
          <w:marBottom w:val="0"/>
          <w:divBdr>
            <w:top w:val="none" w:sz="0" w:space="0" w:color="auto"/>
            <w:left w:val="none" w:sz="0" w:space="0" w:color="auto"/>
            <w:bottom w:val="none" w:sz="0" w:space="0" w:color="auto"/>
            <w:right w:val="none" w:sz="0" w:space="0" w:color="auto"/>
          </w:divBdr>
        </w:div>
        <w:div w:id="1312325473">
          <w:marLeft w:val="1440"/>
          <w:marRight w:val="0"/>
          <w:marTop w:val="115"/>
          <w:marBottom w:val="0"/>
          <w:divBdr>
            <w:top w:val="none" w:sz="0" w:space="0" w:color="auto"/>
            <w:left w:val="none" w:sz="0" w:space="0" w:color="auto"/>
            <w:bottom w:val="none" w:sz="0" w:space="0" w:color="auto"/>
            <w:right w:val="none" w:sz="0" w:space="0" w:color="auto"/>
          </w:divBdr>
        </w:div>
        <w:div w:id="58217478">
          <w:marLeft w:val="2074"/>
          <w:marRight w:val="0"/>
          <w:marTop w:val="96"/>
          <w:marBottom w:val="0"/>
          <w:divBdr>
            <w:top w:val="none" w:sz="0" w:space="0" w:color="auto"/>
            <w:left w:val="none" w:sz="0" w:space="0" w:color="auto"/>
            <w:bottom w:val="none" w:sz="0" w:space="0" w:color="auto"/>
            <w:right w:val="none" w:sz="0" w:space="0" w:color="auto"/>
          </w:divBdr>
        </w:div>
        <w:div w:id="436289848">
          <w:marLeft w:val="2074"/>
          <w:marRight w:val="0"/>
          <w:marTop w:val="96"/>
          <w:marBottom w:val="0"/>
          <w:divBdr>
            <w:top w:val="none" w:sz="0" w:space="0" w:color="auto"/>
            <w:left w:val="none" w:sz="0" w:space="0" w:color="auto"/>
            <w:bottom w:val="none" w:sz="0" w:space="0" w:color="auto"/>
            <w:right w:val="none" w:sz="0" w:space="0" w:color="auto"/>
          </w:divBdr>
        </w:div>
        <w:div w:id="1836726590">
          <w:marLeft w:val="1440"/>
          <w:marRight w:val="0"/>
          <w:marTop w:val="115"/>
          <w:marBottom w:val="0"/>
          <w:divBdr>
            <w:top w:val="none" w:sz="0" w:space="0" w:color="auto"/>
            <w:left w:val="none" w:sz="0" w:space="0" w:color="auto"/>
            <w:bottom w:val="none" w:sz="0" w:space="0" w:color="auto"/>
            <w:right w:val="none" w:sz="0" w:space="0" w:color="auto"/>
          </w:divBdr>
        </w:div>
        <w:div w:id="912008150">
          <w:marLeft w:val="2074"/>
          <w:marRight w:val="0"/>
          <w:marTop w:val="96"/>
          <w:marBottom w:val="0"/>
          <w:divBdr>
            <w:top w:val="none" w:sz="0" w:space="0" w:color="auto"/>
            <w:left w:val="none" w:sz="0" w:space="0" w:color="auto"/>
            <w:bottom w:val="none" w:sz="0" w:space="0" w:color="auto"/>
            <w:right w:val="none" w:sz="0" w:space="0" w:color="auto"/>
          </w:divBdr>
        </w:div>
        <w:div w:id="1494488417">
          <w:marLeft w:val="2074"/>
          <w:marRight w:val="0"/>
          <w:marTop w:val="96"/>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docs.oracle.com/javase/tutorial/" TargetMode="External"/><Relationship Id="rId21" Type="http://schemas.openxmlformats.org/officeDocument/2006/relationships/hyperlink" Target="http://www.javatpoint.com/java-tutorial" TargetMode="External"/><Relationship Id="rId22" Type="http://schemas.openxmlformats.org/officeDocument/2006/relationships/hyperlink" Target="https://www.ibm.com/developerworks/learn/java/intro-to-java-course/" TargetMode="External"/><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footer" Target="footer1.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36</Pages>
  <Words>9437</Words>
  <Characters>53419</Characters>
  <Application>Microsoft Macintosh Word</Application>
  <DocSecurity>0</DocSecurity>
  <Lines>651</Lines>
  <Paragraphs>126</Paragraphs>
  <ScaleCrop>false</ScaleCrop>
  <Company/>
  <LinksUpToDate>false</LinksUpToDate>
  <CharactersWithSpaces>62730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Dragan Domazet</dc:creator>
  <cp:keywords/>
  <dc:description/>
  <cp:lastModifiedBy>Dragan Domazet</cp:lastModifiedBy>
  <cp:revision>5</cp:revision>
  <dcterms:created xsi:type="dcterms:W3CDTF">2019-04-19T13:58:00Z</dcterms:created>
  <dcterms:modified xsi:type="dcterms:W3CDTF">2019-04-21T21:50:00Z</dcterms:modified>
</cp:coreProperties>
</file>