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A102C6" w14:textId="77777777" w:rsidR="005330E6" w:rsidRDefault="005330E6">
      <w:pPr>
        <w:tabs>
          <w:tab w:val="left" w:pos="9540"/>
        </w:tabs>
        <w:rPr>
          <w:rFonts w:ascii="Arial Unicode MS" w:eastAsia="Arial Unicode MS" w:hAnsi="Arial Unicode MS" w:cs="Arial Unicode MS"/>
          <w:b/>
          <w:iCs/>
          <w:color w:val="auto"/>
        </w:rPr>
      </w:pPr>
    </w:p>
    <w:p w14:paraId="3EF461A3" w14:textId="77777777" w:rsidR="00736B9D" w:rsidRPr="00736B9D" w:rsidRDefault="00736B9D">
      <w:pPr>
        <w:tabs>
          <w:tab w:val="left" w:pos="9540"/>
        </w:tabs>
        <w:rPr>
          <w:rFonts w:eastAsia="Arial Unicode MS"/>
          <w:iCs/>
          <w:color w:val="auto"/>
          <w:sz w:val="24"/>
        </w:rPr>
      </w:pPr>
    </w:p>
    <w:p w14:paraId="40527FC9" w14:textId="77777777" w:rsidR="00736B9D" w:rsidRDefault="00736B9D">
      <w:pPr>
        <w:tabs>
          <w:tab w:val="left" w:pos="9540"/>
        </w:tabs>
        <w:rPr>
          <w:rFonts w:eastAsia="Arial Unicode MS"/>
          <w:iCs/>
          <w:color w:val="auto"/>
          <w:sz w:val="24"/>
        </w:rPr>
      </w:pPr>
    </w:p>
    <w:p w14:paraId="37FD0621" w14:textId="77777777" w:rsidR="00736B9D" w:rsidRDefault="00736B9D">
      <w:pPr>
        <w:tabs>
          <w:tab w:val="left" w:pos="9540"/>
        </w:tabs>
        <w:rPr>
          <w:rFonts w:eastAsia="Arial Unicode MS"/>
          <w:iCs/>
          <w:color w:val="auto"/>
          <w:sz w:val="24"/>
        </w:rPr>
      </w:pPr>
    </w:p>
    <w:p w14:paraId="00E0FE1A" w14:textId="77777777" w:rsidR="00736B9D" w:rsidRPr="0048170F" w:rsidRDefault="0048170F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>
        <w:rPr>
          <w:rFonts w:eastAsia="Arial Unicode MS"/>
          <w:iCs/>
          <w:color w:val="auto"/>
          <w:sz w:val="28"/>
          <w:szCs w:val="28"/>
        </w:rPr>
        <w:t>This page</w:t>
      </w:r>
      <w:r w:rsidR="00736B9D" w:rsidRPr="0048170F">
        <w:rPr>
          <w:rFonts w:eastAsia="Arial Unicode MS"/>
          <w:iCs/>
          <w:color w:val="auto"/>
          <w:sz w:val="28"/>
          <w:szCs w:val="28"/>
        </w:rPr>
        <w:t xml:space="preserve"> provides links to all courses and their learning materi</w:t>
      </w:r>
      <w:r>
        <w:rPr>
          <w:rFonts w:eastAsia="Arial Unicode MS"/>
          <w:iCs/>
          <w:color w:val="auto"/>
          <w:sz w:val="28"/>
          <w:szCs w:val="28"/>
        </w:rPr>
        <w:t xml:space="preserve">als of the following </w:t>
      </w:r>
      <w:r w:rsidRPr="0048170F">
        <w:rPr>
          <w:rFonts w:eastAsia="Arial Unicode MS"/>
          <w:iCs/>
          <w:color w:val="auto"/>
          <w:sz w:val="28"/>
          <w:szCs w:val="28"/>
        </w:rPr>
        <w:t>pilot</w:t>
      </w:r>
      <w:r w:rsidR="00736B9D" w:rsidRPr="0048170F">
        <w:rPr>
          <w:rFonts w:eastAsia="Arial Unicode MS"/>
          <w:iCs/>
          <w:color w:val="auto"/>
          <w:sz w:val="28"/>
          <w:szCs w:val="28"/>
        </w:rPr>
        <w:t xml:space="preserve"> programs:</w:t>
      </w:r>
    </w:p>
    <w:p w14:paraId="5280E451" w14:textId="77777777" w:rsidR="00736B9D" w:rsidRPr="0048170F" w:rsidRDefault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</w:p>
    <w:p w14:paraId="35C3CC19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</w:p>
    <w:p w14:paraId="3379A3C3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b/>
          <w:iCs/>
          <w:color w:val="auto"/>
          <w:sz w:val="28"/>
          <w:szCs w:val="28"/>
        </w:rPr>
      </w:pPr>
      <w:r w:rsidRPr="0048170F">
        <w:rPr>
          <w:rFonts w:eastAsia="Arial Unicode MS"/>
          <w:b/>
          <w:iCs/>
          <w:color w:val="auto"/>
          <w:sz w:val="28"/>
          <w:szCs w:val="28"/>
        </w:rPr>
        <w:t xml:space="preserve">Short-Cycle </w:t>
      </w:r>
      <w:proofErr w:type="spellStart"/>
      <w:r w:rsidRPr="0048170F">
        <w:rPr>
          <w:rFonts w:eastAsia="Arial Unicode MS"/>
          <w:b/>
          <w:iCs/>
          <w:color w:val="auto"/>
          <w:sz w:val="28"/>
          <w:szCs w:val="28"/>
        </w:rPr>
        <w:t>Programme</w:t>
      </w:r>
      <w:proofErr w:type="spellEnd"/>
      <w:r w:rsidRPr="0048170F">
        <w:rPr>
          <w:rFonts w:eastAsia="Arial Unicode MS"/>
          <w:b/>
          <w:iCs/>
          <w:color w:val="auto"/>
          <w:sz w:val="28"/>
          <w:szCs w:val="28"/>
        </w:rPr>
        <w:t xml:space="preserve">: PROGRAMMING IN JAVA (60 </w:t>
      </w:r>
      <w:proofErr w:type="spellStart"/>
      <w:r w:rsidRPr="0048170F">
        <w:rPr>
          <w:rFonts w:eastAsia="Arial Unicode MS"/>
          <w:b/>
          <w:iCs/>
          <w:color w:val="auto"/>
          <w:sz w:val="28"/>
          <w:szCs w:val="28"/>
        </w:rPr>
        <w:t>ECTS</w:t>
      </w:r>
      <w:proofErr w:type="spellEnd"/>
      <w:r w:rsidRPr="0048170F">
        <w:rPr>
          <w:rFonts w:eastAsia="Arial Unicode MS"/>
          <w:b/>
          <w:iCs/>
          <w:color w:val="auto"/>
          <w:sz w:val="28"/>
          <w:szCs w:val="28"/>
        </w:rPr>
        <w:t>)</w:t>
      </w:r>
    </w:p>
    <w:p w14:paraId="5C8C5105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>Link: lms.metropolitan.ac.rs</w:t>
      </w:r>
      <w:r w:rsidR="0048170F">
        <w:rPr>
          <w:rFonts w:eastAsia="Arial Unicode MS"/>
          <w:iCs/>
          <w:color w:val="auto"/>
          <w:sz w:val="28"/>
          <w:szCs w:val="28"/>
        </w:rPr>
        <w:t xml:space="preserve"> </w:t>
      </w:r>
    </w:p>
    <w:p w14:paraId="0E0D1D36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 xml:space="preserve">Username:  </w:t>
      </w:r>
      <w:proofErr w:type="spellStart"/>
      <w:r w:rsidRPr="0048170F">
        <w:rPr>
          <w:rFonts w:eastAsia="Arial Unicode MS"/>
          <w:iCs/>
          <w:color w:val="auto"/>
          <w:sz w:val="28"/>
          <w:szCs w:val="28"/>
        </w:rPr>
        <w:t>pt.monitor</w:t>
      </w:r>
      <w:proofErr w:type="spellEnd"/>
    </w:p>
    <w:p w14:paraId="282665C7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>Password:   Monitor123</w:t>
      </w:r>
    </w:p>
    <w:p w14:paraId="641B4FDE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 xml:space="preserve">You get access to all courses of the short-cycle online </w:t>
      </w:r>
      <w:proofErr w:type="spellStart"/>
      <w:r w:rsidRPr="0048170F">
        <w:rPr>
          <w:rFonts w:eastAsia="Arial Unicode MS"/>
          <w:iCs/>
          <w:color w:val="auto"/>
          <w:sz w:val="28"/>
          <w:szCs w:val="28"/>
        </w:rPr>
        <w:t>programme</w:t>
      </w:r>
      <w:proofErr w:type="spellEnd"/>
      <w:r w:rsidRPr="0048170F">
        <w:rPr>
          <w:rFonts w:eastAsia="Arial Unicode MS"/>
          <w:iCs/>
          <w:color w:val="auto"/>
          <w:sz w:val="28"/>
          <w:szCs w:val="28"/>
        </w:rPr>
        <w:t>.</w:t>
      </w:r>
    </w:p>
    <w:p w14:paraId="06D3E9EB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</w:p>
    <w:p w14:paraId="0AC18FED" w14:textId="77777777" w:rsidR="0088147D" w:rsidRPr="0048170F" w:rsidRDefault="00736B9D">
      <w:pPr>
        <w:rPr>
          <w:b/>
          <w:sz w:val="28"/>
          <w:szCs w:val="28"/>
          <w:lang w:val="sr-Latn-CS"/>
        </w:rPr>
      </w:pPr>
      <w:r w:rsidRPr="0048170F">
        <w:rPr>
          <w:b/>
          <w:sz w:val="28"/>
          <w:szCs w:val="28"/>
          <w:lang w:val="sr-Latn-CS"/>
        </w:rPr>
        <w:t>Part-time Bachelor Programmme: INFORMATION SYSTEMS</w:t>
      </w:r>
    </w:p>
    <w:p w14:paraId="3EBB2960" w14:textId="77777777" w:rsidR="00736B9D" w:rsidRPr="0048170F" w:rsidRDefault="00736B9D" w:rsidP="00736B9D">
      <w:pPr>
        <w:jc w:val="both"/>
        <w:rPr>
          <w:sz w:val="28"/>
          <w:szCs w:val="28"/>
          <w:lang w:val="sr-Latn-CS"/>
        </w:rPr>
      </w:pPr>
      <w:r w:rsidRPr="0048170F">
        <w:rPr>
          <w:sz w:val="28"/>
          <w:szCs w:val="28"/>
          <w:lang w:val="sr-Latn-CS"/>
        </w:rPr>
        <w:t xml:space="preserve">Link: lms.metropolitan.ac.rs    </w:t>
      </w:r>
    </w:p>
    <w:p w14:paraId="2D2F1D25" w14:textId="77777777" w:rsidR="00736B9D" w:rsidRPr="0048170F" w:rsidRDefault="00736B9D" w:rsidP="00736B9D">
      <w:pPr>
        <w:jc w:val="both"/>
        <w:rPr>
          <w:sz w:val="28"/>
          <w:szCs w:val="28"/>
          <w:lang w:val="sr-Latn-CS"/>
        </w:rPr>
      </w:pPr>
      <w:r w:rsidRPr="0048170F">
        <w:rPr>
          <w:sz w:val="28"/>
          <w:szCs w:val="28"/>
          <w:lang w:val="sr-Latn-CS"/>
        </w:rPr>
        <w:t>Username:  sc.monitor</w:t>
      </w:r>
    </w:p>
    <w:p w14:paraId="037DE30C" w14:textId="77777777" w:rsidR="00736B9D" w:rsidRPr="0048170F" w:rsidRDefault="00736B9D" w:rsidP="00736B9D">
      <w:pPr>
        <w:jc w:val="both"/>
        <w:rPr>
          <w:sz w:val="28"/>
          <w:szCs w:val="28"/>
          <w:lang w:val="sr-Latn-CS"/>
        </w:rPr>
      </w:pPr>
      <w:r w:rsidRPr="0048170F">
        <w:rPr>
          <w:sz w:val="28"/>
          <w:szCs w:val="28"/>
          <w:lang w:val="sr-Latn-CS"/>
        </w:rPr>
        <w:t>Password:  Monitor123</w:t>
      </w:r>
    </w:p>
    <w:p w14:paraId="0F7BE53B" w14:textId="77777777" w:rsidR="00736B9D" w:rsidRPr="0048170F" w:rsidRDefault="00736B9D" w:rsidP="00736B9D">
      <w:pPr>
        <w:jc w:val="both"/>
        <w:rPr>
          <w:sz w:val="28"/>
          <w:szCs w:val="28"/>
          <w:lang w:val="sr-Latn-CS"/>
        </w:rPr>
      </w:pPr>
      <w:r w:rsidRPr="0048170F">
        <w:rPr>
          <w:sz w:val="28"/>
          <w:szCs w:val="28"/>
          <w:lang w:val="sr-Latn-CS"/>
        </w:rPr>
        <w:t xml:space="preserve">You get access to all courses of the part-time online programme. </w:t>
      </w:r>
    </w:p>
    <w:p w14:paraId="1F15BFCF" w14:textId="77777777" w:rsidR="00B52D64" w:rsidRPr="0048170F" w:rsidRDefault="005330E6">
      <w:pPr>
        <w:jc w:val="both"/>
        <w:rPr>
          <w:sz w:val="28"/>
          <w:szCs w:val="28"/>
          <w:lang w:val="sr-Latn-CS"/>
        </w:rPr>
      </w:pPr>
      <w:r w:rsidRPr="0048170F">
        <w:rPr>
          <w:sz w:val="28"/>
          <w:szCs w:val="28"/>
          <w:lang w:val="sr-Latn-CS"/>
        </w:rPr>
        <w:tab/>
      </w:r>
      <w:r w:rsidRPr="0048170F">
        <w:rPr>
          <w:sz w:val="28"/>
          <w:szCs w:val="28"/>
          <w:lang w:val="sr-Latn-CS"/>
        </w:rPr>
        <w:tab/>
      </w:r>
      <w:r w:rsidRPr="0048170F">
        <w:rPr>
          <w:sz w:val="28"/>
          <w:szCs w:val="28"/>
          <w:lang w:val="sr-Latn-CS"/>
        </w:rPr>
        <w:tab/>
      </w:r>
    </w:p>
    <w:p w14:paraId="206C2498" w14:textId="77777777" w:rsidR="00736B9D" w:rsidRPr="0048170F" w:rsidRDefault="00736B9D">
      <w:pPr>
        <w:jc w:val="both"/>
        <w:rPr>
          <w:sz w:val="28"/>
          <w:szCs w:val="28"/>
          <w:lang w:val="sr-Latn-CS"/>
        </w:rPr>
      </w:pPr>
      <w:r w:rsidRPr="0048170F">
        <w:rPr>
          <w:sz w:val="28"/>
          <w:szCs w:val="28"/>
          <w:lang w:val="sr-Latn-CS"/>
        </w:rPr>
        <w:t>The pilot programmes were realized in accademic year 2017/18, and if you click the tab  for 2017/18, you will find</w:t>
      </w:r>
      <w:r w:rsidR="00E9399A">
        <w:rPr>
          <w:sz w:val="28"/>
          <w:szCs w:val="28"/>
          <w:lang w:val="sr-Latn-CS"/>
        </w:rPr>
        <w:t xml:space="preserve"> all learning materials with PT&amp;</w:t>
      </w:r>
      <w:r w:rsidRPr="0048170F">
        <w:rPr>
          <w:sz w:val="28"/>
          <w:szCs w:val="28"/>
          <w:lang w:val="sr-Latn-CS"/>
        </w:rPr>
        <w:t xml:space="preserve">SCHE project logo. </w:t>
      </w:r>
      <w:r w:rsidR="00E9399A">
        <w:rPr>
          <w:sz w:val="28"/>
          <w:szCs w:val="28"/>
          <w:lang w:val="sr-Latn-CS"/>
        </w:rPr>
        <w:t xml:space="preserve"> </w:t>
      </w:r>
      <w:r w:rsidRPr="0048170F">
        <w:rPr>
          <w:sz w:val="28"/>
          <w:szCs w:val="28"/>
          <w:lang w:val="sr-Latn-CS"/>
        </w:rPr>
        <w:t xml:space="preserve">In 2018/19, learning materials are with no project logo, as they </w:t>
      </w:r>
      <w:r w:rsidR="00E9399A">
        <w:rPr>
          <w:sz w:val="28"/>
          <w:szCs w:val="28"/>
          <w:lang w:val="sr-Latn-CS"/>
        </w:rPr>
        <w:t xml:space="preserve">are </w:t>
      </w:r>
      <w:r w:rsidRPr="0048170F">
        <w:rPr>
          <w:sz w:val="28"/>
          <w:szCs w:val="28"/>
          <w:lang w:val="sr-Latn-CS"/>
        </w:rPr>
        <w:t>used o</w:t>
      </w:r>
      <w:r w:rsidR="00E9399A">
        <w:rPr>
          <w:sz w:val="28"/>
          <w:szCs w:val="28"/>
          <w:lang w:val="sr-Latn-CS"/>
        </w:rPr>
        <w:t xml:space="preserve">utside the scope of the project, and they are no more in pilot status, but in regular, operatuional status. </w:t>
      </w:r>
      <w:r w:rsidRPr="0048170F">
        <w:rPr>
          <w:sz w:val="28"/>
          <w:szCs w:val="28"/>
          <w:lang w:val="sr-Latn-CS"/>
        </w:rPr>
        <w:t xml:space="preserve">  </w:t>
      </w:r>
    </w:p>
    <w:p w14:paraId="6FC49E21" w14:textId="77777777" w:rsidR="00736B9D" w:rsidRPr="0048170F" w:rsidRDefault="00736B9D">
      <w:pPr>
        <w:jc w:val="both"/>
        <w:rPr>
          <w:sz w:val="28"/>
          <w:szCs w:val="28"/>
          <w:lang w:val="sr-Latn-CS"/>
        </w:rPr>
      </w:pPr>
    </w:p>
    <w:p w14:paraId="64F339B1" w14:textId="77777777" w:rsidR="00B52D64" w:rsidRPr="0048170F" w:rsidRDefault="00736B9D">
      <w:pPr>
        <w:jc w:val="both"/>
        <w:rPr>
          <w:sz w:val="28"/>
          <w:szCs w:val="28"/>
          <w:lang w:val="sr-Latn-CS"/>
        </w:rPr>
      </w:pPr>
      <w:r w:rsidRPr="0048170F">
        <w:rPr>
          <w:sz w:val="28"/>
          <w:szCs w:val="28"/>
          <w:lang w:val="sr-Latn-CS"/>
        </w:rPr>
        <w:t>More details about curricula of bo</w:t>
      </w:r>
      <w:r w:rsidR="0048170F" w:rsidRPr="0048170F">
        <w:rPr>
          <w:sz w:val="28"/>
          <w:szCs w:val="28"/>
          <w:lang w:val="sr-Latn-CS"/>
        </w:rPr>
        <w:t>th p</w:t>
      </w:r>
      <w:r w:rsidR="00355560">
        <w:rPr>
          <w:sz w:val="28"/>
          <w:szCs w:val="28"/>
          <w:lang w:val="sr-Latn-CS"/>
        </w:rPr>
        <w:t>ilot programmes you can find in</w:t>
      </w:r>
      <w:r w:rsidR="0048170F" w:rsidRPr="0048170F">
        <w:rPr>
          <w:sz w:val="28"/>
          <w:szCs w:val="28"/>
          <w:lang w:val="sr-Latn-CS"/>
        </w:rPr>
        <w:t xml:space="preserve"> WP5.1, and about </w:t>
      </w:r>
      <w:r w:rsidRPr="0048170F">
        <w:rPr>
          <w:sz w:val="28"/>
          <w:szCs w:val="28"/>
          <w:lang w:val="sr-Latn-CS"/>
        </w:rPr>
        <w:t xml:space="preserve"> </w:t>
      </w:r>
      <w:r w:rsidR="0048170F" w:rsidRPr="0048170F">
        <w:rPr>
          <w:sz w:val="28"/>
          <w:szCs w:val="28"/>
          <w:lang w:val="sr-Latn-CS"/>
        </w:rPr>
        <w:t xml:space="preserve">their </w:t>
      </w:r>
      <w:r w:rsidRPr="0048170F">
        <w:rPr>
          <w:sz w:val="28"/>
          <w:szCs w:val="28"/>
          <w:lang w:val="sr-Latn-CS"/>
        </w:rPr>
        <w:t xml:space="preserve">implementations </w:t>
      </w:r>
      <w:r w:rsidR="0048170F" w:rsidRPr="0048170F">
        <w:rPr>
          <w:sz w:val="28"/>
          <w:szCs w:val="28"/>
          <w:lang w:val="sr-Latn-CS"/>
        </w:rPr>
        <w:t xml:space="preserve">- </w:t>
      </w:r>
      <w:r w:rsidRPr="0048170F">
        <w:rPr>
          <w:sz w:val="28"/>
          <w:szCs w:val="28"/>
          <w:lang w:val="sr-Latn-CS"/>
        </w:rPr>
        <w:t>in WP5.5</w:t>
      </w:r>
    </w:p>
    <w:p w14:paraId="61F9361B" w14:textId="77777777" w:rsidR="00B52D64" w:rsidRPr="0048170F" w:rsidRDefault="00B52D64">
      <w:pPr>
        <w:jc w:val="both"/>
        <w:rPr>
          <w:sz w:val="28"/>
          <w:szCs w:val="28"/>
          <w:lang w:val="sr-Latn-CS"/>
        </w:rPr>
      </w:pPr>
    </w:p>
    <w:p w14:paraId="309D9ED9" w14:textId="77777777" w:rsidR="006D2351" w:rsidRPr="0048170F" w:rsidRDefault="006D2351">
      <w:pPr>
        <w:jc w:val="both"/>
        <w:rPr>
          <w:sz w:val="28"/>
          <w:szCs w:val="28"/>
          <w:lang w:val="fr-FR"/>
        </w:rPr>
      </w:pPr>
      <w:bookmarkStart w:id="0" w:name="_GoBack"/>
      <w:bookmarkEnd w:id="0"/>
    </w:p>
    <w:p w14:paraId="29E3BA08" w14:textId="77777777" w:rsidR="006D2351" w:rsidRPr="0048170F" w:rsidRDefault="006D2351">
      <w:pPr>
        <w:jc w:val="both"/>
        <w:rPr>
          <w:sz w:val="28"/>
          <w:szCs w:val="28"/>
          <w:lang w:val="fr-FR"/>
        </w:rPr>
      </w:pPr>
    </w:p>
    <w:p w14:paraId="20649E86" w14:textId="77777777" w:rsidR="006D2351" w:rsidRPr="006D2351" w:rsidRDefault="006D2351">
      <w:pPr>
        <w:jc w:val="both"/>
        <w:rPr>
          <w:lang w:val="fr-FR"/>
        </w:rPr>
      </w:pPr>
    </w:p>
    <w:sectPr w:rsidR="006D2351" w:rsidRPr="006D2351">
      <w:headerReference w:type="default" r:id="rId8"/>
      <w:footerReference w:type="default" r:id="rId9"/>
      <w:footnotePr>
        <w:pos w:val="beneathText"/>
      </w:footnotePr>
      <w:pgSz w:w="12240" w:h="15840"/>
      <w:pgMar w:top="1440" w:right="1440" w:bottom="14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946FB" w14:textId="77777777" w:rsidR="00E9399A" w:rsidRDefault="00E9399A">
      <w:r>
        <w:separator/>
      </w:r>
    </w:p>
  </w:endnote>
  <w:endnote w:type="continuationSeparator" w:id="0">
    <w:p w14:paraId="27CB6D82" w14:textId="77777777" w:rsidR="00E9399A" w:rsidRDefault="00E9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6FAEF" w14:textId="77777777" w:rsidR="00E9399A" w:rsidRPr="00ED2D22" w:rsidRDefault="00E9399A">
    <w:pPr>
      <w:jc w:val="center"/>
      <w:rPr>
        <w:rFonts w:ascii="Myriad Pro" w:hAnsi="Myriad Pro"/>
        <w:color w:val="auto"/>
        <w:sz w:val="16"/>
        <w:szCs w:val="16"/>
        <w:lang w:val="sl-SI"/>
      </w:rPr>
    </w:pPr>
    <w:r w:rsidRPr="00ED2D22">
      <w:rPr>
        <w:rFonts w:ascii="Myriad Pro" w:hAnsi="Myriad Pro"/>
        <w:color w:val="auto"/>
        <w:sz w:val="16"/>
        <w:szCs w:val="16"/>
        <w:lang w:val="sl-SI"/>
      </w:rPr>
      <w:t xml:space="preserve">Univerzitet METROPOLITAN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</w:t>
    </w:r>
    <w:r w:rsidRPr="00ED2D22"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71755759" w14:textId="77777777" w:rsidR="00E9399A" w:rsidRPr="00ED2D22" w:rsidRDefault="00E9399A">
    <w:pPr>
      <w:jc w:val="center"/>
      <w:rPr>
        <w:rFonts w:ascii="Myriad Pro" w:hAnsi="Myriad Pro"/>
        <w:color w:val="auto"/>
        <w:sz w:val="16"/>
        <w:szCs w:val="16"/>
      </w:rPr>
    </w:pPr>
    <w:r w:rsidRPr="00ED2D22"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>: +381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(11) 20 30 885 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 w:rsidRPr="00ED2D22">
      <w:rPr>
        <w:rFonts w:ascii="Myriad Pro" w:hAnsi="Myriad Pro"/>
        <w:color w:val="auto"/>
        <w:sz w:val="16"/>
        <w:szCs w:val="16"/>
        <w:lang w:val="sr-Latn-CS"/>
      </w:rPr>
      <w:t xml:space="preserve">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</w:rPr>
      <w:t>info@metropolitan.ac</w:t>
    </w:r>
    <w:r w:rsidRPr="00ED2D22">
      <w:rPr>
        <w:rFonts w:ascii="Myriad Pro" w:hAnsi="Myriad Pro"/>
        <w:color w:val="auto"/>
        <w:sz w:val="16"/>
        <w:szCs w:val="16"/>
      </w:rPr>
      <w:t xml:space="preserve">.rs </w:t>
    </w:r>
  </w:p>
  <w:p w14:paraId="3DA4D7D6" w14:textId="77777777" w:rsidR="00E9399A" w:rsidRPr="00ED2D22" w:rsidRDefault="00E9399A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 w:rsidRPr="00ED2D22"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</w:t>
    </w:r>
    <w:r>
      <w:rPr>
        <w:rFonts w:ascii="Myriad Pro" w:hAnsi="Myriad Pro"/>
        <w:color w:val="C0C0C0"/>
        <w:spacing w:val="100"/>
        <w:sz w:val="28"/>
        <w:szCs w:val="28"/>
        <w:lang w:val="sr-Latn-CS"/>
      </w:rPr>
      <w:t>ac</w:t>
    </w:r>
    <w:r w:rsidRPr="00ED2D22">
      <w:rPr>
        <w:rFonts w:ascii="Myriad Pro" w:hAnsi="Myriad Pro"/>
        <w:color w:val="C0C0C0"/>
        <w:spacing w:val="100"/>
        <w:sz w:val="28"/>
        <w:szCs w:val="28"/>
        <w:lang w:val="sr-Latn-CS"/>
      </w:rPr>
      <w:t>.rs</w:t>
    </w:r>
  </w:p>
  <w:p w14:paraId="77F8F2CC" w14:textId="77777777" w:rsidR="00E9399A" w:rsidRPr="00ED2D22" w:rsidRDefault="00E9399A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23772" w14:textId="77777777" w:rsidR="00E9399A" w:rsidRDefault="00E9399A">
      <w:r>
        <w:separator/>
      </w:r>
    </w:p>
  </w:footnote>
  <w:footnote w:type="continuationSeparator" w:id="0">
    <w:p w14:paraId="55B19CB9" w14:textId="77777777" w:rsidR="00E9399A" w:rsidRDefault="00E939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91D6C" w14:textId="77777777" w:rsidR="00E9399A" w:rsidRDefault="00E9399A" w:rsidP="007272ED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D50CEB9" wp14:editId="60175BDB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9D"/>
    <w:rsid w:val="000036BD"/>
    <w:rsid w:val="00024324"/>
    <w:rsid w:val="0003320F"/>
    <w:rsid w:val="000F2657"/>
    <w:rsid w:val="00213F1E"/>
    <w:rsid w:val="00223F7D"/>
    <w:rsid w:val="00355560"/>
    <w:rsid w:val="003B653B"/>
    <w:rsid w:val="003C4558"/>
    <w:rsid w:val="0048170F"/>
    <w:rsid w:val="005330E6"/>
    <w:rsid w:val="005C1DC4"/>
    <w:rsid w:val="006D2351"/>
    <w:rsid w:val="007272ED"/>
    <w:rsid w:val="00736B9D"/>
    <w:rsid w:val="0088147D"/>
    <w:rsid w:val="00921B83"/>
    <w:rsid w:val="00954DAA"/>
    <w:rsid w:val="00960702"/>
    <w:rsid w:val="009927A6"/>
    <w:rsid w:val="00A5382F"/>
    <w:rsid w:val="00B52458"/>
    <w:rsid w:val="00B52D64"/>
    <w:rsid w:val="00BA15A8"/>
    <w:rsid w:val="00C25AC8"/>
    <w:rsid w:val="00D86B56"/>
    <w:rsid w:val="00DB5F4C"/>
    <w:rsid w:val="00E9399A"/>
    <w:rsid w:val="00EA71B1"/>
    <w:rsid w:val="00ED2D22"/>
    <w:rsid w:val="00F1025C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F1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WW-DefaultParagraphFont">
    <w:name w:val="WW-Default Paragraph Font"/>
  </w:style>
  <w:style w:type="character" w:styleId="Emphasis">
    <w:name w:val="Emphasis"/>
    <w:basedOn w:val="WW-DefaultParagraphFont"/>
    <w:qFormat/>
    <w:rPr>
      <w:i/>
      <w:iCs/>
    </w:rPr>
  </w:style>
  <w:style w:type="character" w:styleId="Hyperlink">
    <w:name w:val="Hyperlink"/>
    <w:basedOn w:val="WW-DefaultParagraphFont"/>
    <w:uiPriority w:val="99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WW-DefaultParagraphFont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customStyle="1" w:styleId="Framecontents">
    <w:name w:val="Frame contents"/>
    <w:basedOn w:val="BodyText"/>
  </w:style>
  <w:style w:type="character" w:customStyle="1" w:styleId="object">
    <w:name w:val="object"/>
    <w:basedOn w:val="DefaultParagraphFont"/>
    <w:rsid w:val="00736B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WW-DefaultParagraphFont">
    <w:name w:val="WW-Default Paragraph Font"/>
  </w:style>
  <w:style w:type="character" w:styleId="Emphasis">
    <w:name w:val="Emphasis"/>
    <w:basedOn w:val="WW-DefaultParagraphFont"/>
    <w:qFormat/>
    <w:rPr>
      <w:i/>
      <w:iCs/>
    </w:rPr>
  </w:style>
  <w:style w:type="character" w:styleId="Hyperlink">
    <w:name w:val="Hyperlink"/>
    <w:basedOn w:val="WW-DefaultParagraphFont"/>
    <w:uiPriority w:val="99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WW-DefaultParagraphFont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customStyle="1" w:styleId="Framecontents">
    <w:name w:val="Frame contents"/>
    <w:basedOn w:val="BodyText"/>
  </w:style>
  <w:style w:type="character" w:customStyle="1" w:styleId="object">
    <w:name w:val="object"/>
    <w:basedOn w:val="DefaultParagraphFont"/>
    <w:rsid w:val="0073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ragan:Library:Application%20Support:Microsoft:Office:User%20Templates:My%20Templates:UM%20Memorandum-SRB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 Memorandum-SRB-1.dotx</Template>
  <TotalTime>26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subject/>
  <dc:creator>Dragan Domazet</dc:creator>
  <cp:keywords/>
  <cp:lastModifiedBy>Dragan Domazet</cp:lastModifiedBy>
  <cp:revision>2</cp:revision>
  <cp:lastPrinted>2010-04-21T10:07:00Z</cp:lastPrinted>
  <dcterms:created xsi:type="dcterms:W3CDTF">2019-04-03T16:13:00Z</dcterms:created>
  <dcterms:modified xsi:type="dcterms:W3CDTF">2019-04-03T16:41:00Z</dcterms:modified>
</cp:coreProperties>
</file>