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D5" w:rsidRDefault="000805D5">
      <w:pPr>
        <w:pBdr>
          <w:top w:val="nil"/>
          <w:left w:val="nil"/>
          <w:bottom w:val="nil"/>
          <w:right w:val="nil"/>
          <w:between w:val="nil"/>
        </w:pBdr>
        <w:spacing w:line="276" w:lineRule="auto"/>
        <w:rPr>
          <w:color w:val="000000"/>
          <w:sz w:val="22"/>
          <w:szCs w:val="22"/>
        </w:rPr>
      </w:pPr>
    </w:p>
    <w:tbl>
      <w:tblPr>
        <w:tblStyle w:val="a"/>
        <w:tblW w:w="10279" w:type="dxa"/>
        <w:tblInd w:w="108" w:type="dxa"/>
        <w:tblLayout w:type="fixed"/>
        <w:tblLook w:val="0000" w:firstRow="0" w:lastRow="0" w:firstColumn="0" w:lastColumn="0" w:noHBand="0" w:noVBand="0"/>
      </w:tblPr>
      <w:tblGrid>
        <w:gridCol w:w="10279"/>
      </w:tblGrid>
      <w:tr w:rsidR="00BF34D6" w:rsidRPr="00BF34D6">
        <w:tc>
          <w:tcPr>
            <w:tcW w:w="10279" w:type="dxa"/>
            <w:tcBorders>
              <w:top w:val="single" w:sz="4" w:space="0" w:color="FFFFFF"/>
              <w:left w:val="single" w:sz="4" w:space="0" w:color="FFFFFF"/>
              <w:bottom w:val="single" w:sz="4" w:space="0" w:color="FFFFFF"/>
              <w:right w:val="single" w:sz="4" w:space="0" w:color="FFFFFF"/>
            </w:tcBorders>
          </w:tcPr>
          <w:p w:rsidR="000805D5" w:rsidRPr="00BF34D6" w:rsidRDefault="00BF34D6" w:rsidP="00A32F84">
            <w:pPr>
              <w:pStyle w:val="Heading1"/>
              <w:spacing w:before="0" w:after="0"/>
              <w:ind w:left="0" w:firstLine="0"/>
              <w:rPr>
                <w:rFonts w:ascii="Verdana" w:eastAsia="Verdana" w:hAnsi="Verdana" w:cs="Verdana"/>
                <w:color w:val="000000" w:themeColor="text1"/>
                <w:sz w:val="24"/>
                <w:szCs w:val="24"/>
              </w:rPr>
            </w:pPr>
            <w:r w:rsidRPr="00BF34D6">
              <w:rPr>
                <w:rFonts w:ascii="Verdana" w:eastAsia="Verdana" w:hAnsi="Verdana" w:cs="Verdana"/>
                <w:color w:val="000000" w:themeColor="text1"/>
                <w:sz w:val="24"/>
                <w:szCs w:val="24"/>
              </w:rPr>
              <w:t xml:space="preserve">Internal </w:t>
            </w:r>
            <w:r w:rsidR="00A32F84" w:rsidRPr="00BF34D6">
              <w:rPr>
                <w:rFonts w:ascii="Verdana" w:eastAsia="Verdana" w:hAnsi="Verdana" w:cs="Verdana"/>
                <w:color w:val="000000" w:themeColor="text1"/>
                <w:sz w:val="24"/>
                <w:szCs w:val="24"/>
              </w:rPr>
              <w:t>Quality Report Form</w:t>
            </w:r>
            <w:r w:rsidR="00B522B7">
              <w:rPr>
                <w:rFonts w:ascii="Verdana" w:eastAsia="Verdana" w:hAnsi="Verdana" w:cs="Verdana"/>
                <w:color w:val="000000" w:themeColor="text1"/>
                <w:sz w:val="24"/>
                <w:szCs w:val="24"/>
              </w:rPr>
              <w:t xml:space="preserve"> – Pilot programmes PT&amp;SCHE</w:t>
            </w:r>
          </w:p>
          <w:p w:rsidR="000805D5" w:rsidRPr="00BF34D6" w:rsidRDefault="000805D5" w:rsidP="00BF34D6">
            <w:pPr>
              <w:pStyle w:val="Heading1"/>
              <w:spacing w:before="0" w:after="0"/>
              <w:rPr>
                <w:rFonts w:ascii="Verdana" w:eastAsia="Verdana" w:hAnsi="Verdana" w:cs="Verdana"/>
                <w:color w:val="000000" w:themeColor="text1"/>
              </w:rPr>
            </w:pPr>
          </w:p>
        </w:tc>
      </w:tr>
    </w:tbl>
    <w:p w:rsidR="000805D5" w:rsidRPr="00BA791D" w:rsidRDefault="00BA791D">
      <w:pPr>
        <w:rPr>
          <w:rFonts w:ascii="Verdana" w:eastAsia="Verdana" w:hAnsi="Verdana" w:cs="Verdana"/>
          <w:b/>
          <w:color w:val="1F497D" w:themeColor="text2"/>
        </w:rPr>
      </w:pPr>
      <w:r w:rsidRPr="00BA791D">
        <w:rPr>
          <w:rFonts w:ascii="Verdana" w:eastAsia="Verdana" w:hAnsi="Verdana" w:cs="Verdana"/>
          <w:b/>
          <w:color w:val="1F497D" w:themeColor="text2"/>
        </w:rPr>
        <w:t>Institution</w:t>
      </w:r>
      <w:r w:rsidR="00A32F84" w:rsidRPr="00BA791D">
        <w:rPr>
          <w:rFonts w:ascii="Verdana" w:eastAsia="Verdana" w:hAnsi="Verdana" w:cs="Verdana"/>
          <w:b/>
          <w:color w:val="1F497D" w:themeColor="text2"/>
        </w:rPr>
        <w:t xml:space="preserve"> details and certification</w:t>
      </w:r>
    </w:p>
    <w:p w:rsidR="000805D5" w:rsidRDefault="000805D5">
      <w:pPr>
        <w:rPr>
          <w:rFonts w:ascii="Verdana" w:eastAsia="Verdana" w:hAnsi="Verdana" w:cs="Verdana"/>
          <w:b/>
        </w:rPr>
      </w:pPr>
    </w:p>
    <w:tbl>
      <w:tblPr>
        <w:tblStyle w:val="a0"/>
        <w:tblW w:w="10495" w:type="dxa"/>
        <w:tblInd w:w="-1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565"/>
        <w:gridCol w:w="1360"/>
        <w:gridCol w:w="142"/>
        <w:gridCol w:w="1559"/>
        <w:gridCol w:w="1701"/>
        <w:gridCol w:w="625"/>
        <w:gridCol w:w="509"/>
        <w:gridCol w:w="2977"/>
        <w:gridCol w:w="57"/>
      </w:tblGrid>
      <w:tr w:rsidR="000805D5" w:rsidTr="00D46461">
        <w:trPr>
          <w:gridAfter w:val="1"/>
          <w:wAfter w:w="57" w:type="dxa"/>
          <w:trHeight w:val="40"/>
        </w:trPr>
        <w:tc>
          <w:tcPr>
            <w:tcW w:w="6952" w:type="dxa"/>
            <w:gridSpan w:val="6"/>
            <w:shd w:val="clear" w:color="auto" w:fill="1F497D" w:themeFill="text2"/>
            <w:vAlign w:val="center"/>
          </w:tcPr>
          <w:p w:rsidR="000805D5" w:rsidRPr="00BA791D" w:rsidRDefault="00BA791D">
            <w:pPr>
              <w:spacing w:before="60" w:after="60"/>
              <w:rPr>
                <w:rFonts w:ascii="Verdana" w:eastAsia="Verdana" w:hAnsi="Verdana" w:cs="Verdana"/>
                <w:b/>
                <w:color w:val="FFFFFF" w:themeColor="background1"/>
              </w:rPr>
            </w:pPr>
            <w:r>
              <w:rPr>
                <w:rFonts w:ascii="Verdana" w:eastAsia="Verdana" w:hAnsi="Verdana" w:cs="Verdana"/>
                <w:b/>
                <w:color w:val="FFFFFF" w:themeColor="background1"/>
              </w:rPr>
              <w:t>Institution</w:t>
            </w:r>
            <w:r w:rsidR="00A32F84" w:rsidRPr="00BA791D">
              <w:rPr>
                <w:rFonts w:ascii="Verdana" w:eastAsia="Verdana" w:hAnsi="Verdana" w:cs="Verdana"/>
                <w:b/>
                <w:color w:val="FFFFFF" w:themeColor="background1"/>
              </w:rPr>
              <w:t xml:space="preserve"> name and country</w:t>
            </w:r>
          </w:p>
        </w:tc>
        <w:tc>
          <w:tcPr>
            <w:tcW w:w="3486" w:type="dxa"/>
            <w:gridSpan w:val="2"/>
            <w:shd w:val="clear" w:color="auto" w:fill="1F497D" w:themeFill="text2"/>
            <w:vAlign w:val="center"/>
          </w:tcPr>
          <w:p w:rsidR="000805D5" w:rsidRPr="00BA791D" w:rsidRDefault="000805D5">
            <w:pPr>
              <w:spacing w:before="60" w:after="60"/>
              <w:rPr>
                <w:rFonts w:ascii="Verdana" w:eastAsia="Verdana" w:hAnsi="Verdana" w:cs="Verdana"/>
                <w:b/>
                <w:color w:val="FFFFFF" w:themeColor="background1"/>
              </w:rPr>
            </w:pPr>
          </w:p>
        </w:tc>
      </w:tr>
      <w:tr w:rsidR="000805D5" w:rsidTr="00D46461">
        <w:trPr>
          <w:gridAfter w:val="1"/>
          <w:wAfter w:w="57" w:type="dxa"/>
          <w:trHeight w:val="140"/>
        </w:trPr>
        <w:tc>
          <w:tcPr>
            <w:tcW w:w="6952" w:type="dxa"/>
            <w:gridSpan w:val="6"/>
            <w:vAlign w:val="center"/>
          </w:tcPr>
          <w:p w:rsidR="000805D5" w:rsidRDefault="00FC3ACB">
            <w:pPr>
              <w:spacing w:before="60" w:after="60"/>
              <w:rPr>
                <w:rFonts w:ascii="Verdana" w:eastAsia="Verdana" w:hAnsi="Verdana" w:cs="Verdana"/>
              </w:rPr>
            </w:pPr>
            <w:r w:rsidRPr="00FC3ACB">
              <w:rPr>
                <w:rFonts w:ascii="Verdana" w:eastAsia="Verdana" w:hAnsi="Verdana" w:cs="Verdana"/>
              </w:rPr>
              <w:t>School of Electrical and Computer Engineering of Applied Studies</w:t>
            </w:r>
          </w:p>
        </w:tc>
        <w:tc>
          <w:tcPr>
            <w:tcW w:w="3486" w:type="dxa"/>
            <w:gridSpan w:val="2"/>
            <w:vAlign w:val="center"/>
          </w:tcPr>
          <w:p w:rsidR="000805D5" w:rsidRDefault="00BA791D">
            <w:pPr>
              <w:spacing w:before="60" w:after="60"/>
              <w:rPr>
                <w:rFonts w:ascii="Verdana" w:eastAsia="Verdana" w:hAnsi="Verdana" w:cs="Verdana"/>
                <w:color w:val="FF0000"/>
              </w:rPr>
            </w:pPr>
            <w:r>
              <w:rPr>
                <w:rFonts w:ascii="Verdana" w:eastAsia="Verdana" w:hAnsi="Verdana" w:cs="Verdana"/>
              </w:rPr>
              <w:t>Serbia</w:t>
            </w:r>
          </w:p>
        </w:tc>
      </w:tr>
      <w:tr w:rsidR="000805D5" w:rsidTr="00D46461">
        <w:trPr>
          <w:gridAfter w:val="1"/>
          <w:wAfter w:w="57" w:type="dxa"/>
          <w:trHeight w:val="60"/>
        </w:trPr>
        <w:tc>
          <w:tcPr>
            <w:tcW w:w="6952" w:type="dxa"/>
            <w:gridSpan w:val="6"/>
            <w:shd w:val="clear" w:color="auto" w:fill="1F497D" w:themeFill="text2"/>
            <w:vAlign w:val="center"/>
          </w:tcPr>
          <w:p w:rsidR="000805D5" w:rsidRDefault="00A32F84">
            <w:pPr>
              <w:spacing w:before="60" w:after="60"/>
              <w:rPr>
                <w:rFonts w:ascii="Verdana" w:eastAsia="Verdana" w:hAnsi="Verdana" w:cs="Verdana"/>
                <w:b/>
              </w:rPr>
            </w:pPr>
            <w:r w:rsidRPr="00BA791D">
              <w:rPr>
                <w:rFonts w:ascii="Verdana" w:eastAsia="Verdana" w:hAnsi="Verdana" w:cs="Verdana"/>
                <w:b/>
                <w:color w:val="FFFFFF" w:themeColor="background1"/>
              </w:rPr>
              <w:t>Number of sites at which delivery takes place</w:t>
            </w:r>
          </w:p>
        </w:tc>
        <w:tc>
          <w:tcPr>
            <w:tcW w:w="3486" w:type="dxa"/>
            <w:gridSpan w:val="2"/>
            <w:shd w:val="clear" w:color="auto" w:fill="auto"/>
            <w:vAlign w:val="center"/>
          </w:tcPr>
          <w:p w:rsidR="000805D5" w:rsidRDefault="00367735">
            <w:pPr>
              <w:spacing w:before="60" w:after="60"/>
              <w:rPr>
                <w:rFonts w:ascii="Verdana" w:eastAsia="Verdana" w:hAnsi="Verdana" w:cs="Verdana"/>
                <w:b/>
              </w:rPr>
            </w:pPr>
            <w:r>
              <w:rPr>
                <w:rFonts w:ascii="Verdana" w:eastAsia="Verdana" w:hAnsi="Verdana" w:cs="Verdana"/>
                <w:b/>
              </w:rPr>
              <w:t>2</w:t>
            </w:r>
          </w:p>
        </w:tc>
      </w:tr>
      <w:tr w:rsidR="000805D5" w:rsidTr="00D46461">
        <w:trPr>
          <w:gridAfter w:val="1"/>
          <w:wAfter w:w="57" w:type="dxa"/>
          <w:trHeight w:val="60"/>
        </w:trPr>
        <w:tc>
          <w:tcPr>
            <w:tcW w:w="10438" w:type="dxa"/>
            <w:gridSpan w:val="8"/>
            <w:shd w:val="clear" w:color="auto" w:fill="1F497D" w:themeFill="text2"/>
            <w:vAlign w:val="center"/>
          </w:tcPr>
          <w:p w:rsidR="000805D5" w:rsidRDefault="00A32F84">
            <w:pPr>
              <w:spacing w:before="60" w:after="60"/>
              <w:rPr>
                <w:rFonts w:ascii="Verdana" w:eastAsia="Verdana" w:hAnsi="Verdana" w:cs="Verdana"/>
                <w:b/>
              </w:rPr>
            </w:pPr>
            <w:r w:rsidRPr="00BA791D">
              <w:rPr>
                <w:rFonts w:ascii="Verdana" w:eastAsia="Verdana" w:hAnsi="Verdana" w:cs="Verdana"/>
                <w:color w:val="FFFFFF" w:themeColor="background1"/>
              </w:rPr>
              <w:t>Please give details of the sites (Postal address of each site; size; activity level)</w:t>
            </w:r>
          </w:p>
        </w:tc>
      </w:tr>
      <w:tr w:rsidR="000805D5" w:rsidTr="00D46461">
        <w:trPr>
          <w:gridAfter w:val="1"/>
          <w:wAfter w:w="57" w:type="dxa"/>
          <w:trHeight w:val="60"/>
        </w:trPr>
        <w:tc>
          <w:tcPr>
            <w:tcW w:w="10438" w:type="dxa"/>
            <w:gridSpan w:val="8"/>
            <w:shd w:val="clear" w:color="auto" w:fill="auto"/>
            <w:vAlign w:val="center"/>
          </w:tcPr>
          <w:p w:rsidR="00FD6214" w:rsidRPr="00500E6F" w:rsidRDefault="00187662" w:rsidP="00FD6214">
            <w:pPr>
              <w:pStyle w:val="Default"/>
              <w:rPr>
                <w:rFonts w:eastAsia="Verdana"/>
                <w:sz w:val="20"/>
                <w:szCs w:val="20"/>
              </w:rPr>
            </w:pPr>
            <w:r>
              <w:rPr>
                <w:rFonts w:eastAsia="Verdana"/>
                <w:sz w:val="20"/>
                <w:szCs w:val="20"/>
              </w:rPr>
              <w:t xml:space="preserve">The </w:t>
            </w:r>
            <w:r w:rsidR="00FC3ACB">
              <w:rPr>
                <w:rFonts w:eastAsia="Verdana"/>
                <w:sz w:val="20"/>
                <w:szCs w:val="20"/>
              </w:rPr>
              <w:t>school</w:t>
            </w:r>
            <w:r>
              <w:rPr>
                <w:rFonts w:eastAsia="Verdana"/>
                <w:sz w:val="20"/>
                <w:szCs w:val="20"/>
              </w:rPr>
              <w:t xml:space="preserve"> is situated in the centre of Belgrade</w:t>
            </w:r>
          </w:p>
          <w:p w:rsidR="00187662" w:rsidRDefault="00500E6F" w:rsidP="00187662">
            <w:pPr>
              <w:pStyle w:val="Default"/>
              <w:rPr>
                <w:rFonts w:eastAsia="Verdana"/>
                <w:sz w:val="20"/>
                <w:szCs w:val="20"/>
              </w:rPr>
            </w:pPr>
            <w:r w:rsidRPr="00500E6F">
              <w:rPr>
                <w:rFonts w:eastAsia="Verdana"/>
                <w:sz w:val="20"/>
                <w:szCs w:val="20"/>
              </w:rPr>
              <w:t xml:space="preserve">Address:  </w:t>
            </w:r>
            <w:r w:rsidR="00FC3ACB">
              <w:rPr>
                <w:rFonts w:eastAsia="Verdana"/>
                <w:sz w:val="20"/>
                <w:szCs w:val="20"/>
              </w:rPr>
              <w:t>Vojvode Stepe 283</w:t>
            </w:r>
            <w:r w:rsidR="00187662">
              <w:rPr>
                <w:rFonts w:eastAsia="Verdana"/>
                <w:sz w:val="20"/>
                <w:szCs w:val="20"/>
              </w:rPr>
              <w:t>, 11000 Belgrade, Serbia</w:t>
            </w:r>
          </w:p>
          <w:p w:rsidR="00854AFF" w:rsidRPr="00500E6F" w:rsidRDefault="00854AFF" w:rsidP="00187662">
            <w:pPr>
              <w:pStyle w:val="Default"/>
              <w:rPr>
                <w:rFonts w:eastAsia="Verdana"/>
                <w:sz w:val="20"/>
                <w:szCs w:val="20"/>
              </w:rPr>
            </w:pPr>
          </w:p>
        </w:tc>
      </w:tr>
      <w:tr w:rsidR="000805D5" w:rsidTr="00D46461">
        <w:trPr>
          <w:gridAfter w:val="1"/>
          <w:wAfter w:w="57" w:type="dxa"/>
          <w:trHeight w:val="60"/>
        </w:trPr>
        <w:tc>
          <w:tcPr>
            <w:tcW w:w="6952" w:type="dxa"/>
            <w:gridSpan w:val="6"/>
            <w:shd w:val="clear" w:color="auto" w:fill="1F497D" w:themeFill="text2"/>
            <w:vAlign w:val="center"/>
          </w:tcPr>
          <w:p w:rsidR="000805D5" w:rsidRPr="00BA791D" w:rsidRDefault="00A32F84">
            <w:pPr>
              <w:spacing w:before="60" w:after="60"/>
              <w:rPr>
                <w:rFonts w:ascii="Verdana" w:eastAsia="Verdana" w:hAnsi="Verdana" w:cs="Verdana"/>
                <w:b/>
                <w:color w:val="FFFFFF" w:themeColor="background1"/>
              </w:rPr>
            </w:pPr>
            <w:r w:rsidRPr="00BA791D">
              <w:rPr>
                <w:rFonts w:ascii="Verdana" w:eastAsia="Verdana" w:hAnsi="Verdana" w:cs="Verdana"/>
                <w:b/>
                <w:color w:val="FFFFFF" w:themeColor="background1"/>
              </w:rPr>
              <w:t>Standards Verifier</w:t>
            </w:r>
          </w:p>
        </w:tc>
        <w:tc>
          <w:tcPr>
            <w:tcW w:w="3486" w:type="dxa"/>
            <w:gridSpan w:val="2"/>
            <w:shd w:val="clear" w:color="auto" w:fill="1F497D" w:themeFill="text2"/>
            <w:vAlign w:val="center"/>
          </w:tcPr>
          <w:p w:rsidR="000805D5" w:rsidRPr="00BA791D" w:rsidRDefault="000805D5">
            <w:pPr>
              <w:spacing w:before="60" w:after="60"/>
              <w:rPr>
                <w:rFonts w:ascii="Verdana" w:eastAsia="Verdana" w:hAnsi="Verdana" w:cs="Verdana"/>
                <w:b/>
                <w:color w:val="FFFFFF" w:themeColor="background1"/>
              </w:rPr>
            </w:pPr>
          </w:p>
        </w:tc>
      </w:tr>
      <w:tr w:rsidR="000805D5" w:rsidTr="00D46461">
        <w:trPr>
          <w:gridAfter w:val="1"/>
          <w:wAfter w:w="57" w:type="dxa"/>
          <w:trHeight w:val="40"/>
        </w:trPr>
        <w:tc>
          <w:tcPr>
            <w:tcW w:w="6952" w:type="dxa"/>
            <w:gridSpan w:val="6"/>
            <w:vAlign w:val="center"/>
          </w:tcPr>
          <w:p w:rsidR="000805D5" w:rsidRDefault="008D4363">
            <w:pPr>
              <w:spacing w:before="60" w:after="60"/>
              <w:rPr>
                <w:rFonts w:ascii="Verdana" w:eastAsia="Verdana" w:hAnsi="Verdana" w:cs="Verdana"/>
              </w:rPr>
            </w:pPr>
            <w:r>
              <w:rPr>
                <w:rFonts w:ascii="Verdana" w:eastAsia="Verdana" w:hAnsi="Verdana" w:cs="Verdana"/>
              </w:rPr>
              <w:t>Žan Dapčevič</w:t>
            </w:r>
          </w:p>
        </w:tc>
        <w:tc>
          <w:tcPr>
            <w:tcW w:w="3486" w:type="dxa"/>
            <w:gridSpan w:val="2"/>
            <w:vAlign w:val="center"/>
          </w:tcPr>
          <w:p w:rsidR="000805D5" w:rsidRDefault="000805D5" w:rsidP="00CE72F8">
            <w:pPr>
              <w:spacing w:before="60" w:after="60"/>
              <w:rPr>
                <w:rFonts w:ascii="Verdana" w:eastAsia="Verdana" w:hAnsi="Verdana" w:cs="Verdana"/>
              </w:rPr>
            </w:pPr>
          </w:p>
        </w:tc>
      </w:tr>
      <w:tr w:rsidR="000805D5" w:rsidTr="00D46461">
        <w:trPr>
          <w:gridAfter w:val="1"/>
          <w:wAfter w:w="57" w:type="dxa"/>
          <w:trHeight w:val="200"/>
        </w:trPr>
        <w:tc>
          <w:tcPr>
            <w:tcW w:w="2925" w:type="dxa"/>
            <w:gridSpan w:val="2"/>
            <w:shd w:val="clear" w:color="auto" w:fill="1F497D" w:themeFill="text2"/>
            <w:vAlign w:val="center"/>
          </w:tcPr>
          <w:p w:rsidR="000805D5" w:rsidRPr="00CB5E0B" w:rsidRDefault="00A32F84">
            <w:pPr>
              <w:spacing w:before="60" w:after="60"/>
              <w:rPr>
                <w:rFonts w:ascii="Verdana" w:eastAsia="Verdana" w:hAnsi="Verdana" w:cs="Verdana"/>
                <w:b/>
                <w:color w:val="FFFFFF" w:themeColor="background1"/>
              </w:rPr>
            </w:pPr>
            <w:r w:rsidRPr="00CB5E0B">
              <w:rPr>
                <w:rFonts w:ascii="Verdana" w:eastAsia="Verdana" w:hAnsi="Verdana" w:cs="Verdana"/>
                <w:b/>
                <w:color w:val="FFFFFF" w:themeColor="background1"/>
              </w:rPr>
              <w:t>Date of sampling</w:t>
            </w:r>
          </w:p>
        </w:tc>
        <w:tc>
          <w:tcPr>
            <w:tcW w:w="4027" w:type="dxa"/>
            <w:gridSpan w:val="4"/>
            <w:shd w:val="clear" w:color="auto" w:fill="1F497D" w:themeFill="text2"/>
            <w:vAlign w:val="center"/>
          </w:tcPr>
          <w:p w:rsidR="000805D5" w:rsidRPr="00CB5E0B" w:rsidRDefault="00A32F84">
            <w:pPr>
              <w:spacing w:before="60" w:after="60"/>
              <w:rPr>
                <w:rFonts w:ascii="Verdana" w:eastAsia="Verdana" w:hAnsi="Verdana" w:cs="Verdana"/>
                <w:b/>
                <w:color w:val="FFFFFF" w:themeColor="background1"/>
              </w:rPr>
            </w:pPr>
            <w:r w:rsidRPr="00CB5E0B">
              <w:rPr>
                <w:rFonts w:ascii="Verdana" w:eastAsia="Verdana" w:hAnsi="Verdana" w:cs="Verdana"/>
                <w:b/>
                <w:color w:val="FFFFFF" w:themeColor="background1"/>
              </w:rPr>
              <w:t>Duration</w:t>
            </w:r>
          </w:p>
        </w:tc>
        <w:tc>
          <w:tcPr>
            <w:tcW w:w="3486" w:type="dxa"/>
            <w:gridSpan w:val="2"/>
            <w:shd w:val="clear" w:color="auto" w:fill="1F497D" w:themeFill="text2"/>
            <w:vAlign w:val="center"/>
          </w:tcPr>
          <w:p w:rsidR="000805D5" w:rsidRPr="00CB5E0B" w:rsidRDefault="00A32F84">
            <w:pPr>
              <w:spacing w:before="60" w:after="60"/>
              <w:rPr>
                <w:rFonts w:ascii="Verdana" w:eastAsia="Verdana" w:hAnsi="Verdana" w:cs="Verdana"/>
                <w:b/>
                <w:color w:val="FFFFFF" w:themeColor="background1"/>
              </w:rPr>
            </w:pPr>
            <w:r w:rsidRPr="00CB5E0B">
              <w:rPr>
                <w:rFonts w:ascii="Verdana" w:eastAsia="Verdana" w:hAnsi="Verdana" w:cs="Verdana"/>
                <w:b/>
                <w:color w:val="FFFFFF" w:themeColor="background1"/>
              </w:rPr>
              <w:t>Method</w:t>
            </w:r>
          </w:p>
        </w:tc>
      </w:tr>
      <w:tr w:rsidR="000805D5" w:rsidTr="00D46461">
        <w:trPr>
          <w:gridAfter w:val="1"/>
          <w:wAfter w:w="57" w:type="dxa"/>
          <w:trHeight w:val="40"/>
        </w:trPr>
        <w:tc>
          <w:tcPr>
            <w:tcW w:w="2925" w:type="dxa"/>
            <w:gridSpan w:val="2"/>
            <w:vAlign w:val="center"/>
          </w:tcPr>
          <w:p w:rsidR="000805D5" w:rsidRPr="00964CF2" w:rsidRDefault="009F4409">
            <w:pPr>
              <w:spacing w:before="60" w:after="60"/>
              <w:rPr>
                <w:rFonts w:ascii="Verdana" w:eastAsia="Verdana" w:hAnsi="Verdana" w:cs="Verdana"/>
                <w:color w:val="000000" w:themeColor="text1"/>
              </w:rPr>
            </w:pPr>
            <w:r>
              <w:rPr>
                <w:rFonts w:ascii="Verdana" w:eastAsia="Verdana" w:hAnsi="Verdana" w:cs="Verdana"/>
                <w:color w:val="000000" w:themeColor="text1"/>
              </w:rPr>
              <w:t>9</w:t>
            </w:r>
            <w:r w:rsidR="00CA4716" w:rsidRPr="00964CF2">
              <w:rPr>
                <w:rFonts w:ascii="Verdana" w:eastAsia="Verdana" w:hAnsi="Verdana" w:cs="Verdana"/>
                <w:color w:val="000000" w:themeColor="text1"/>
              </w:rPr>
              <w:t xml:space="preserve"> </w:t>
            </w:r>
            <w:r w:rsidR="00964CF2" w:rsidRPr="00964CF2">
              <w:rPr>
                <w:rFonts w:ascii="Verdana" w:eastAsia="Verdana" w:hAnsi="Verdana" w:cs="Verdana"/>
                <w:color w:val="000000" w:themeColor="text1"/>
              </w:rPr>
              <w:t>May</w:t>
            </w:r>
            <w:r w:rsidR="00CA4716" w:rsidRPr="00964CF2">
              <w:rPr>
                <w:rFonts w:ascii="Verdana" w:eastAsia="Verdana" w:hAnsi="Verdana" w:cs="Verdana"/>
                <w:color w:val="000000" w:themeColor="text1"/>
              </w:rPr>
              <w:t xml:space="preserve"> 201</w:t>
            </w:r>
            <w:r w:rsidR="00964CF2" w:rsidRPr="00964CF2">
              <w:rPr>
                <w:rFonts w:ascii="Verdana" w:eastAsia="Verdana" w:hAnsi="Verdana" w:cs="Verdana"/>
                <w:color w:val="000000" w:themeColor="text1"/>
              </w:rPr>
              <w:t>8</w:t>
            </w:r>
          </w:p>
        </w:tc>
        <w:tc>
          <w:tcPr>
            <w:tcW w:w="4027" w:type="dxa"/>
            <w:gridSpan w:val="4"/>
            <w:vAlign w:val="center"/>
          </w:tcPr>
          <w:p w:rsidR="000805D5" w:rsidRPr="00964CF2" w:rsidRDefault="00E54FBB">
            <w:pPr>
              <w:spacing w:before="60" w:after="60"/>
              <w:rPr>
                <w:rFonts w:ascii="Verdana" w:eastAsia="Verdana" w:hAnsi="Verdana" w:cs="Verdana"/>
                <w:color w:val="000000" w:themeColor="text1"/>
              </w:rPr>
            </w:pPr>
            <w:r w:rsidRPr="00964CF2">
              <w:rPr>
                <w:rFonts w:ascii="Verdana" w:eastAsia="Verdana" w:hAnsi="Verdana" w:cs="Verdana"/>
                <w:color w:val="000000" w:themeColor="text1"/>
              </w:rPr>
              <w:t>8.5 hours</w:t>
            </w:r>
          </w:p>
        </w:tc>
        <w:tc>
          <w:tcPr>
            <w:tcW w:w="3486" w:type="dxa"/>
            <w:gridSpan w:val="2"/>
            <w:vAlign w:val="center"/>
          </w:tcPr>
          <w:p w:rsidR="000805D5" w:rsidRPr="00964CF2" w:rsidRDefault="00CA4716">
            <w:pPr>
              <w:spacing w:before="60" w:after="60"/>
              <w:rPr>
                <w:rFonts w:ascii="Verdana" w:eastAsia="Verdana" w:hAnsi="Verdana" w:cs="Verdana"/>
                <w:color w:val="000000" w:themeColor="text1"/>
              </w:rPr>
            </w:pPr>
            <w:r w:rsidRPr="00964CF2">
              <w:rPr>
                <w:rFonts w:ascii="Verdana" w:eastAsia="Verdana" w:hAnsi="Verdana" w:cs="Verdana"/>
                <w:color w:val="000000" w:themeColor="text1"/>
              </w:rPr>
              <w:t>Visit</w:t>
            </w:r>
            <w:r w:rsidR="00964CF2">
              <w:rPr>
                <w:rFonts w:ascii="Verdana" w:eastAsia="Verdana" w:hAnsi="Verdana" w:cs="Verdana"/>
                <w:color w:val="000000" w:themeColor="text1"/>
              </w:rPr>
              <w:t xml:space="preserve"> and Distance Evaluation</w:t>
            </w:r>
          </w:p>
        </w:tc>
      </w:tr>
      <w:tr w:rsidR="000805D5" w:rsidTr="00D46461">
        <w:trPr>
          <w:gridAfter w:val="1"/>
          <w:wAfter w:w="57" w:type="dxa"/>
          <w:trHeight w:val="20"/>
        </w:trPr>
        <w:tc>
          <w:tcPr>
            <w:tcW w:w="6952" w:type="dxa"/>
            <w:gridSpan w:val="6"/>
            <w:shd w:val="clear" w:color="auto" w:fill="1F497D" w:themeFill="text2"/>
            <w:vAlign w:val="center"/>
          </w:tcPr>
          <w:p w:rsidR="000805D5" w:rsidRPr="005E7F66" w:rsidRDefault="00A32F84">
            <w:pPr>
              <w:spacing w:before="60" w:after="60"/>
              <w:rPr>
                <w:rFonts w:ascii="Verdana" w:eastAsia="Verdana" w:hAnsi="Verdana" w:cs="Verdana"/>
                <w:b/>
                <w:color w:val="FFFFFF" w:themeColor="background1"/>
              </w:rPr>
            </w:pPr>
            <w:r w:rsidRPr="005E7F66">
              <w:rPr>
                <w:rFonts w:ascii="Verdana" w:eastAsia="Verdana" w:hAnsi="Verdana" w:cs="Verdana"/>
                <w:b/>
                <w:color w:val="FFFFFF" w:themeColor="background1"/>
              </w:rPr>
              <w:t xml:space="preserve">Name and email address  of person who has authority and responsibility for the management and delivery of </w:t>
            </w:r>
            <w:r w:rsidR="005E7F66">
              <w:rPr>
                <w:rFonts w:ascii="Verdana" w:eastAsia="Verdana" w:hAnsi="Verdana" w:cs="Verdana"/>
                <w:b/>
                <w:color w:val="FFFFFF" w:themeColor="background1"/>
              </w:rPr>
              <w:t>PT&amp;SCHE programs</w:t>
            </w:r>
          </w:p>
        </w:tc>
        <w:tc>
          <w:tcPr>
            <w:tcW w:w="3486" w:type="dxa"/>
            <w:gridSpan w:val="2"/>
            <w:shd w:val="clear" w:color="auto" w:fill="1F497D" w:themeFill="text2"/>
            <w:vAlign w:val="center"/>
          </w:tcPr>
          <w:p w:rsidR="000805D5" w:rsidRPr="005E7F66" w:rsidRDefault="00A32F84">
            <w:pPr>
              <w:spacing w:before="60" w:after="60"/>
              <w:rPr>
                <w:rFonts w:ascii="Verdana" w:eastAsia="Verdana" w:hAnsi="Verdana" w:cs="Verdana"/>
                <w:b/>
                <w:color w:val="FFFFFF" w:themeColor="background1"/>
              </w:rPr>
            </w:pPr>
            <w:r w:rsidRPr="005E7F66">
              <w:rPr>
                <w:rFonts w:ascii="Verdana" w:eastAsia="Verdana" w:hAnsi="Verdana" w:cs="Verdana"/>
                <w:b/>
                <w:color w:val="FFFFFF" w:themeColor="background1"/>
              </w:rPr>
              <w:t>Role in the organisation</w:t>
            </w:r>
          </w:p>
        </w:tc>
      </w:tr>
      <w:tr w:rsidR="000805D5" w:rsidTr="00D46461">
        <w:trPr>
          <w:gridAfter w:val="1"/>
          <w:wAfter w:w="57" w:type="dxa"/>
          <w:trHeight w:val="20"/>
        </w:trPr>
        <w:tc>
          <w:tcPr>
            <w:tcW w:w="6952" w:type="dxa"/>
            <w:gridSpan w:val="6"/>
            <w:vAlign w:val="center"/>
          </w:tcPr>
          <w:p w:rsidR="000805D5" w:rsidRDefault="005E7F66">
            <w:pPr>
              <w:spacing w:before="60" w:after="60"/>
              <w:rPr>
                <w:rFonts w:ascii="Verdana" w:eastAsia="Verdana" w:hAnsi="Verdana" w:cs="Verdana"/>
              </w:rPr>
            </w:pPr>
            <w:r>
              <w:rPr>
                <w:rFonts w:ascii="Verdana" w:eastAsia="Verdana" w:hAnsi="Verdana" w:cs="Verdana"/>
              </w:rPr>
              <w:t xml:space="preserve">Prof. Dr. </w:t>
            </w:r>
            <w:r w:rsidR="009F4409">
              <w:rPr>
                <w:rFonts w:ascii="Verdana" w:eastAsia="Verdana" w:hAnsi="Verdana" w:cs="Verdana"/>
              </w:rPr>
              <w:t>Vera Petrovic</w:t>
            </w:r>
            <w:r>
              <w:rPr>
                <w:rFonts w:ascii="Verdana" w:eastAsia="Verdana" w:hAnsi="Verdana" w:cs="Verdana"/>
              </w:rPr>
              <w:t xml:space="preserve"> (</w:t>
            </w:r>
            <w:r w:rsidR="009F4409" w:rsidRPr="009F4409">
              <w:rPr>
                <w:rFonts w:ascii="Verdana" w:eastAsia="Verdana" w:hAnsi="Verdana" w:cs="Verdana"/>
              </w:rPr>
              <w:t>vera.petrovic@viser.edu.rs</w:t>
            </w:r>
            <w:r>
              <w:rPr>
                <w:rFonts w:ascii="Verdana" w:eastAsia="Verdana" w:hAnsi="Verdana" w:cs="Verdana"/>
              </w:rPr>
              <w:t>)</w:t>
            </w:r>
          </w:p>
        </w:tc>
        <w:tc>
          <w:tcPr>
            <w:tcW w:w="3486" w:type="dxa"/>
            <w:gridSpan w:val="2"/>
            <w:vAlign w:val="center"/>
          </w:tcPr>
          <w:p w:rsidR="000805D5" w:rsidRDefault="009F4409">
            <w:pPr>
              <w:spacing w:before="60" w:after="60"/>
              <w:rPr>
                <w:rFonts w:ascii="Verdana" w:eastAsia="Verdana" w:hAnsi="Verdana" w:cs="Verdana"/>
              </w:rPr>
            </w:pPr>
            <w:r>
              <w:rPr>
                <w:rFonts w:ascii="Verdana" w:eastAsia="Verdana" w:hAnsi="Verdana" w:cs="Verdana"/>
              </w:rPr>
              <w:t>Director</w:t>
            </w:r>
          </w:p>
        </w:tc>
      </w:tr>
      <w:tr w:rsidR="000805D5" w:rsidTr="00D46461">
        <w:trPr>
          <w:gridAfter w:val="1"/>
          <w:wAfter w:w="57" w:type="dxa"/>
          <w:trHeight w:val="20"/>
        </w:trPr>
        <w:tc>
          <w:tcPr>
            <w:tcW w:w="6952" w:type="dxa"/>
            <w:gridSpan w:val="6"/>
            <w:shd w:val="clear" w:color="auto" w:fill="1F497D" w:themeFill="text2"/>
            <w:vAlign w:val="center"/>
          </w:tcPr>
          <w:p w:rsidR="000805D5" w:rsidRPr="005E7F66" w:rsidRDefault="00A32F84">
            <w:pPr>
              <w:spacing w:before="60" w:after="60"/>
              <w:rPr>
                <w:rFonts w:ascii="Verdana" w:eastAsia="Verdana" w:hAnsi="Verdana" w:cs="Verdana"/>
                <w:b/>
                <w:color w:val="FFFFFF" w:themeColor="background1"/>
              </w:rPr>
            </w:pPr>
            <w:r w:rsidRPr="005E7F66">
              <w:rPr>
                <w:rFonts w:ascii="Verdana" w:eastAsia="Verdana" w:hAnsi="Verdana" w:cs="Verdana"/>
                <w:b/>
                <w:color w:val="FFFFFF" w:themeColor="background1"/>
              </w:rPr>
              <w:t xml:space="preserve">Name of people to whom feedback was presented </w:t>
            </w:r>
          </w:p>
        </w:tc>
        <w:tc>
          <w:tcPr>
            <w:tcW w:w="3486" w:type="dxa"/>
            <w:gridSpan w:val="2"/>
            <w:shd w:val="clear" w:color="auto" w:fill="1F497D" w:themeFill="text2"/>
            <w:vAlign w:val="center"/>
          </w:tcPr>
          <w:p w:rsidR="000805D5" w:rsidRDefault="00A32F84">
            <w:pPr>
              <w:spacing w:before="60" w:after="60"/>
              <w:rPr>
                <w:rFonts w:ascii="Verdana" w:eastAsia="Verdana" w:hAnsi="Verdana" w:cs="Verdana"/>
                <w:b/>
              </w:rPr>
            </w:pPr>
            <w:r w:rsidRPr="005E7F66">
              <w:rPr>
                <w:rFonts w:ascii="Verdana" w:eastAsia="Verdana" w:hAnsi="Verdana" w:cs="Verdana"/>
                <w:b/>
                <w:color w:val="FFFFFF" w:themeColor="background1"/>
              </w:rPr>
              <w:t>Role in the organisation</w:t>
            </w:r>
          </w:p>
        </w:tc>
      </w:tr>
      <w:tr w:rsidR="006926C1" w:rsidTr="00D46461">
        <w:trPr>
          <w:gridAfter w:val="1"/>
          <w:wAfter w:w="57" w:type="dxa"/>
          <w:trHeight w:val="20"/>
        </w:trPr>
        <w:tc>
          <w:tcPr>
            <w:tcW w:w="6952" w:type="dxa"/>
            <w:gridSpan w:val="6"/>
            <w:vAlign w:val="center"/>
          </w:tcPr>
          <w:p w:rsidR="006926C1" w:rsidRDefault="009F4409" w:rsidP="006926C1">
            <w:pPr>
              <w:spacing w:before="60" w:after="60"/>
              <w:rPr>
                <w:rFonts w:ascii="Verdana" w:eastAsia="Verdana" w:hAnsi="Verdana" w:cs="Verdana"/>
              </w:rPr>
            </w:pPr>
            <w:r>
              <w:rPr>
                <w:rFonts w:ascii="Verdana" w:eastAsia="Verdana" w:hAnsi="Verdana" w:cs="Verdana"/>
              </w:rPr>
              <w:t>Prof. Dr. Vera Petrovic</w:t>
            </w:r>
          </w:p>
          <w:p w:rsidR="00D46461" w:rsidRDefault="00E027CF" w:rsidP="006926C1">
            <w:pPr>
              <w:spacing w:before="60" w:after="60"/>
              <w:rPr>
                <w:rFonts w:ascii="Verdana" w:eastAsia="Verdana" w:hAnsi="Verdana" w:cs="Verdana"/>
              </w:rPr>
            </w:pPr>
            <w:r>
              <w:rPr>
                <w:rFonts w:ascii="Verdana" w:eastAsia="Verdana" w:hAnsi="Verdana" w:cs="Verdana"/>
              </w:rPr>
              <w:t>Svetlana Strbac-Savic</w:t>
            </w:r>
          </w:p>
        </w:tc>
        <w:tc>
          <w:tcPr>
            <w:tcW w:w="3486" w:type="dxa"/>
            <w:gridSpan w:val="2"/>
            <w:vAlign w:val="center"/>
          </w:tcPr>
          <w:p w:rsidR="00500E6F" w:rsidRDefault="009F4409" w:rsidP="006926C1">
            <w:pPr>
              <w:spacing w:before="60" w:after="60"/>
              <w:rPr>
                <w:rFonts w:ascii="Verdana" w:eastAsia="Verdana" w:hAnsi="Verdana" w:cs="Verdana"/>
              </w:rPr>
            </w:pPr>
            <w:r>
              <w:rPr>
                <w:rFonts w:ascii="Verdana" w:eastAsia="Verdana" w:hAnsi="Verdana" w:cs="Verdana"/>
              </w:rPr>
              <w:t>Director</w:t>
            </w:r>
          </w:p>
          <w:p w:rsidR="00D46461" w:rsidRDefault="00E027CF" w:rsidP="00500E6F">
            <w:pPr>
              <w:spacing w:before="60" w:after="60"/>
              <w:rPr>
                <w:rFonts w:ascii="Verdana" w:eastAsia="Verdana" w:hAnsi="Verdana" w:cs="Verdana"/>
              </w:rPr>
            </w:pPr>
            <w:r>
              <w:rPr>
                <w:rFonts w:ascii="Verdana" w:eastAsia="Verdana" w:hAnsi="Verdana" w:cs="Verdana"/>
              </w:rPr>
              <w:t>Head of E-Business Study Programme</w:t>
            </w:r>
          </w:p>
        </w:tc>
      </w:tr>
      <w:tr w:rsidR="00D46461" w:rsidTr="00D46461">
        <w:trPr>
          <w:trHeight w:val="560"/>
        </w:trPr>
        <w:tc>
          <w:tcPr>
            <w:tcW w:w="1565" w:type="dxa"/>
            <w:shd w:val="clear" w:color="auto" w:fill="1F497D" w:themeFill="text2"/>
            <w:vAlign w:val="center"/>
          </w:tcPr>
          <w:p w:rsidR="00D46461" w:rsidRPr="006D74C5" w:rsidRDefault="00D46461" w:rsidP="006926C1">
            <w:pPr>
              <w:spacing w:before="60" w:after="60"/>
              <w:rPr>
                <w:rFonts w:ascii="Verdana" w:eastAsia="Verdana" w:hAnsi="Verdana" w:cs="Verdana"/>
                <w:color w:val="FFFFFF" w:themeColor="background1"/>
              </w:rPr>
            </w:pPr>
            <w:r w:rsidRPr="006D74C5">
              <w:rPr>
                <w:rFonts w:ascii="Verdana" w:eastAsia="Verdana" w:hAnsi="Verdana" w:cs="Verdana"/>
                <w:b/>
                <w:color w:val="FFFFFF" w:themeColor="background1"/>
              </w:rPr>
              <w:t>Programme title</w:t>
            </w:r>
            <w:r w:rsidRPr="006D74C5">
              <w:rPr>
                <w:rFonts w:ascii="Verdana" w:eastAsia="Verdana" w:hAnsi="Verdana" w:cs="Verdana"/>
                <w:color w:val="FFFFFF" w:themeColor="background1"/>
              </w:rPr>
              <w:t xml:space="preserve"> </w:t>
            </w:r>
          </w:p>
        </w:tc>
        <w:tc>
          <w:tcPr>
            <w:tcW w:w="1502" w:type="dxa"/>
            <w:gridSpan w:val="2"/>
            <w:shd w:val="clear" w:color="auto" w:fill="1F497D" w:themeFill="text2"/>
            <w:vAlign w:val="center"/>
          </w:tcPr>
          <w:p w:rsidR="00D46461" w:rsidRPr="006D74C5" w:rsidRDefault="00D46461" w:rsidP="006926C1">
            <w:pPr>
              <w:spacing w:before="60" w:after="60"/>
              <w:jc w:val="center"/>
              <w:rPr>
                <w:rFonts w:ascii="Verdana" w:eastAsia="Verdana" w:hAnsi="Verdana" w:cs="Verdana"/>
                <w:color w:val="FFFFFF" w:themeColor="background1"/>
              </w:rPr>
            </w:pPr>
            <w:r w:rsidRPr="006D74C5">
              <w:rPr>
                <w:rFonts w:ascii="Verdana" w:eastAsia="Verdana" w:hAnsi="Verdana" w:cs="Verdana"/>
                <w:b/>
                <w:color w:val="FFFFFF" w:themeColor="background1"/>
              </w:rPr>
              <w:t>Programme number</w:t>
            </w:r>
            <w:r w:rsidRPr="006D74C5">
              <w:rPr>
                <w:color w:val="FFFFFF" w:themeColor="background1"/>
              </w:rPr>
              <w:t>       </w:t>
            </w:r>
            <w:r w:rsidRPr="006D74C5">
              <w:rPr>
                <w:rFonts w:ascii="Trebuchet MS" w:eastAsia="Trebuchet MS" w:hAnsi="Trebuchet MS" w:cs="Trebuchet MS"/>
                <w:color w:val="FFFFFF" w:themeColor="background1"/>
              </w:rPr>
              <w:t>   </w:t>
            </w:r>
          </w:p>
        </w:tc>
        <w:tc>
          <w:tcPr>
            <w:tcW w:w="1559" w:type="dxa"/>
            <w:shd w:val="clear" w:color="auto" w:fill="1F497D" w:themeFill="text2"/>
            <w:vAlign w:val="center"/>
          </w:tcPr>
          <w:p w:rsidR="00D46461" w:rsidRPr="006D74C5" w:rsidRDefault="00D46461" w:rsidP="006926C1">
            <w:pPr>
              <w:spacing w:before="60" w:after="60"/>
              <w:jc w:val="center"/>
              <w:rPr>
                <w:rFonts w:ascii="Verdana" w:eastAsia="Verdana" w:hAnsi="Verdana" w:cs="Verdana"/>
                <w:b/>
                <w:color w:val="FFFFFF" w:themeColor="background1"/>
              </w:rPr>
            </w:pPr>
            <w:r w:rsidRPr="006D74C5">
              <w:rPr>
                <w:rFonts w:ascii="Verdana" w:eastAsia="Verdana" w:hAnsi="Verdana" w:cs="Verdana"/>
                <w:b/>
                <w:color w:val="FFFFFF" w:themeColor="background1"/>
              </w:rPr>
              <w:t>Language of delivery and assessment</w:t>
            </w:r>
            <w:r w:rsidRPr="006D74C5">
              <w:rPr>
                <w:color w:val="FFFFFF" w:themeColor="background1"/>
              </w:rPr>
              <w:t>     </w:t>
            </w:r>
          </w:p>
        </w:tc>
        <w:tc>
          <w:tcPr>
            <w:tcW w:w="1701" w:type="dxa"/>
            <w:shd w:val="clear" w:color="auto" w:fill="1F497D" w:themeFill="text2"/>
            <w:vAlign w:val="center"/>
          </w:tcPr>
          <w:p w:rsidR="00D46461" w:rsidRPr="006D74C5" w:rsidRDefault="00D46461" w:rsidP="006926C1">
            <w:pPr>
              <w:spacing w:before="60" w:after="60"/>
              <w:jc w:val="center"/>
              <w:rPr>
                <w:rFonts w:ascii="Verdana" w:eastAsia="Verdana" w:hAnsi="Verdana" w:cs="Verdana"/>
                <w:color w:val="FFFFFF" w:themeColor="background1"/>
              </w:rPr>
            </w:pPr>
            <w:r w:rsidRPr="006D74C5">
              <w:rPr>
                <w:rFonts w:ascii="Verdana" w:eastAsia="Verdana" w:hAnsi="Verdana" w:cs="Verdana"/>
                <w:b/>
                <w:color w:val="FFFFFF" w:themeColor="background1"/>
              </w:rPr>
              <w:t xml:space="preserve">Number of </w:t>
            </w:r>
            <w:r>
              <w:rPr>
                <w:rFonts w:ascii="Verdana" w:eastAsia="Verdana" w:hAnsi="Verdana" w:cs="Verdana"/>
                <w:b/>
                <w:color w:val="FFFFFF" w:themeColor="background1"/>
              </w:rPr>
              <w:t>students</w:t>
            </w:r>
            <w:r w:rsidRPr="006D74C5">
              <w:rPr>
                <w:rFonts w:ascii="Verdana" w:eastAsia="Verdana" w:hAnsi="Verdana" w:cs="Verdana"/>
                <w:b/>
                <w:color w:val="FFFFFF" w:themeColor="background1"/>
              </w:rPr>
              <w:t xml:space="preserve"> at </w:t>
            </w:r>
            <w:r>
              <w:rPr>
                <w:rFonts w:ascii="Verdana" w:eastAsia="Verdana" w:hAnsi="Verdana" w:cs="Verdana"/>
                <w:b/>
                <w:color w:val="FFFFFF" w:themeColor="background1"/>
              </w:rPr>
              <w:t>institution</w:t>
            </w:r>
          </w:p>
        </w:tc>
        <w:tc>
          <w:tcPr>
            <w:tcW w:w="1134" w:type="dxa"/>
            <w:gridSpan w:val="2"/>
            <w:shd w:val="clear" w:color="auto" w:fill="1F497D" w:themeFill="text2"/>
            <w:vAlign w:val="center"/>
          </w:tcPr>
          <w:p w:rsidR="00D46461" w:rsidRPr="006D74C5" w:rsidRDefault="00D46461" w:rsidP="006926C1">
            <w:pPr>
              <w:spacing w:before="60" w:after="60"/>
              <w:jc w:val="center"/>
              <w:rPr>
                <w:rFonts w:ascii="Verdana" w:eastAsia="Verdana" w:hAnsi="Verdana" w:cs="Verdana"/>
                <w:b/>
                <w:color w:val="FFFFFF" w:themeColor="background1"/>
              </w:rPr>
            </w:pPr>
            <w:r w:rsidRPr="006D74C5">
              <w:rPr>
                <w:rFonts w:ascii="Verdana" w:eastAsia="Verdana" w:hAnsi="Verdana" w:cs="Verdana"/>
                <w:b/>
                <w:color w:val="FFFFFF" w:themeColor="background1"/>
              </w:rPr>
              <w:t>Mode of delivery</w:t>
            </w:r>
          </w:p>
        </w:tc>
        <w:tc>
          <w:tcPr>
            <w:tcW w:w="3034" w:type="dxa"/>
            <w:gridSpan w:val="2"/>
            <w:shd w:val="clear" w:color="auto" w:fill="1F497D" w:themeFill="text2"/>
            <w:vAlign w:val="center"/>
          </w:tcPr>
          <w:p w:rsidR="00D46461" w:rsidRPr="006D74C5" w:rsidRDefault="00D46461" w:rsidP="006926C1">
            <w:pPr>
              <w:spacing w:before="60" w:after="60"/>
              <w:jc w:val="center"/>
              <w:rPr>
                <w:rFonts w:ascii="Verdana" w:eastAsia="Verdana" w:hAnsi="Verdana" w:cs="Verdana"/>
                <w:b/>
                <w:color w:val="FFFFFF" w:themeColor="background1"/>
              </w:rPr>
            </w:pPr>
            <w:r w:rsidRPr="006D74C5">
              <w:rPr>
                <w:rFonts w:ascii="Verdana" w:eastAsia="Verdana" w:hAnsi="Verdana" w:cs="Verdana"/>
                <w:b/>
                <w:color w:val="FFFFFF" w:themeColor="background1"/>
              </w:rPr>
              <w:t>Release / NYFS / Block</w:t>
            </w:r>
          </w:p>
        </w:tc>
      </w:tr>
      <w:tr w:rsidR="00D46461" w:rsidTr="00D46461">
        <w:trPr>
          <w:trHeight w:val="220"/>
        </w:trPr>
        <w:tc>
          <w:tcPr>
            <w:tcW w:w="1565" w:type="dxa"/>
            <w:vAlign w:val="center"/>
          </w:tcPr>
          <w:p w:rsidR="00D46461" w:rsidRDefault="00D46461" w:rsidP="006926C1">
            <w:pPr>
              <w:spacing w:before="60" w:after="60"/>
              <w:rPr>
                <w:rFonts w:ascii="Verdana" w:eastAsia="Verdana" w:hAnsi="Verdana" w:cs="Verdana"/>
              </w:rPr>
            </w:pPr>
            <w:r>
              <w:rPr>
                <w:rFonts w:ascii="Verdana" w:eastAsia="Verdana" w:hAnsi="Verdana" w:cs="Verdana"/>
              </w:rPr>
              <w:t xml:space="preserve">SCHE </w:t>
            </w:r>
            <w:r w:rsidR="007B1AB1">
              <w:rPr>
                <w:rFonts w:ascii="Verdana" w:eastAsia="Verdana" w:hAnsi="Verdana" w:cs="Verdana"/>
              </w:rPr>
              <w:t>Profesionalni razvoj nastavnika i saradnika</w:t>
            </w:r>
          </w:p>
        </w:tc>
        <w:tc>
          <w:tcPr>
            <w:tcW w:w="1502" w:type="dxa"/>
            <w:gridSpan w:val="2"/>
            <w:vAlign w:val="center"/>
          </w:tcPr>
          <w:p w:rsidR="00D46461" w:rsidRDefault="00D46461" w:rsidP="006D74C5">
            <w:pPr>
              <w:jc w:val="center"/>
              <w:rPr>
                <w:rFonts w:ascii="Verdana" w:eastAsia="Verdana" w:hAnsi="Verdana" w:cs="Verdana"/>
              </w:rPr>
            </w:pPr>
            <w:r>
              <w:rPr>
                <w:rFonts w:ascii="Verdana" w:eastAsia="Verdana" w:hAnsi="Verdana" w:cs="Verdana"/>
              </w:rPr>
              <w:t>N/A  </w:t>
            </w:r>
          </w:p>
        </w:tc>
        <w:tc>
          <w:tcPr>
            <w:tcW w:w="1559" w:type="dxa"/>
            <w:vAlign w:val="center"/>
          </w:tcPr>
          <w:p w:rsidR="00D46461" w:rsidRDefault="00D46461" w:rsidP="006926C1">
            <w:pPr>
              <w:rPr>
                <w:rFonts w:ascii="Verdana" w:eastAsia="Verdana" w:hAnsi="Verdana" w:cs="Verdana"/>
              </w:rPr>
            </w:pPr>
            <w:r>
              <w:rPr>
                <w:rFonts w:ascii="Verdana" w:eastAsia="Verdana" w:hAnsi="Verdana" w:cs="Verdana"/>
              </w:rPr>
              <w:t> </w:t>
            </w:r>
            <w:r>
              <w:rPr>
                <w:rFonts w:ascii="Verdana" w:eastAsia="Verdana" w:hAnsi="Verdana" w:cs="Verdana"/>
              </w:rPr>
              <w:t>Serbian    </w:t>
            </w:r>
          </w:p>
        </w:tc>
        <w:tc>
          <w:tcPr>
            <w:tcW w:w="1701" w:type="dxa"/>
            <w:vAlign w:val="center"/>
          </w:tcPr>
          <w:p w:rsidR="00D46461" w:rsidRDefault="007B1AB1" w:rsidP="00D46461">
            <w:pPr>
              <w:spacing w:before="60" w:after="60"/>
              <w:jc w:val="center"/>
              <w:rPr>
                <w:rFonts w:ascii="Verdana" w:eastAsia="Verdana" w:hAnsi="Verdana" w:cs="Verdana"/>
              </w:rPr>
            </w:pPr>
            <w:r>
              <w:rPr>
                <w:rFonts w:ascii="Verdana" w:eastAsia="Verdana" w:hAnsi="Verdana" w:cs="Verdana"/>
              </w:rPr>
              <w:t>94</w:t>
            </w:r>
          </w:p>
        </w:tc>
        <w:tc>
          <w:tcPr>
            <w:tcW w:w="1134" w:type="dxa"/>
            <w:gridSpan w:val="2"/>
            <w:vAlign w:val="center"/>
          </w:tcPr>
          <w:p w:rsidR="00D46461" w:rsidRDefault="007B1AB1" w:rsidP="006926C1">
            <w:pPr>
              <w:spacing w:before="60" w:after="60"/>
              <w:rPr>
                <w:rFonts w:ascii="Verdana" w:eastAsia="Verdana" w:hAnsi="Verdana" w:cs="Verdana"/>
              </w:rPr>
            </w:pPr>
            <w:r>
              <w:rPr>
                <w:rFonts w:ascii="Verdana" w:eastAsia="Verdana" w:hAnsi="Verdana" w:cs="Verdana"/>
              </w:rPr>
              <w:t>Online</w:t>
            </w:r>
          </w:p>
        </w:tc>
        <w:tc>
          <w:tcPr>
            <w:tcW w:w="3034" w:type="dxa"/>
            <w:gridSpan w:val="2"/>
            <w:vAlign w:val="center"/>
          </w:tcPr>
          <w:p w:rsidR="00D46461" w:rsidRDefault="003E3235" w:rsidP="00D46461">
            <w:pPr>
              <w:spacing w:before="60" w:after="60"/>
              <w:jc w:val="center"/>
              <w:rPr>
                <w:rFonts w:ascii="Verdana" w:eastAsia="Verdana" w:hAnsi="Verdana" w:cs="Verdana"/>
              </w:rPr>
            </w:pPr>
            <w:r>
              <w:rPr>
                <w:rFonts w:ascii="Verdana" w:eastAsia="Verdana" w:hAnsi="Verdana" w:cs="Verdana"/>
              </w:rPr>
              <w:t>Block</w:t>
            </w:r>
          </w:p>
        </w:tc>
      </w:tr>
      <w:tr w:rsidR="00D46461" w:rsidTr="00D46461">
        <w:trPr>
          <w:trHeight w:val="40"/>
        </w:trPr>
        <w:tc>
          <w:tcPr>
            <w:tcW w:w="1565" w:type="dxa"/>
            <w:vAlign w:val="center"/>
          </w:tcPr>
          <w:p w:rsidR="00D46461" w:rsidRDefault="007B1AB1" w:rsidP="006926C1">
            <w:pPr>
              <w:spacing w:before="60" w:after="60"/>
              <w:rPr>
                <w:rFonts w:ascii="Verdana" w:eastAsia="Verdana" w:hAnsi="Verdana" w:cs="Verdana"/>
              </w:rPr>
            </w:pPr>
            <w:r>
              <w:rPr>
                <w:rFonts w:ascii="Verdana" w:eastAsia="Verdana" w:hAnsi="Verdana" w:cs="Verdana"/>
              </w:rPr>
              <w:t>SCHE Dijagnostika vozila</w:t>
            </w:r>
          </w:p>
        </w:tc>
        <w:tc>
          <w:tcPr>
            <w:tcW w:w="1502" w:type="dxa"/>
            <w:gridSpan w:val="2"/>
            <w:vAlign w:val="center"/>
          </w:tcPr>
          <w:p w:rsidR="00D46461" w:rsidRDefault="00D46461" w:rsidP="006D74C5">
            <w:pPr>
              <w:jc w:val="center"/>
              <w:rPr>
                <w:rFonts w:ascii="Verdana" w:eastAsia="Verdana" w:hAnsi="Verdana" w:cs="Verdana"/>
              </w:rPr>
            </w:pPr>
            <w:r>
              <w:rPr>
                <w:rFonts w:ascii="Verdana" w:eastAsia="Verdana" w:hAnsi="Verdana" w:cs="Verdana"/>
              </w:rPr>
              <w:t>N/A  </w:t>
            </w:r>
          </w:p>
        </w:tc>
        <w:tc>
          <w:tcPr>
            <w:tcW w:w="1559" w:type="dxa"/>
            <w:vAlign w:val="center"/>
          </w:tcPr>
          <w:p w:rsidR="00D46461" w:rsidRDefault="00D46461" w:rsidP="007D5FCF">
            <w:pPr>
              <w:rPr>
                <w:rFonts w:ascii="Verdana" w:eastAsia="Verdana" w:hAnsi="Verdana" w:cs="Verdana"/>
              </w:rPr>
            </w:pPr>
            <w:r>
              <w:rPr>
                <w:rFonts w:ascii="Verdana" w:eastAsia="Verdana" w:hAnsi="Verdana" w:cs="Verdana"/>
              </w:rPr>
              <w:t> </w:t>
            </w:r>
            <w:r>
              <w:rPr>
                <w:rFonts w:ascii="Verdana" w:eastAsia="Verdana" w:hAnsi="Verdana" w:cs="Verdana"/>
              </w:rPr>
              <w:t>Serbian    </w:t>
            </w:r>
          </w:p>
        </w:tc>
        <w:tc>
          <w:tcPr>
            <w:tcW w:w="1701" w:type="dxa"/>
            <w:vAlign w:val="center"/>
          </w:tcPr>
          <w:p w:rsidR="00D46461" w:rsidRDefault="007B1AB1" w:rsidP="00D46461">
            <w:pPr>
              <w:spacing w:before="60" w:after="60"/>
              <w:jc w:val="center"/>
              <w:rPr>
                <w:rFonts w:ascii="Verdana" w:eastAsia="Verdana" w:hAnsi="Verdana" w:cs="Verdana"/>
              </w:rPr>
            </w:pPr>
            <w:r>
              <w:rPr>
                <w:rFonts w:ascii="Verdana" w:eastAsia="Verdana" w:hAnsi="Verdana" w:cs="Verdana"/>
              </w:rPr>
              <w:t>9</w:t>
            </w:r>
          </w:p>
        </w:tc>
        <w:tc>
          <w:tcPr>
            <w:tcW w:w="1134" w:type="dxa"/>
            <w:gridSpan w:val="2"/>
            <w:vAlign w:val="center"/>
          </w:tcPr>
          <w:p w:rsidR="00D46461" w:rsidRDefault="007B1AB1" w:rsidP="006926C1">
            <w:pPr>
              <w:spacing w:before="60" w:after="60"/>
              <w:rPr>
                <w:rFonts w:ascii="Verdana" w:eastAsia="Verdana" w:hAnsi="Verdana" w:cs="Verdana"/>
              </w:rPr>
            </w:pPr>
            <w:r>
              <w:rPr>
                <w:rFonts w:ascii="Verdana" w:eastAsia="Verdana" w:hAnsi="Verdana" w:cs="Verdana"/>
              </w:rPr>
              <w:t>Online</w:t>
            </w:r>
          </w:p>
        </w:tc>
        <w:tc>
          <w:tcPr>
            <w:tcW w:w="3034" w:type="dxa"/>
            <w:gridSpan w:val="2"/>
            <w:vAlign w:val="center"/>
          </w:tcPr>
          <w:p w:rsidR="00D46461" w:rsidRDefault="003E3235" w:rsidP="00D46461">
            <w:pPr>
              <w:spacing w:before="60" w:after="60"/>
              <w:jc w:val="center"/>
              <w:rPr>
                <w:rFonts w:ascii="Verdana" w:eastAsia="Verdana" w:hAnsi="Verdana" w:cs="Verdana"/>
              </w:rPr>
            </w:pPr>
            <w:r>
              <w:rPr>
                <w:rFonts w:ascii="Verdana" w:eastAsia="Verdana" w:hAnsi="Verdana" w:cs="Verdana"/>
              </w:rPr>
              <w:t>Block</w:t>
            </w:r>
          </w:p>
        </w:tc>
      </w:tr>
      <w:tr w:rsidR="007B1AB1" w:rsidTr="00D46461">
        <w:trPr>
          <w:trHeight w:val="40"/>
        </w:trPr>
        <w:tc>
          <w:tcPr>
            <w:tcW w:w="1565" w:type="dxa"/>
            <w:vAlign w:val="center"/>
          </w:tcPr>
          <w:p w:rsidR="007B1AB1" w:rsidRDefault="007B1AB1" w:rsidP="006926C1">
            <w:pPr>
              <w:spacing w:before="60" w:after="60"/>
              <w:rPr>
                <w:rFonts w:ascii="Verdana" w:eastAsia="Verdana" w:hAnsi="Verdana" w:cs="Verdana"/>
              </w:rPr>
            </w:pPr>
            <w:r>
              <w:rPr>
                <w:rFonts w:ascii="Verdana" w:eastAsia="Verdana" w:hAnsi="Verdana" w:cs="Verdana"/>
              </w:rPr>
              <w:t>SCHE Web Application Programmer</w:t>
            </w:r>
          </w:p>
        </w:tc>
        <w:tc>
          <w:tcPr>
            <w:tcW w:w="1502" w:type="dxa"/>
            <w:gridSpan w:val="2"/>
            <w:vAlign w:val="center"/>
          </w:tcPr>
          <w:p w:rsidR="007B1AB1" w:rsidRDefault="007B1AB1" w:rsidP="006D74C5">
            <w:pPr>
              <w:jc w:val="center"/>
              <w:rPr>
                <w:rFonts w:ascii="Verdana" w:eastAsia="Verdana" w:hAnsi="Verdana" w:cs="Verdana"/>
              </w:rPr>
            </w:pPr>
            <w:r>
              <w:rPr>
                <w:rFonts w:ascii="Verdana" w:eastAsia="Verdana" w:hAnsi="Verdana" w:cs="Verdana"/>
              </w:rPr>
              <w:t>N/A</w:t>
            </w:r>
          </w:p>
        </w:tc>
        <w:tc>
          <w:tcPr>
            <w:tcW w:w="1559" w:type="dxa"/>
            <w:vAlign w:val="center"/>
          </w:tcPr>
          <w:p w:rsidR="007B1AB1" w:rsidRDefault="007B1AB1" w:rsidP="007D5FCF">
            <w:pPr>
              <w:rPr>
                <w:rFonts w:ascii="Verdana" w:eastAsia="Verdana" w:hAnsi="Verdana" w:cs="Verdana"/>
              </w:rPr>
            </w:pPr>
            <w:r>
              <w:rPr>
                <w:rFonts w:ascii="Verdana" w:eastAsia="Verdana" w:hAnsi="Verdana" w:cs="Verdana"/>
              </w:rPr>
              <w:t xml:space="preserve"> Serbian</w:t>
            </w:r>
          </w:p>
        </w:tc>
        <w:tc>
          <w:tcPr>
            <w:tcW w:w="1701" w:type="dxa"/>
            <w:vAlign w:val="center"/>
          </w:tcPr>
          <w:p w:rsidR="007B1AB1" w:rsidRDefault="007B1AB1" w:rsidP="00D46461">
            <w:pPr>
              <w:spacing w:before="60" w:after="60"/>
              <w:jc w:val="center"/>
              <w:rPr>
                <w:rFonts w:ascii="Verdana" w:eastAsia="Verdana" w:hAnsi="Verdana" w:cs="Verdana"/>
              </w:rPr>
            </w:pPr>
            <w:r>
              <w:rPr>
                <w:rFonts w:ascii="Verdana" w:eastAsia="Verdana" w:hAnsi="Verdana" w:cs="Verdana"/>
              </w:rPr>
              <w:t>18</w:t>
            </w:r>
          </w:p>
        </w:tc>
        <w:tc>
          <w:tcPr>
            <w:tcW w:w="1134" w:type="dxa"/>
            <w:gridSpan w:val="2"/>
            <w:vAlign w:val="center"/>
          </w:tcPr>
          <w:p w:rsidR="007B1AB1" w:rsidRDefault="007B1AB1" w:rsidP="006926C1">
            <w:pPr>
              <w:spacing w:before="60" w:after="60"/>
              <w:rPr>
                <w:rFonts w:ascii="Verdana" w:eastAsia="Verdana" w:hAnsi="Verdana" w:cs="Verdana"/>
              </w:rPr>
            </w:pPr>
            <w:r>
              <w:rPr>
                <w:rFonts w:ascii="Verdana" w:eastAsia="Verdana" w:hAnsi="Verdana" w:cs="Verdana"/>
              </w:rPr>
              <w:t>Online</w:t>
            </w:r>
          </w:p>
        </w:tc>
        <w:tc>
          <w:tcPr>
            <w:tcW w:w="3034" w:type="dxa"/>
            <w:gridSpan w:val="2"/>
            <w:vAlign w:val="center"/>
          </w:tcPr>
          <w:p w:rsidR="007B1AB1" w:rsidRDefault="003E3235" w:rsidP="00D46461">
            <w:pPr>
              <w:spacing w:before="60" w:after="60"/>
              <w:jc w:val="center"/>
              <w:rPr>
                <w:rFonts w:ascii="Verdana" w:eastAsia="Verdana" w:hAnsi="Verdana" w:cs="Verdana"/>
              </w:rPr>
            </w:pPr>
            <w:r>
              <w:rPr>
                <w:rFonts w:ascii="Verdana" w:eastAsia="Verdana" w:hAnsi="Verdana" w:cs="Verdana"/>
              </w:rPr>
              <w:t>Block</w:t>
            </w:r>
          </w:p>
        </w:tc>
      </w:tr>
    </w:tbl>
    <w:p w:rsidR="000805D5" w:rsidRDefault="00A32F84">
      <w:pPr>
        <w:spacing w:before="60" w:after="60"/>
        <w:jc w:val="right"/>
        <w:rPr>
          <w:rFonts w:ascii="Verdana" w:eastAsia="Verdana" w:hAnsi="Verdana" w:cs="Verdana"/>
        </w:rPr>
      </w:pPr>
      <w:r>
        <w:rPr>
          <w:rFonts w:ascii="Verdana" w:eastAsia="Verdana" w:hAnsi="Verdana" w:cs="Verdana"/>
        </w:rPr>
        <w:t>*NYFS denotes Not Yet Fully Sampled</w:t>
      </w:r>
    </w:p>
    <w:p w:rsidR="000805D5" w:rsidRDefault="00A32F84">
      <w:pPr>
        <w:spacing w:before="60" w:after="60"/>
        <w:jc w:val="right"/>
        <w:rPr>
          <w:rFonts w:ascii="Verdana" w:eastAsia="Verdana" w:hAnsi="Verdana" w:cs="Verdana"/>
        </w:rPr>
      </w:pPr>
      <w:r>
        <w:rPr>
          <w:rFonts w:ascii="Verdana" w:eastAsia="Verdana" w:hAnsi="Verdana" w:cs="Verdana"/>
        </w:rPr>
        <w:t>**NYFS only for length of time of first cohort</w:t>
      </w:r>
    </w:p>
    <w:tbl>
      <w:tblPr>
        <w:tblStyle w:val="a1"/>
        <w:tblW w:w="1043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7461"/>
        <w:gridCol w:w="2977"/>
      </w:tblGrid>
      <w:tr w:rsidR="000805D5" w:rsidTr="004C6FFC">
        <w:trPr>
          <w:trHeight w:val="500"/>
        </w:trPr>
        <w:tc>
          <w:tcPr>
            <w:tcW w:w="74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Date form completed and submitted</w:t>
            </w:r>
          </w:p>
        </w:tc>
        <w:tc>
          <w:tcPr>
            <w:tcW w:w="297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805D5" w:rsidRDefault="006926C1">
            <w:pPr>
              <w:spacing w:before="60" w:after="60"/>
              <w:rPr>
                <w:rFonts w:ascii="Verdana" w:eastAsia="Verdana" w:hAnsi="Verdana" w:cs="Verdana"/>
                <w:b/>
              </w:rPr>
            </w:pPr>
            <w:r w:rsidRPr="000046AA">
              <w:rPr>
                <w:rFonts w:ascii="Verdana" w:eastAsia="Verdana" w:hAnsi="Verdana" w:cs="Verdana"/>
                <w:color w:val="000000" w:themeColor="text1"/>
              </w:rPr>
              <w:t>15 March 2019</w:t>
            </w:r>
            <w:r w:rsidR="00A32F84" w:rsidRPr="004C6FFC">
              <w:rPr>
                <w:rFonts w:ascii="Verdana" w:eastAsia="Verdana" w:hAnsi="Verdana" w:cs="Verdana"/>
                <w:color w:val="FF0000"/>
              </w:rPr>
              <w:t>   </w:t>
            </w:r>
          </w:p>
        </w:tc>
      </w:tr>
    </w:tbl>
    <w:p w:rsidR="008D42C7" w:rsidRDefault="008D42C7">
      <w:pPr>
        <w:spacing w:before="60" w:after="60"/>
        <w:rPr>
          <w:rFonts w:ascii="Verdana" w:eastAsia="Verdana" w:hAnsi="Verdana" w:cs="Verdana"/>
        </w:rPr>
      </w:pPr>
    </w:p>
    <w:tbl>
      <w:tblPr>
        <w:tblStyle w:val="a3"/>
        <w:tblW w:w="1043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7461"/>
        <w:gridCol w:w="2977"/>
      </w:tblGrid>
      <w:tr w:rsidR="000805D5" w:rsidTr="00006F82">
        <w:trPr>
          <w:trHeight w:val="120"/>
        </w:trPr>
        <w:tc>
          <w:tcPr>
            <w:tcW w:w="7461" w:type="dxa"/>
            <w:tcBorders>
              <w:top w:val="single" w:sz="4" w:space="0" w:color="1F497D" w:themeColor="text2"/>
              <w:left w:val="single" w:sz="4" w:space="0" w:color="1F497D" w:themeColor="text2"/>
              <w:bottom w:val="single" w:sz="4" w:space="0" w:color="1F497D"/>
              <w:right w:val="single" w:sz="4" w:space="0" w:color="1F497D" w:themeColor="text2"/>
            </w:tcBorders>
            <w:shd w:val="clear" w:color="auto" w:fill="1F497D" w:themeFill="text2"/>
            <w:vAlign w:val="center"/>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 xml:space="preserve">Summary of essential actions </w:t>
            </w:r>
          </w:p>
        </w:tc>
        <w:tc>
          <w:tcPr>
            <w:tcW w:w="297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By date</w:t>
            </w:r>
          </w:p>
        </w:tc>
      </w:tr>
      <w:tr w:rsidR="000805D5" w:rsidTr="00006F82">
        <w:trPr>
          <w:trHeight w:val="40"/>
        </w:trPr>
        <w:tc>
          <w:tcPr>
            <w:tcW w:w="7461" w:type="dxa"/>
            <w:tcBorders>
              <w:top w:val="single" w:sz="4" w:space="0" w:color="1F497D"/>
              <w:left w:val="single" w:sz="4" w:space="0" w:color="1F497D" w:themeColor="text2"/>
              <w:bottom w:val="single" w:sz="4" w:space="0" w:color="1F497D" w:themeColor="text2"/>
              <w:right w:val="single" w:sz="4" w:space="0" w:color="1F497D" w:themeColor="text2"/>
            </w:tcBorders>
            <w:vAlign w:val="center"/>
          </w:tcPr>
          <w:p w:rsidR="003E3235" w:rsidRDefault="003E3235" w:rsidP="001D2725">
            <w:pPr>
              <w:spacing w:before="60" w:after="60"/>
              <w:rPr>
                <w:rFonts w:ascii="Verdana" w:eastAsia="Verdana" w:hAnsi="Verdana" w:cs="Verdana"/>
              </w:rPr>
            </w:pPr>
            <w:r>
              <w:rPr>
                <w:rFonts w:ascii="Verdana" w:eastAsia="Verdana" w:hAnsi="Verdana" w:cs="Verdana"/>
              </w:rPr>
              <w:lastRenderedPageBreak/>
              <w:t xml:space="preserve">School has provided limited material for internal quality monitoring and control. </w:t>
            </w:r>
          </w:p>
          <w:p w:rsidR="003E3235" w:rsidRDefault="003E3235" w:rsidP="003E3235">
            <w:pPr>
              <w:pStyle w:val="ListParagraph"/>
              <w:numPr>
                <w:ilvl w:val="0"/>
                <w:numId w:val="14"/>
              </w:numPr>
              <w:spacing w:before="60" w:after="60"/>
              <w:rPr>
                <w:rFonts w:ascii="Verdana" w:eastAsia="Verdana" w:hAnsi="Verdana" w:cs="Verdana"/>
              </w:rPr>
            </w:pPr>
            <w:r w:rsidRPr="003E3235">
              <w:rPr>
                <w:rFonts w:ascii="Verdana" w:eastAsia="Verdana" w:hAnsi="Verdana" w:cs="Verdana"/>
              </w:rPr>
              <w:t>School has not provided any student work, therefore sampl</w:t>
            </w:r>
            <w:r>
              <w:rPr>
                <w:rFonts w:ascii="Verdana" w:eastAsia="Verdana" w:hAnsi="Verdana" w:cs="Verdana"/>
              </w:rPr>
              <w:t>ing is not possible. School should by end of the project provide a sample of students work in the following manner:</w:t>
            </w:r>
          </w:p>
          <w:p w:rsidR="003E3235" w:rsidRDefault="003E3235" w:rsidP="003E3235">
            <w:pPr>
              <w:pStyle w:val="ListParagraph"/>
              <w:numPr>
                <w:ilvl w:val="1"/>
                <w:numId w:val="14"/>
              </w:numPr>
              <w:spacing w:before="60" w:after="60"/>
              <w:rPr>
                <w:rFonts w:ascii="Verdana" w:eastAsia="Verdana" w:hAnsi="Verdana" w:cs="Verdana"/>
              </w:rPr>
            </w:pPr>
            <w:r>
              <w:rPr>
                <w:rFonts w:ascii="Verdana" w:eastAsia="Verdana" w:hAnsi="Verdana" w:cs="Verdana"/>
              </w:rPr>
              <w:t>Select 8 students per 3 programmes, therefore at least 2 students per programme</w:t>
            </w:r>
          </w:p>
          <w:p w:rsidR="003E3235" w:rsidRPr="00C45142" w:rsidRDefault="003E3235" w:rsidP="00C45142">
            <w:pPr>
              <w:pStyle w:val="ListParagraph"/>
              <w:numPr>
                <w:ilvl w:val="1"/>
                <w:numId w:val="14"/>
              </w:numPr>
              <w:spacing w:before="60" w:after="60"/>
              <w:rPr>
                <w:rFonts w:ascii="Verdana" w:eastAsia="Verdana" w:hAnsi="Verdana" w:cs="Verdana"/>
              </w:rPr>
            </w:pPr>
            <w:r>
              <w:rPr>
                <w:rFonts w:ascii="Verdana" w:eastAsia="Verdana" w:hAnsi="Verdana" w:cs="Verdana"/>
              </w:rPr>
              <w:t>Provide work for every unit of each programme from selected students</w:t>
            </w:r>
          </w:p>
        </w:tc>
        <w:tc>
          <w:tcPr>
            <w:tcW w:w="29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805D5" w:rsidRDefault="003E3235">
            <w:pPr>
              <w:spacing w:before="60" w:after="60"/>
              <w:rPr>
                <w:rFonts w:ascii="Verdana" w:eastAsia="Verdana" w:hAnsi="Verdana" w:cs="Verdana"/>
              </w:rPr>
            </w:pPr>
            <w:r>
              <w:rPr>
                <w:rFonts w:ascii="Verdana" w:eastAsia="Verdana" w:hAnsi="Verdana" w:cs="Verdana"/>
              </w:rPr>
              <w:t xml:space="preserve">By </w:t>
            </w:r>
            <w:r w:rsidR="008C5FC6">
              <w:rPr>
                <w:rFonts w:ascii="Verdana" w:eastAsia="Verdana" w:hAnsi="Verdana" w:cs="Verdana"/>
              </w:rPr>
              <w:t>start of the new delivery.</w:t>
            </w:r>
          </w:p>
        </w:tc>
      </w:tr>
    </w:tbl>
    <w:p w:rsidR="008021BD" w:rsidRDefault="008021BD">
      <w:pPr>
        <w:rPr>
          <w:rFonts w:ascii="Verdana" w:eastAsia="Verdana" w:hAnsi="Verdana" w:cs="Verdana"/>
        </w:rPr>
      </w:pPr>
    </w:p>
    <w:p w:rsidR="004C6FFC" w:rsidRDefault="004C6FFC">
      <w:pPr>
        <w:rPr>
          <w:rFonts w:ascii="Verdana" w:eastAsia="Verdana" w:hAnsi="Verdana" w:cs="Verdana"/>
        </w:rPr>
      </w:pPr>
    </w:p>
    <w:tbl>
      <w:tblPr>
        <w:tblStyle w:val="a6"/>
        <w:tblW w:w="1044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10448"/>
      </w:tblGrid>
      <w:tr w:rsidR="000805D5" w:rsidTr="004E1943">
        <w:trPr>
          <w:trHeight w:val="220"/>
        </w:trPr>
        <w:tc>
          <w:tcPr>
            <w:tcW w:w="10448" w:type="dxa"/>
            <w:tcBorders>
              <w:top w:val="single" w:sz="4" w:space="0" w:color="1F497D" w:themeColor="text2"/>
              <w:left w:val="single" w:sz="4" w:space="0" w:color="1F497D" w:themeColor="text2"/>
              <w:bottom w:val="single" w:sz="4" w:space="0" w:color="1F497D"/>
              <w:right w:val="single" w:sz="4" w:space="0" w:color="1F497D" w:themeColor="text2"/>
            </w:tcBorders>
            <w:shd w:val="clear" w:color="auto" w:fill="1F497D" w:themeFill="text2"/>
            <w:vAlign w:val="center"/>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Areas of good practice</w:t>
            </w:r>
          </w:p>
        </w:tc>
      </w:tr>
      <w:tr w:rsidR="000805D5" w:rsidTr="004E1943">
        <w:trPr>
          <w:trHeight w:val="220"/>
        </w:trPr>
        <w:tc>
          <w:tcPr>
            <w:tcW w:w="10448" w:type="dxa"/>
            <w:tcBorders>
              <w:top w:val="single" w:sz="4" w:space="0" w:color="1F497D"/>
              <w:left w:val="single" w:sz="4" w:space="0" w:color="1F497D"/>
              <w:bottom w:val="single" w:sz="4" w:space="0" w:color="1F497D"/>
              <w:right w:val="single" w:sz="4" w:space="0" w:color="1F497D"/>
            </w:tcBorders>
            <w:shd w:val="clear" w:color="auto" w:fill="4F81BD" w:themeFill="accent1"/>
            <w:vAlign w:val="center"/>
          </w:tcPr>
          <w:p w:rsidR="000805D5" w:rsidRDefault="00A32F84">
            <w:pPr>
              <w:spacing w:before="60" w:after="60"/>
              <w:rPr>
                <w:rFonts w:ascii="Verdana" w:eastAsia="Verdana" w:hAnsi="Verdana" w:cs="Verdana"/>
              </w:rPr>
            </w:pPr>
            <w:r w:rsidRPr="004E1943">
              <w:rPr>
                <w:rFonts w:ascii="Verdana" w:eastAsia="Verdana" w:hAnsi="Verdana" w:cs="Verdana"/>
                <w:color w:val="FFFFFF" w:themeColor="background1"/>
              </w:rPr>
              <w:t xml:space="preserve">Identify any areas of particularly good practice </w:t>
            </w:r>
            <w:r w:rsidRPr="004E1943">
              <w:rPr>
                <w:rFonts w:ascii="Verdana" w:eastAsia="Verdana" w:hAnsi="Verdana" w:cs="Verdana"/>
                <w:b/>
                <w:color w:val="FFFFFF" w:themeColor="background1"/>
                <w:u w:val="single"/>
              </w:rPr>
              <w:t>not mentioned</w:t>
            </w:r>
            <w:r w:rsidRPr="004E1943">
              <w:rPr>
                <w:rFonts w:ascii="Verdana" w:eastAsia="Verdana" w:hAnsi="Verdana" w:cs="Verdana"/>
                <w:color w:val="FFFFFF" w:themeColor="background1"/>
              </w:rPr>
              <w:t xml:space="preserve"> in other sections of this report</w:t>
            </w:r>
          </w:p>
        </w:tc>
      </w:tr>
      <w:tr w:rsidR="000805D5" w:rsidTr="004E1943">
        <w:trPr>
          <w:trHeight w:val="20"/>
        </w:trPr>
        <w:tc>
          <w:tcPr>
            <w:tcW w:w="10448" w:type="dxa"/>
            <w:tcBorders>
              <w:top w:val="single" w:sz="4" w:space="0" w:color="1F497D"/>
              <w:left w:val="single" w:sz="4" w:space="0" w:color="1F497D"/>
              <w:bottom w:val="single" w:sz="4" w:space="0" w:color="1F497D"/>
              <w:right w:val="single" w:sz="4" w:space="0" w:color="1F497D"/>
            </w:tcBorders>
            <w:vAlign w:val="center"/>
          </w:tcPr>
          <w:p w:rsidR="009A3763" w:rsidRDefault="003E3235" w:rsidP="00FD6FCC">
            <w:pPr>
              <w:spacing w:before="60" w:after="60"/>
              <w:rPr>
                <w:rFonts w:ascii="Verdana" w:eastAsia="Verdana" w:hAnsi="Verdana" w:cs="Verdana"/>
              </w:rPr>
            </w:pPr>
            <w:r>
              <w:rPr>
                <w:rFonts w:ascii="Verdana" w:eastAsia="Verdana" w:hAnsi="Verdana" w:cs="Verdana"/>
              </w:rPr>
              <w:t>University has prepared a well-documented pilot implementation self-report, which includes monitoring report and analysis on administration of SCHE, technical realization of SCHE, Learning materials, examination and student satisfaction.</w:t>
            </w:r>
          </w:p>
        </w:tc>
      </w:tr>
    </w:tbl>
    <w:p w:rsidR="000805D5" w:rsidRDefault="000805D5">
      <w:pPr>
        <w:rPr>
          <w:rFonts w:ascii="Verdana" w:eastAsia="Verdana" w:hAnsi="Verdana" w:cs="Verdana"/>
        </w:rPr>
      </w:pPr>
    </w:p>
    <w:p w:rsidR="008021BD" w:rsidRDefault="008021BD">
      <w:pPr>
        <w:rPr>
          <w:rFonts w:ascii="Verdana" w:eastAsia="Verdana" w:hAnsi="Verdana" w:cs="Verdana"/>
        </w:rPr>
      </w:pPr>
    </w:p>
    <w:p w:rsidR="008021BD" w:rsidRDefault="008021BD">
      <w:pPr>
        <w:rPr>
          <w:rFonts w:ascii="Verdana" w:eastAsia="Verdana" w:hAnsi="Verdana" w:cs="Verdana"/>
        </w:rPr>
      </w:pPr>
    </w:p>
    <w:tbl>
      <w:tblPr>
        <w:tblStyle w:val="a7"/>
        <w:tblW w:w="1044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10448"/>
      </w:tblGrid>
      <w:tr w:rsidR="000805D5" w:rsidTr="008C32EA">
        <w:trPr>
          <w:trHeight w:val="220"/>
        </w:trPr>
        <w:tc>
          <w:tcPr>
            <w:tcW w:w="10448" w:type="dxa"/>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Default="00A32F84">
            <w:pPr>
              <w:spacing w:before="60" w:after="60"/>
              <w:rPr>
                <w:rFonts w:ascii="Verdana" w:eastAsia="Verdana" w:hAnsi="Verdana" w:cs="Verdana"/>
              </w:rPr>
            </w:pPr>
            <w:r w:rsidRPr="009B43B5">
              <w:rPr>
                <w:rFonts w:ascii="Verdana" w:eastAsia="Verdana" w:hAnsi="Verdana" w:cs="Verdana"/>
                <w:b/>
                <w:color w:val="FFFFFF" w:themeColor="background1"/>
              </w:rPr>
              <w:t>General comments</w:t>
            </w:r>
            <w:r w:rsidRPr="009B43B5">
              <w:rPr>
                <w:rFonts w:ascii="Verdana" w:eastAsia="Verdana" w:hAnsi="Verdana" w:cs="Verdana"/>
                <w:color w:val="FFFFFF" w:themeColor="background1"/>
              </w:rPr>
              <w:t xml:space="preserve"> </w:t>
            </w:r>
          </w:p>
        </w:tc>
      </w:tr>
      <w:tr w:rsidR="000805D5" w:rsidTr="002D0331">
        <w:trPr>
          <w:trHeight w:val="220"/>
        </w:trPr>
        <w:tc>
          <w:tcPr>
            <w:tcW w:w="10448" w:type="dxa"/>
            <w:tcBorders>
              <w:top w:val="single" w:sz="4" w:space="0" w:color="1F497D"/>
              <w:left w:val="single" w:sz="4" w:space="0" w:color="1F497D"/>
              <w:bottom w:val="single" w:sz="4" w:space="0" w:color="1F497D"/>
              <w:right w:val="single" w:sz="4" w:space="0" w:color="1F497D"/>
            </w:tcBorders>
            <w:shd w:val="clear" w:color="auto" w:fill="4F81BD" w:themeFill="accent1"/>
            <w:vAlign w:val="center"/>
          </w:tcPr>
          <w:p w:rsidR="000805D5" w:rsidRPr="00C71E88" w:rsidRDefault="00A32F84">
            <w:pPr>
              <w:tabs>
                <w:tab w:val="left" w:pos="284"/>
              </w:tabs>
              <w:spacing w:before="60" w:after="60"/>
              <w:rPr>
                <w:rFonts w:ascii="Verdana" w:eastAsia="Verdana" w:hAnsi="Verdana" w:cs="Verdana"/>
                <w:color w:val="FFFFFF" w:themeColor="background1"/>
              </w:rPr>
            </w:pPr>
            <w:r w:rsidRPr="00C71E88">
              <w:rPr>
                <w:rFonts w:ascii="Verdana" w:eastAsia="Verdana" w:hAnsi="Verdana" w:cs="Verdana"/>
                <w:color w:val="FFFFFF" w:themeColor="background1"/>
              </w:rPr>
              <w:t xml:space="preserve">Mention any points you wish to make that are not otherwise covered in the report, including: </w:t>
            </w:r>
          </w:p>
          <w:p w:rsidR="000805D5" w:rsidRPr="00C71E88" w:rsidRDefault="00A32F84">
            <w:pPr>
              <w:numPr>
                <w:ilvl w:val="0"/>
                <w:numId w:val="1"/>
              </w:numPr>
              <w:tabs>
                <w:tab w:val="left" w:pos="284"/>
              </w:tabs>
              <w:spacing w:before="60" w:after="60"/>
              <w:ind w:left="709" w:hanging="425"/>
              <w:rPr>
                <w:color w:val="FFFFFF" w:themeColor="background1"/>
              </w:rPr>
            </w:pPr>
            <w:r w:rsidRPr="00C71E88">
              <w:rPr>
                <w:rFonts w:ascii="Verdana" w:eastAsia="Verdana" w:hAnsi="Verdana" w:cs="Verdana"/>
                <w:color w:val="FFFFFF" w:themeColor="background1"/>
              </w:rPr>
              <w:t>comments on administration</w:t>
            </w:r>
          </w:p>
          <w:p w:rsidR="000805D5" w:rsidRPr="00C71E88" w:rsidRDefault="00A32F84">
            <w:pPr>
              <w:numPr>
                <w:ilvl w:val="0"/>
                <w:numId w:val="1"/>
              </w:numPr>
              <w:tabs>
                <w:tab w:val="left" w:pos="284"/>
              </w:tabs>
              <w:spacing w:before="60" w:after="60"/>
              <w:ind w:left="709" w:hanging="425"/>
              <w:rPr>
                <w:color w:val="FFFFFF" w:themeColor="background1"/>
              </w:rPr>
            </w:pPr>
            <w:r w:rsidRPr="00C71E88">
              <w:rPr>
                <w:rFonts w:ascii="Verdana" w:eastAsia="Verdana" w:hAnsi="Verdana" w:cs="Verdana"/>
                <w:color w:val="FFFFFF" w:themeColor="background1"/>
              </w:rPr>
              <w:t>communication with the centre</w:t>
            </w:r>
          </w:p>
          <w:p w:rsidR="000805D5" w:rsidRPr="00C71E88" w:rsidRDefault="00A32F84">
            <w:pPr>
              <w:numPr>
                <w:ilvl w:val="0"/>
                <w:numId w:val="1"/>
              </w:numPr>
              <w:tabs>
                <w:tab w:val="left" w:pos="284"/>
              </w:tabs>
              <w:spacing w:before="60" w:after="60"/>
              <w:ind w:left="709" w:hanging="425"/>
              <w:rPr>
                <w:color w:val="FFFFFF" w:themeColor="background1"/>
              </w:rPr>
            </w:pPr>
            <w:r w:rsidRPr="00C71E88">
              <w:rPr>
                <w:rFonts w:ascii="Verdana" w:eastAsia="Verdana" w:hAnsi="Verdana" w:cs="Verdana"/>
                <w:color w:val="FFFFFF" w:themeColor="background1"/>
              </w:rPr>
              <w:t xml:space="preserve">access to material needed to carry out standards verification </w:t>
            </w:r>
          </w:p>
          <w:p w:rsidR="000805D5" w:rsidRDefault="00A32F84">
            <w:pPr>
              <w:numPr>
                <w:ilvl w:val="0"/>
                <w:numId w:val="1"/>
              </w:numPr>
              <w:tabs>
                <w:tab w:val="left" w:pos="284"/>
              </w:tabs>
              <w:spacing w:before="60" w:after="60"/>
              <w:ind w:left="709" w:hanging="425"/>
            </w:pPr>
            <w:r w:rsidRPr="00C71E88">
              <w:rPr>
                <w:rFonts w:ascii="Verdana" w:eastAsia="Verdana" w:hAnsi="Verdana" w:cs="Verdana"/>
                <w:color w:val="FFFFFF" w:themeColor="background1"/>
              </w:rPr>
              <w:t>issues arising during your visit that have affected your report</w:t>
            </w:r>
          </w:p>
        </w:tc>
      </w:tr>
      <w:tr w:rsidR="000805D5" w:rsidTr="002D0331">
        <w:trPr>
          <w:trHeight w:val="20"/>
        </w:trPr>
        <w:tc>
          <w:tcPr>
            <w:tcW w:w="10448" w:type="dxa"/>
            <w:tcBorders>
              <w:top w:val="single" w:sz="4" w:space="0" w:color="1F497D"/>
              <w:left w:val="single" w:sz="4" w:space="0" w:color="1F497D"/>
              <w:bottom w:val="single" w:sz="4" w:space="0" w:color="1F497D"/>
              <w:right w:val="single" w:sz="4" w:space="0" w:color="1F497D"/>
            </w:tcBorders>
            <w:vAlign w:val="center"/>
          </w:tcPr>
          <w:p w:rsidR="008C32EA" w:rsidRDefault="008C32EA" w:rsidP="00AA5F93">
            <w:pPr>
              <w:rPr>
                <w:rFonts w:ascii="Verdana" w:eastAsia="Verdana" w:hAnsi="Verdana" w:cs="Verdana"/>
              </w:rPr>
            </w:pPr>
            <w:r>
              <w:rPr>
                <w:rFonts w:ascii="Verdana" w:eastAsia="Verdana" w:hAnsi="Verdana" w:cs="Verdana"/>
              </w:rPr>
              <w:t>The programmes are administrated from university’s city premises where record are maintained in both physical folders with other versions held electronically.</w:t>
            </w:r>
          </w:p>
          <w:p w:rsidR="008C32EA" w:rsidRDefault="008C32EA" w:rsidP="00AA5F93">
            <w:pPr>
              <w:rPr>
                <w:rFonts w:ascii="Verdana" w:eastAsia="Verdana" w:hAnsi="Verdana" w:cs="Verdana"/>
              </w:rPr>
            </w:pPr>
          </w:p>
          <w:p w:rsidR="008C32EA" w:rsidRDefault="008C32EA" w:rsidP="00AA5F93">
            <w:pPr>
              <w:rPr>
                <w:rFonts w:ascii="Verdana" w:eastAsia="Verdana" w:hAnsi="Verdana" w:cs="Verdana"/>
              </w:rPr>
            </w:pPr>
            <w:r>
              <w:rPr>
                <w:rFonts w:ascii="Verdana" w:eastAsia="Verdana" w:hAnsi="Verdana" w:cs="Verdana"/>
              </w:rPr>
              <w:t xml:space="preserve">The university, and particularly prof. </w:t>
            </w:r>
            <w:r w:rsidR="00FB338E">
              <w:rPr>
                <w:rFonts w:ascii="Verdana" w:eastAsia="Verdana" w:hAnsi="Verdana" w:cs="Verdana"/>
              </w:rPr>
              <w:t>Vera Petrovic</w:t>
            </w:r>
            <w:r>
              <w:rPr>
                <w:rFonts w:ascii="Verdana" w:eastAsia="Verdana" w:hAnsi="Verdana" w:cs="Verdana"/>
              </w:rPr>
              <w:t xml:space="preserve">, </w:t>
            </w:r>
            <w:r w:rsidR="00FB338E">
              <w:rPr>
                <w:rFonts w:ascii="Verdana" w:eastAsia="Verdana" w:hAnsi="Verdana" w:cs="Verdana"/>
              </w:rPr>
              <w:t>Director</w:t>
            </w:r>
            <w:r>
              <w:rPr>
                <w:rFonts w:ascii="Verdana" w:eastAsia="Verdana" w:hAnsi="Verdana" w:cs="Verdana"/>
              </w:rPr>
              <w:t xml:space="preserve">, </w:t>
            </w:r>
            <w:r w:rsidR="00FB338E">
              <w:rPr>
                <w:rFonts w:ascii="Verdana" w:eastAsia="Verdana" w:hAnsi="Verdana" w:cs="Verdana"/>
              </w:rPr>
              <w:t>Svetlana Strbac-Savic</w:t>
            </w:r>
            <w:r>
              <w:rPr>
                <w:rFonts w:ascii="Verdana" w:eastAsia="Verdana" w:hAnsi="Verdana" w:cs="Verdana"/>
              </w:rPr>
              <w:t xml:space="preserve">, </w:t>
            </w:r>
            <w:r w:rsidR="00FB338E">
              <w:rPr>
                <w:rFonts w:ascii="Verdana" w:eastAsia="Verdana" w:hAnsi="Verdana" w:cs="Verdana"/>
              </w:rPr>
              <w:t>Head of e-business study programme</w:t>
            </w:r>
            <w:r>
              <w:rPr>
                <w:rFonts w:ascii="Verdana" w:eastAsia="Verdana" w:hAnsi="Verdana" w:cs="Verdana"/>
              </w:rPr>
              <w:t>, has always supported the standard verification visit of its pilot programs by responding positively to all requests for information during, prior and after the visit.</w:t>
            </w:r>
          </w:p>
          <w:p w:rsidR="008C32EA" w:rsidRDefault="008C32EA" w:rsidP="00AA5F93">
            <w:pPr>
              <w:rPr>
                <w:rFonts w:ascii="Verdana" w:eastAsia="Verdana" w:hAnsi="Verdana" w:cs="Verdana"/>
              </w:rPr>
            </w:pPr>
          </w:p>
          <w:p w:rsidR="00F47AE7" w:rsidRDefault="002D0331" w:rsidP="00AA5F93">
            <w:pPr>
              <w:rPr>
                <w:rFonts w:ascii="Verdana" w:eastAsia="Verdana" w:hAnsi="Verdana" w:cs="Verdana"/>
              </w:rPr>
            </w:pPr>
            <w:r>
              <w:rPr>
                <w:rFonts w:ascii="Verdana" w:eastAsia="Verdana" w:hAnsi="Verdana" w:cs="Verdana"/>
              </w:rPr>
              <w:t xml:space="preserve">During the visit administration has prepared </w:t>
            </w:r>
            <w:r w:rsidR="00FB338E">
              <w:rPr>
                <w:rFonts w:ascii="Verdana" w:eastAsia="Verdana" w:hAnsi="Verdana" w:cs="Verdana"/>
              </w:rPr>
              <w:t xml:space="preserve">limited </w:t>
            </w:r>
            <w:r>
              <w:rPr>
                <w:rFonts w:ascii="Verdana" w:eastAsia="Verdana" w:hAnsi="Verdana" w:cs="Verdana"/>
              </w:rPr>
              <w:t>access to materials and to the online platform developed via the project and needed to carry out this standard verification.</w:t>
            </w:r>
          </w:p>
          <w:p w:rsidR="00CD5918" w:rsidRDefault="00CD5918" w:rsidP="00AA5F93">
            <w:pPr>
              <w:rPr>
                <w:rFonts w:ascii="Verdana" w:eastAsia="Verdana" w:hAnsi="Verdana" w:cs="Verdana"/>
              </w:rPr>
            </w:pPr>
          </w:p>
          <w:p w:rsidR="00F87162" w:rsidRDefault="00CD5918" w:rsidP="00AA5F93">
            <w:pPr>
              <w:rPr>
                <w:rFonts w:ascii="Verdana" w:eastAsia="Verdana" w:hAnsi="Verdana" w:cs="Verdana"/>
              </w:rPr>
            </w:pPr>
            <w:r>
              <w:rPr>
                <w:rFonts w:ascii="Verdana" w:eastAsia="Verdana" w:hAnsi="Verdana" w:cs="Verdana"/>
              </w:rPr>
              <w:t>Student work has not been submitted and therefore SV could not provide any feedback.</w:t>
            </w:r>
            <w:r w:rsidR="00202CCE">
              <w:rPr>
                <w:rFonts w:ascii="Verdana" w:eastAsia="Verdana" w:hAnsi="Verdana" w:cs="Verdana"/>
              </w:rPr>
              <w:t xml:space="preserve"> </w:t>
            </w:r>
          </w:p>
          <w:p w:rsidR="00202CCE" w:rsidRDefault="00202CCE" w:rsidP="00AA5F93">
            <w:pPr>
              <w:rPr>
                <w:rFonts w:ascii="Verdana" w:eastAsia="Verdana" w:hAnsi="Verdana" w:cs="Verdana"/>
              </w:rPr>
            </w:pPr>
          </w:p>
          <w:p w:rsidR="00202CCE" w:rsidRDefault="00202CCE" w:rsidP="00AA5F93">
            <w:pPr>
              <w:rPr>
                <w:rFonts w:ascii="Verdana" w:eastAsia="Verdana" w:hAnsi="Verdana" w:cs="Verdana"/>
              </w:rPr>
            </w:pPr>
            <w:r>
              <w:rPr>
                <w:rFonts w:ascii="Verdana" w:eastAsia="Verdana" w:hAnsi="Verdana" w:cs="Verdana"/>
              </w:rPr>
              <w:t xml:space="preserve">SV strongly recommends VISER management to engage with Belgrade Metropolitan University, Academia </w:t>
            </w:r>
            <w:r w:rsidR="00E941C8">
              <w:rPr>
                <w:rFonts w:ascii="Verdana" w:eastAsia="Verdana" w:hAnsi="Verdana" w:cs="Verdana"/>
              </w:rPr>
              <w:t>and/</w:t>
            </w:r>
            <w:r>
              <w:rPr>
                <w:rFonts w:ascii="Verdana" w:eastAsia="Verdana" w:hAnsi="Verdana" w:cs="Verdana"/>
              </w:rPr>
              <w:t>or University of Aberdeen to develop:</w:t>
            </w:r>
          </w:p>
          <w:p w:rsidR="00202CCE" w:rsidRDefault="00202CCE" w:rsidP="00202CCE">
            <w:pPr>
              <w:pStyle w:val="ListParagraph"/>
              <w:numPr>
                <w:ilvl w:val="0"/>
                <w:numId w:val="16"/>
              </w:numPr>
              <w:rPr>
                <w:rFonts w:ascii="Verdana" w:eastAsia="Verdana" w:hAnsi="Verdana" w:cs="Verdana"/>
              </w:rPr>
            </w:pPr>
            <w:r>
              <w:rPr>
                <w:rFonts w:ascii="Verdana" w:eastAsia="Verdana" w:hAnsi="Verdana" w:cs="Verdana"/>
              </w:rPr>
              <w:t>internal verification systems for delivery and assessment</w:t>
            </w:r>
          </w:p>
          <w:p w:rsidR="00202CCE" w:rsidRDefault="00202CCE" w:rsidP="00202CCE">
            <w:pPr>
              <w:pStyle w:val="ListParagraph"/>
              <w:numPr>
                <w:ilvl w:val="0"/>
                <w:numId w:val="16"/>
              </w:numPr>
              <w:rPr>
                <w:rFonts w:ascii="Verdana" w:eastAsia="Verdana" w:hAnsi="Verdana" w:cs="Verdana"/>
              </w:rPr>
            </w:pPr>
            <w:r>
              <w:rPr>
                <w:rFonts w:ascii="Verdana" w:eastAsia="Verdana" w:hAnsi="Verdana" w:cs="Verdana"/>
              </w:rPr>
              <w:t xml:space="preserve">adequate </w:t>
            </w:r>
            <w:r w:rsidR="00902EFD">
              <w:rPr>
                <w:rFonts w:ascii="Verdana" w:eastAsia="Verdana" w:hAnsi="Verdana" w:cs="Verdana"/>
              </w:rPr>
              <w:t xml:space="preserve">online learning </w:t>
            </w:r>
            <w:r>
              <w:rPr>
                <w:rFonts w:ascii="Verdana" w:eastAsia="Verdana" w:hAnsi="Verdana" w:cs="Verdana"/>
              </w:rPr>
              <w:t>platform to deliver online programs and plan Guided Learning Hours</w:t>
            </w:r>
            <w:r w:rsidR="00902EFD">
              <w:rPr>
                <w:rFonts w:ascii="Verdana" w:eastAsia="Verdana" w:hAnsi="Verdana" w:cs="Verdana"/>
              </w:rPr>
              <w:t xml:space="preserve"> – beyond Moodle platform.</w:t>
            </w:r>
          </w:p>
          <w:p w:rsidR="00202CCE" w:rsidRPr="00202CCE" w:rsidRDefault="00202CCE" w:rsidP="00202CCE">
            <w:pPr>
              <w:rPr>
                <w:rFonts w:ascii="Verdana" w:eastAsia="Verdana" w:hAnsi="Verdana" w:cs="Verdana"/>
              </w:rPr>
            </w:pPr>
          </w:p>
        </w:tc>
      </w:tr>
    </w:tbl>
    <w:p w:rsidR="00636904" w:rsidRDefault="00636904"/>
    <w:p w:rsidR="000805D5" w:rsidRDefault="000805D5">
      <w:pPr>
        <w:rPr>
          <w:rFonts w:ascii="Verdana" w:eastAsia="Verdana" w:hAnsi="Verdana" w:cs="Verdana"/>
          <w:b/>
        </w:rPr>
      </w:pPr>
    </w:p>
    <w:p w:rsidR="000805D5" w:rsidRPr="002D0331" w:rsidRDefault="00A32F84">
      <w:pPr>
        <w:rPr>
          <w:rFonts w:ascii="Verdana" w:eastAsia="Verdana" w:hAnsi="Verdana" w:cs="Verdana"/>
          <w:b/>
          <w:color w:val="1F497D" w:themeColor="text2"/>
        </w:rPr>
      </w:pPr>
      <w:r w:rsidRPr="002D0331">
        <w:rPr>
          <w:rFonts w:ascii="Verdana" w:eastAsia="Verdana" w:hAnsi="Verdana" w:cs="Verdana"/>
          <w:b/>
          <w:color w:val="1F497D" w:themeColor="text2"/>
        </w:rPr>
        <w:t>Detailed comments</w:t>
      </w:r>
    </w:p>
    <w:p w:rsidR="000805D5" w:rsidRDefault="000805D5">
      <w:pPr>
        <w:rPr>
          <w:rFonts w:ascii="Verdana" w:eastAsia="Verdana" w:hAnsi="Verdana" w:cs="Verdana"/>
        </w:rPr>
      </w:pPr>
    </w:p>
    <w:tbl>
      <w:tblPr>
        <w:tblStyle w:val="a8"/>
        <w:tblW w:w="10490" w:type="dxa"/>
        <w:tblInd w:w="-62" w:type="dxa"/>
        <w:tblBorders>
          <w:top w:val="single" w:sz="4" w:space="0" w:color="F7A11A"/>
          <w:left w:val="single" w:sz="4" w:space="0" w:color="F7A11A"/>
          <w:bottom w:val="single" w:sz="4" w:space="0" w:color="F7A11A"/>
          <w:right w:val="single" w:sz="4" w:space="0" w:color="F7A11A"/>
        </w:tblBorders>
        <w:tblLayout w:type="fixed"/>
        <w:tblLook w:val="0000" w:firstRow="0" w:lastRow="0" w:firstColumn="0" w:lastColumn="0" w:noHBand="0" w:noVBand="0"/>
      </w:tblPr>
      <w:tblGrid>
        <w:gridCol w:w="9073"/>
        <w:gridCol w:w="10"/>
        <w:gridCol w:w="1407"/>
      </w:tblGrid>
      <w:tr w:rsidR="000805D5" w:rsidTr="002D0331">
        <w:trPr>
          <w:trHeight w:val="280"/>
        </w:trPr>
        <w:tc>
          <w:tcPr>
            <w:tcW w:w="10490" w:type="dxa"/>
            <w:gridSpan w:val="3"/>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Default="00164279" w:rsidP="00BA791D">
            <w:pPr>
              <w:numPr>
                <w:ilvl w:val="0"/>
                <w:numId w:val="2"/>
              </w:numPr>
              <w:pBdr>
                <w:top w:val="nil"/>
                <w:left w:val="nil"/>
                <w:bottom w:val="nil"/>
                <w:right w:val="nil"/>
                <w:between w:val="nil"/>
              </w:pBdr>
              <w:shd w:val="clear" w:color="auto" w:fill="1F497D" w:themeFill="text2"/>
              <w:spacing w:before="60" w:after="60"/>
              <w:contextualSpacing/>
              <w:rPr>
                <w:rFonts w:ascii="Verdana" w:eastAsia="Verdana" w:hAnsi="Verdana" w:cs="Verdana"/>
                <w:color w:val="000000"/>
              </w:rPr>
            </w:pPr>
            <w:r w:rsidRPr="00164279">
              <w:rPr>
                <w:rFonts w:ascii="Verdana" w:eastAsia="Verdana" w:hAnsi="Verdana" w:cs="Verdana"/>
                <w:b/>
                <w:color w:val="FFFFFF" w:themeColor="background1"/>
              </w:rPr>
              <w:t>University</w:t>
            </w:r>
            <w:r w:rsidR="00A32F84" w:rsidRPr="00164279">
              <w:rPr>
                <w:rFonts w:ascii="Verdana" w:eastAsia="Verdana" w:hAnsi="Verdana" w:cs="Verdana"/>
                <w:b/>
                <w:color w:val="FFFFFF" w:themeColor="background1"/>
              </w:rPr>
              <w:t xml:space="preserve"> management systems</w:t>
            </w:r>
            <w:r w:rsidR="00A32F84" w:rsidRPr="00164279">
              <w:rPr>
                <w:rFonts w:ascii="Verdana" w:eastAsia="Verdana" w:hAnsi="Verdana" w:cs="Verdana"/>
                <w:color w:val="FFFFFF" w:themeColor="background1"/>
              </w:rPr>
              <w:t xml:space="preserve"> </w:t>
            </w:r>
          </w:p>
        </w:tc>
      </w:tr>
      <w:tr w:rsidR="000805D5" w:rsidTr="002D0331">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164279" w:rsidRDefault="00A32F84">
            <w:pPr>
              <w:rPr>
                <w:rFonts w:ascii="Verdana" w:eastAsia="Verdana" w:hAnsi="Verdana" w:cs="Verdana"/>
                <w:color w:val="FFFFFF" w:themeColor="background1"/>
              </w:rPr>
            </w:pPr>
            <w:r w:rsidRPr="00164279">
              <w:rPr>
                <w:rFonts w:ascii="Verdana" w:eastAsia="Verdana" w:hAnsi="Verdana" w:cs="Verdana"/>
                <w:color w:val="FFFFFF" w:themeColor="background1"/>
              </w:rPr>
              <w:t xml:space="preserve">1.1 Senior management are allocating appropriate time and resources to support </w:t>
            </w:r>
            <w:r w:rsidR="002D0331">
              <w:rPr>
                <w:rFonts w:ascii="Verdana" w:eastAsia="Verdana" w:hAnsi="Verdana" w:cs="Verdana"/>
                <w:color w:val="FFFFFF" w:themeColor="background1"/>
              </w:rPr>
              <w:t>programme</w:t>
            </w:r>
            <w:r w:rsidRPr="00164279">
              <w:rPr>
                <w:rFonts w:ascii="Verdana" w:eastAsia="Verdana" w:hAnsi="Verdana" w:cs="Verdana"/>
                <w:color w:val="FFFFFF" w:themeColor="background1"/>
              </w:rPr>
              <w:t xml:space="preserve"> delivery/review</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8B7D6B">
            <w:pPr>
              <w:jc w:val="center"/>
              <w:rPr>
                <w:rFonts w:ascii="Verdana" w:eastAsia="Verdana" w:hAnsi="Verdana" w:cs="Verdana"/>
              </w:rPr>
            </w:pPr>
            <w:r>
              <w:rPr>
                <w:rFonts w:ascii="Verdana" w:eastAsia="Verdana" w:hAnsi="Verdana" w:cs="Verdana"/>
              </w:rPr>
              <w:t>N</w:t>
            </w:r>
          </w:p>
        </w:tc>
      </w:tr>
      <w:tr w:rsidR="000805D5" w:rsidTr="00F85E92">
        <w:tc>
          <w:tcPr>
            <w:tcW w:w="9083" w:type="dxa"/>
            <w:gridSpan w:val="2"/>
            <w:tcBorders>
              <w:top w:val="single" w:sz="4" w:space="0" w:color="1F497D"/>
              <w:bottom w:val="single" w:sz="4" w:space="0" w:color="1F497D"/>
              <w:right w:val="single" w:sz="4" w:space="0" w:color="F7A11A"/>
            </w:tcBorders>
            <w:shd w:val="clear" w:color="auto" w:fill="4F81BD" w:themeFill="accent1"/>
            <w:tcMar>
              <w:top w:w="0" w:type="dxa"/>
              <w:left w:w="108" w:type="dxa"/>
              <w:bottom w:w="0" w:type="dxa"/>
              <w:right w:w="108" w:type="dxa"/>
            </w:tcMar>
            <w:vAlign w:val="center"/>
          </w:tcPr>
          <w:p w:rsidR="000805D5" w:rsidRPr="00164279" w:rsidRDefault="00A32F84">
            <w:pPr>
              <w:rPr>
                <w:rFonts w:ascii="Verdana" w:eastAsia="Verdana" w:hAnsi="Verdana" w:cs="Verdana"/>
                <w:color w:val="FFFFFF" w:themeColor="background1"/>
              </w:rPr>
            </w:pPr>
            <w:r w:rsidRPr="00164279">
              <w:rPr>
                <w:rFonts w:ascii="Verdana" w:eastAsia="Verdana" w:hAnsi="Verdana" w:cs="Verdana"/>
                <w:color w:val="FFFFFF" w:themeColor="background1"/>
              </w:rPr>
              <w:lastRenderedPageBreak/>
              <w:t>1.2 Systems are in place to monitor and evaluate the effectiveness of all qualification delivery and assessment staff and to make changes when required</w:t>
            </w:r>
          </w:p>
        </w:tc>
        <w:tc>
          <w:tcPr>
            <w:tcW w:w="1407" w:type="dxa"/>
            <w:tcBorders>
              <w:top w:val="single" w:sz="4" w:space="0" w:color="F7A11A"/>
              <w:left w:val="single" w:sz="4" w:space="0" w:color="F7A11A"/>
              <w:bottom w:val="single" w:sz="4" w:space="0" w:color="1F497D"/>
            </w:tcBorders>
            <w:shd w:val="clear" w:color="auto" w:fill="FFFFFF"/>
            <w:tcMar>
              <w:top w:w="0" w:type="dxa"/>
              <w:left w:w="108" w:type="dxa"/>
              <w:bottom w:w="0" w:type="dxa"/>
              <w:right w:w="108" w:type="dxa"/>
            </w:tcMar>
            <w:vAlign w:val="center"/>
          </w:tcPr>
          <w:p w:rsidR="000805D5" w:rsidRDefault="00AC38DF">
            <w:pPr>
              <w:jc w:val="center"/>
              <w:rPr>
                <w:rFonts w:ascii="Verdana" w:eastAsia="Verdana" w:hAnsi="Verdana" w:cs="Verdana"/>
              </w:rPr>
            </w:pPr>
            <w:r>
              <w:rPr>
                <w:rFonts w:ascii="Verdana" w:eastAsia="Verdana" w:hAnsi="Verdana" w:cs="Verdana"/>
              </w:rPr>
              <w:t>N</w:t>
            </w:r>
          </w:p>
        </w:tc>
      </w:tr>
      <w:tr w:rsidR="000805D5" w:rsidTr="00F85E92">
        <w:trPr>
          <w:trHeight w:val="20"/>
        </w:trPr>
        <w:tc>
          <w:tcPr>
            <w:tcW w:w="10490" w:type="dxa"/>
            <w:gridSpan w:val="3"/>
            <w:tcBorders>
              <w:top w:val="single" w:sz="4" w:space="0" w:color="1F497D"/>
              <w:left w:val="single" w:sz="4" w:space="0" w:color="1F497D"/>
              <w:bottom w:val="single" w:sz="4" w:space="0" w:color="1F497D"/>
              <w:right w:val="single" w:sz="4" w:space="0" w:color="1F497D"/>
            </w:tcBorders>
            <w:vAlign w:val="center"/>
          </w:tcPr>
          <w:p w:rsidR="001D2725" w:rsidRPr="00731C56" w:rsidRDefault="001D2725" w:rsidP="00731C56">
            <w:pPr>
              <w:pStyle w:val="ListParagraph"/>
              <w:numPr>
                <w:ilvl w:val="1"/>
                <w:numId w:val="15"/>
              </w:numPr>
              <w:spacing w:before="60" w:after="60"/>
              <w:rPr>
                <w:rFonts w:ascii="Verdana" w:eastAsia="Verdana" w:hAnsi="Verdana" w:cs="Verdana"/>
              </w:rPr>
            </w:pPr>
            <w:r w:rsidRPr="00731C56">
              <w:rPr>
                <w:rFonts w:ascii="Verdana" w:eastAsia="Verdana" w:hAnsi="Verdana" w:cs="Verdana"/>
              </w:rPr>
              <w:t xml:space="preserve">The </w:t>
            </w:r>
            <w:r w:rsidR="00F43A39" w:rsidRPr="00731C56">
              <w:rPr>
                <w:rFonts w:ascii="Verdana" w:eastAsia="Verdana" w:hAnsi="Verdana" w:cs="Verdana"/>
              </w:rPr>
              <w:t>university</w:t>
            </w:r>
            <w:r w:rsidR="008B7D6B" w:rsidRPr="00731C56">
              <w:rPr>
                <w:rFonts w:ascii="Verdana" w:eastAsia="Verdana" w:hAnsi="Verdana" w:cs="Verdana"/>
              </w:rPr>
              <w:t xml:space="preserve"> </w:t>
            </w:r>
            <w:r w:rsidRPr="00731C56">
              <w:rPr>
                <w:rFonts w:ascii="Verdana" w:eastAsia="Verdana" w:hAnsi="Verdana" w:cs="Verdana"/>
              </w:rPr>
              <w:t>allocates the recommended GLH for the delivery of each unit</w:t>
            </w:r>
            <w:r w:rsidR="008B7D6B" w:rsidRPr="00731C56">
              <w:rPr>
                <w:rFonts w:ascii="Verdana" w:eastAsia="Verdana" w:hAnsi="Verdana" w:cs="Verdana"/>
              </w:rPr>
              <w:t xml:space="preserve"> only via face-face learning</w:t>
            </w:r>
            <w:r w:rsidRPr="00731C56">
              <w:rPr>
                <w:rFonts w:ascii="Verdana" w:eastAsia="Verdana" w:hAnsi="Verdana" w:cs="Verdana"/>
              </w:rPr>
              <w:t>.</w:t>
            </w:r>
            <w:r w:rsidR="00731C56" w:rsidRPr="00731C56">
              <w:rPr>
                <w:rFonts w:ascii="Verdana" w:eastAsia="Verdana" w:hAnsi="Verdana" w:cs="Verdana"/>
              </w:rPr>
              <w:t xml:space="preserve"> Design of online delivery DOES NOT allow the school to allocate recommended guided learning hours as student are only passively engaged (e.g. Moodle).</w:t>
            </w:r>
            <w:r w:rsidRPr="00731C56">
              <w:rPr>
                <w:rFonts w:ascii="Verdana" w:eastAsia="Verdana" w:hAnsi="Verdana" w:cs="Verdana"/>
              </w:rPr>
              <w:t xml:space="preserve"> </w:t>
            </w:r>
            <w:r w:rsidR="00731C56">
              <w:rPr>
                <w:rFonts w:ascii="Verdana" w:eastAsia="Verdana" w:hAnsi="Verdana" w:cs="Verdana"/>
              </w:rPr>
              <w:br/>
            </w:r>
            <w:r w:rsidR="00731C56">
              <w:rPr>
                <w:rFonts w:ascii="Verdana" w:eastAsia="Verdana" w:hAnsi="Verdana" w:cs="Verdana"/>
              </w:rPr>
              <w:br/>
            </w:r>
            <w:r w:rsidR="008B7D6B" w:rsidRPr="00731C56">
              <w:rPr>
                <w:rFonts w:ascii="Verdana" w:eastAsia="Verdana" w:hAnsi="Verdana" w:cs="Verdana"/>
              </w:rPr>
              <w:t xml:space="preserve">Sufficient </w:t>
            </w:r>
            <w:r w:rsidRPr="00731C56">
              <w:rPr>
                <w:rFonts w:ascii="Verdana" w:eastAsia="Verdana" w:hAnsi="Verdana" w:cs="Verdana"/>
              </w:rPr>
              <w:t xml:space="preserve">study resources for </w:t>
            </w:r>
            <w:r w:rsidR="00636904" w:rsidRPr="00731C56">
              <w:rPr>
                <w:rFonts w:ascii="Verdana" w:eastAsia="Verdana" w:hAnsi="Verdana" w:cs="Verdana"/>
              </w:rPr>
              <w:t>classroom work</w:t>
            </w:r>
            <w:r w:rsidRPr="00731C56">
              <w:rPr>
                <w:rFonts w:ascii="Verdana" w:eastAsia="Verdana" w:hAnsi="Verdana" w:cs="Verdana"/>
              </w:rPr>
              <w:t xml:space="preserve"> and comput</w:t>
            </w:r>
            <w:r w:rsidR="00636904" w:rsidRPr="00731C56">
              <w:rPr>
                <w:rFonts w:ascii="Verdana" w:eastAsia="Verdana" w:hAnsi="Verdana" w:cs="Verdana"/>
              </w:rPr>
              <w:t>ing</w:t>
            </w:r>
            <w:r w:rsidRPr="00731C56">
              <w:rPr>
                <w:rFonts w:ascii="Verdana" w:eastAsia="Verdana" w:hAnsi="Verdana" w:cs="Verdana"/>
              </w:rPr>
              <w:t xml:space="preserve"> facilities are available at the </w:t>
            </w:r>
            <w:r w:rsidR="0051353D" w:rsidRPr="00731C56">
              <w:rPr>
                <w:rFonts w:ascii="Verdana" w:eastAsia="Verdana" w:hAnsi="Verdana" w:cs="Verdana"/>
              </w:rPr>
              <w:t>university’s</w:t>
            </w:r>
            <w:r w:rsidRPr="00731C56">
              <w:rPr>
                <w:rFonts w:ascii="Verdana" w:eastAsia="Verdana" w:hAnsi="Verdana" w:cs="Verdana"/>
              </w:rPr>
              <w:t xml:space="preserve"> city centre site</w:t>
            </w:r>
            <w:r w:rsidR="00F43A39" w:rsidRPr="00731C56">
              <w:rPr>
                <w:rFonts w:ascii="Verdana" w:eastAsia="Verdana" w:hAnsi="Verdana" w:cs="Verdana"/>
              </w:rPr>
              <w:t xml:space="preserve"> both in Belgrade</w:t>
            </w:r>
            <w:r w:rsidRPr="00731C56">
              <w:rPr>
                <w:rFonts w:ascii="Verdana" w:eastAsia="Verdana" w:hAnsi="Verdana" w:cs="Verdana"/>
              </w:rPr>
              <w:t xml:space="preserve">. </w:t>
            </w:r>
            <w:r w:rsidR="0051353D" w:rsidRPr="00731C56">
              <w:rPr>
                <w:rFonts w:ascii="Verdana" w:eastAsia="Verdana" w:hAnsi="Verdana" w:cs="Verdana"/>
              </w:rPr>
              <w:t xml:space="preserve">There are NO </w:t>
            </w:r>
            <w:r w:rsidR="00F43A39" w:rsidRPr="00731C56">
              <w:rPr>
                <w:rFonts w:ascii="Verdana" w:eastAsia="Verdana" w:hAnsi="Verdana" w:cs="Verdana"/>
              </w:rPr>
              <w:t>Internship / Work-based learning</w:t>
            </w:r>
            <w:r w:rsidRPr="00731C56">
              <w:rPr>
                <w:rFonts w:ascii="Verdana" w:eastAsia="Verdana" w:hAnsi="Verdana" w:cs="Verdana"/>
              </w:rPr>
              <w:t xml:space="preserve"> facilities are arranged through partner </w:t>
            </w:r>
            <w:r w:rsidR="00F43A39" w:rsidRPr="00731C56">
              <w:rPr>
                <w:rFonts w:ascii="Verdana" w:eastAsia="Verdana" w:hAnsi="Verdana" w:cs="Verdana"/>
              </w:rPr>
              <w:t>IT</w:t>
            </w:r>
            <w:r w:rsidRPr="00731C56">
              <w:rPr>
                <w:rFonts w:ascii="Verdana" w:eastAsia="Verdana" w:hAnsi="Verdana" w:cs="Verdana"/>
              </w:rPr>
              <w:t xml:space="preserve"> employers and research organisations</w:t>
            </w:r>
            <w:r w:rsidR="0051353D" w:rsidRPr="00731C56">
              <w:rPr>
                <w:rFonts w:ascii="Verdana" w:eastAsia="Verdana" w:hAnsi="Verdana" w:cs="Verdana"/>
              </w:rPr>
              <w:t>.</w:t>
            </w:r>
            <w:r w:rsidRPr="00731C56">
              <w:rPr>
                <w:rFonts w:ascii="Verdana" w:eastAsia="Verdana" w:hAnsi="Verdana" w:cs="Verdana"/>
              </w:rPr>
              <w:t xml:space="preserve"> </w:t>
            </w:r>
          </w:p>
          <w:p w:rsidR="00731C56" w:rsidRDefault="001D2725">
            <w:pPr>
              <w:spacing w:before="60" w:after="60"/>
              <w:rPr>
                <w:rFonts w:ascii="Verdana" w:eastAsia="Verdana" w:hAnsi="Verdana" w:cs="Verdana"/>
              </w:rPr>
            </w:pPr>
            <w:r w:rsidRPr="001D2725">
              <w:rPr>
                <w:rFonts w:ascii="Verdana" w:eastAsia="Verdana" w:hAnsi="Verdana" w:cs="Verdana"/>
              </w:rPr>
              <w:t xml:space="preserve">1.2 </w:t>
            </w:r>
            <w:r>
              <w:rPr>
                <w:rFonts w:ascii="Verdana" w:eastAsia="Verdana" w:hAnsi="Verdana" w:cs="Verdana"/>
              </w:rPr>
              <w:t xml:space="preserve">Monitoring and evaluation systems include </w:t>
            </w:r>
            <w:r w:rsidR="00F43A39">
              <w:rPr>
                <w:rFonts w:ascii="Verdana" w:eastAsia="Verdana" w:hAnsi="Verdana" w:cs="Verdana"/>
              </w:rPr>
              <w:t xml:space="preserve">a </w:t>
            </w:r>
            <w:r w:rsidR="00636904">
              <w:rPr>
                <w:rFonts w:ascii="Verdana" w:eastAsia="Verdana" w:hAnsi="Verdana" w:cs="Verdana"/>
              </w:rPr>
              <w:t xml:space="preserve"> student questionnaires </w:t>
            </w:r>
            <w:r>
              <w:rPr>
                <w:rFonts w:ascii="Verdana" w:eastAsia="Verdana" w:hAnsi="Verdana" w:cs="Verdana"/>
              </w:rPr>
              <w:t xml:space="preserve">for every unit plus </w:t>
            </w:r>
            <w:r w:rsidR="00636904">
              <w:rPr>
                <w:rFonts w:ascii="Verdana" w:eastAsia="Verdana" w:hAnsi="Verdana" w:cs="Verdana"/>
              </w:rPr>
              <w:t>‘</w:t>
            </w:r>
            <w:r>
              <w:rPr>
                <w:rFonts w:ascii="Verdana" w:eastAsia="Verdana" w:hAnsi="Verdana" w:cs="Verdana"/>
              </w:rPr>
              <w:t>end of year</w:t>
            </w:r>
            <w:r w:rsidR="00636904">
              <w:rPr>
                <w:rFonts w:ascii="Verdana" w:eastAsia="Verdana" w:hAnsi="Verdana" w:cs="Verdana"/>
              </w:rPr>
              <w:t>’</w:t>
            </w:r>
            <w:r>
              <w:rPr>
                <w:rFonts w:ascii="Verdana" w:eastAsia="Verdana" w:hAnsi="Verdana" w:cs="Verdana"/>
              </w:rPr>
              <w:t xml:space="preserve"> feedback </w:t>
            </w:r>
            <w:r w:rsidR="00636904">
              <w:rPr>
                <w:rFonts w:ascii="Verdana" w:eastAsia="Verdana" w:hAnsi="Verdana" w:cs="Verdana"/>
              </w:rPr>
              <w:t>for</w:t>
            </w:r>
            <w:r>
              <w:rPr>
                <w:rFonts w:ascii="Verdana" w:eastAsia="Verdana" w:hAnsi="Verdana" w:cs="Verdana"/>
              </w:rPr>
              <w:t xml:space="preserve"> each unit.</w:t>
            </w:r>
            <w:r w:rsidR="00731C56">
              <w:rPr>
                <w:rFonts w:ascii="Verdana" w:eastAsia="Verdana" w:hAnsi="Verdana" w:cs="Verdana"/>
              </w:rPr>
              <w:t xml:space="preserve"> </w:t>
            </w:r>
          </w:p>
          <w:p w:rsidR="001D2725" w:rsidRDefault="001D2725">
            <w:pPr>
              <w:spacing w:before="60" w:after="60"/>
              <w:rPr>
                <w:rFonts w:ascii="Verdana" w:eastAsia="Verdana" w:hAnsi="Verdana" w:cs="Verdana"/>
              </w:rPr>
            </w:pPr>
            <w:r>
              <w:rPr>
                <w:rFonts w:ascii="Verdana" w:eastAsia="Verdana" w:hAnsi="Verdana" w:cs="Verdana"/>
              </w:rPr>
              <w:t xml:space="preserve">Assessor feedback is given through an annual questionnaire and Academic Staff Meetings </w:t>
            </w:r>
            <w:r w:rsidR="00636904">
              <w:rPr>
                <w:rFonts w:ascii="Verdana" w:eastAsia="Verdana" w:hAnsi="Verdana" w:cs="Verdana"/>
              </w:rPr>
              <w:t xml:space="preserve">held </w:t>
            </w:r>
            <w:r w:rsidR="00F85E92">
              <w:rPr>
                <w:rFonts w:ascii="Verdana" w:eastAsia="Verdana" w:hAnsi="Verdana" w:cs="Verdana"/>
              </w:rPr>
              <w:t>multiple</w:t>
            </w:r>
            <w:r w:rsidR="00636904">
              <w:rPr>
                <w:rFonts w:ascii="Verdana" w:eastAsia="Verdana" w:hAnsi="Verdana" w:cs="Verdana"/>
              </w:rPr>
              <w:t xml:space="preserve"> times per</w:t>
            </w:r>
            <w:r w:rsidR="00642496">
              <w:rPr>
                <w:rFonts w:ascii="Verdana" w:eastAsia="Verdana" w:hAnsi="Verdana" w:cs="Verdana"/>
              </w:rPr>
              <w:t xml:space="preserve"> year</w:t>
            </w:r>
            <w:r w:rsidR="00F85E92">
              <w:rPr>
                <w:rFonts w:ascii="Verdana" w:eastAsia="Verdana" w:hAnsi="Verdana" w:cs="Verdana"/>
              </w:rPr>
              <w:t>.</w:t>
            </w:r>
          </w:p>
          <w:p w:rsidR="00F85E92" w:rsidRDefault="001D2725">
            <w:pPr>
              <w:spacing w:before="60" w:after="60"/>
              <w:rPr>
                <w:rFonts w:ascii="Verdana" w:eastAsia="Verdana" w:hAnsi="Verdana" w:cs="Verdana"/>
              </w:rPr>
            </w:pPr>
            <w:r>
              <w:rPr>
                <w:rFonts w:ascii="Verdana" w:eastAsia="Verdana" w:hAnsi="Verdana" w:cs="Verdana"/>
              </w:rPr>
              <w:t xml:space="preserve">Joint staff meetings, across </w:t>
            </w:r>
            <w:r w:rsidR="00F85E92">
              <w:rPr>
                <w:rFonts w:ascii="Verdana" w:eastAsia="Verdana" w:hAnsi="Verdana" w:cs="Verdana"/>
              </w:rPr>
              <w:t>programme</w:t>
            </w:r>
            <w:r>
              <w:rPr>
                <w:rFonts w:ascii="Verdana" w:eastAsia="Verdana" w:hAnsi="Verdana" w:cs="Verdana"/>
              </w:rPr>
              <w:t xml:space="preserve"> sectors</w:t>
            </w:r>
            <w:r w:rsidR="00636904">
              <w:rPr>
                <w:rFonts w:ascii="Verdana" w:eastAsia="Verdana" w:hAnsi="Verdana" w:cs="Verdana"/>
              </w:rPr>
              <w:t>,</w:t>
            </w:r>
            <w:r>
              <w:rPr>
                <w:rFonts w:ascii="Verdana" w:eastAsia="Verdana" w:hAnsi="Verdana" w:cs="Verdana"/>
              </w:rPr>
              <w:t xml:space="preserve"> are held annually with afternoon sessions allocated to individual sector team discussions.</w:t>
            </w:r>
          </w:p>
          <w:p w:rsidR="00F85E92" w:rsidRDefault="00F85E92" w:rsidP="0047079C">
            <w:pPr>
              <w:spacing w:before="60" w:after="60"/>
              <w:rPr>
                <w:rFonts w:ascii="Verdana" w:eastAsia="Verdana" w:hAnsi="Verdana" w:cs="Verdana"/>
              </w:rPr>
            </w:pPr>
            <w:r>
              <w:rPr>
                <w:rFonts w:ascii="Verdana" w:eastAsia="Verdana" w:hAnsi="Verdana" w:cs="Verdana"/>
              </w:rPr>
              <w:t>Serbian</w:t>
            </w:r>
            <w:r w:rsidR="001D2725">
              <w:rPr>
                <w:rFonts w:ascii="Verdana" w:eastAsia="Verdana" w:hAnsi="Verdana" w:cs="Verdana"/>
              </w:rPr>
              <w:t xml:space="preserve"> regulations require Quality Committees to monitor the performance of all education qualifications where representation from the teaching team and students is mandatory. </w:t>
            </w:r>
          </w:p>
          <w:p w:rsidR="00F85E92" w:rsidRPr="00F85E92" w:rsidRDefault="00F85E92" w:rsidP="0047079C">
            <w:pPr>
              <w:spacing w:before="60" w:after="60"/>
              <w:rPr>
                <w:rFonts w:ascii="Verdana" w:eastAsia="Verdana" w:hAnsi="Verdana" w:cs="Verdana"/>
              </w:rPr>
            </w:pPr>
            <w:r>
              <w:rPr>
                <w:rFonts w:ascii="Verdana" w:eastAsia="Verdana" w:hAnsi="Verdana" w:cs="Verdana"/>
              </w:rPr>
              <w:t xml:space="preserve">University has </w:t>
            </w:r>
            <w:r w:rsidR="00731C56">
              <w:rPr>
                <w:rFonts w:ascii="Verdana" w:eastAsia="Verdana" w:hAnsi="Verdana" w:cs="Verdana"/>
              </w:rPr>
              <w:t xml:space="preserve">NO </w:t>
            </w:r>
            <w:r>
              <w:rPr>
                <w:rFonts w:ascii="Verdana" w:eastAsia="Verdana" w:hAnsi="Verdana" w:cs="Verdana"/>
              </w:rPr>
              <w:t xml:space="preserve">internal verification system that </w:t>
            </w:r>
            <w:r w:rsidR="00731C56">
              <w:rPr>
                <w:rFonts w:ascii="Verdana" w:eastAsia="Verdana" w:hAnsi="Verdana" w:cs="Verdana"/>
              </w:rPr>
              <w:t>would allow</w:t>
            </w:r>
            <w:r>
              <w:rPr>
                <w:rFonts w:ascii="Verdana" w:eastAsia="Verdana" w:hAnsi="Verdana" w:cs="Verdana"/>
              </w:rPr>
              <w:t xml:space="preserve"> cross-programme learning outcome comparisons as well it ensures the credibility of learning outcomes mapping – achieved vs. planned.</w:t>
            </w:r>
          </w:p>
        </w:tc>
      </w:tr>
      <w:tr w:rsidR="000805D5" w:rsidTr="00E22432">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Pr="00164279" w:rsidRDefault="00A32F84">
            <w:pPr>
              <w:spacing w:before="60" w:after="60"/>
              <w:rPr>
                <w:rFonts w:ascii="Verdana" w:eastAsia="Verdana" w:hAnsi="Verdana" w:cs="Verdana"/>
                <w:b/>
                <w:color w:val="FFFFFF" w:themeColor="background1"/>
              </w:rPr>
            </w:pPr>
            <w:r w:rsidRPr="00164279">
              <w:rPr>
                <w:rFonts w:ascii="Verdana" w:eastAsia="Verdana" w:hAnsi="Verdana" w:cs="Verdana"/>
                <w:b/>
                <w:color w:val="FFFFFF" w:themeColor="background1"/>
              </w:rPr>
              <w:t>Essential action required?</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910E33">
            <w:pPr>
              <w:spacing w:before="60" w:after="60"/>
              <w:rPr>
                <w:rFonts w:ascii="Verdana" w:eastAsia="Verdana" w:hAnsi="Verdana" w:cs="Verdana"/>
              </w:rPr>
            </w:pPr>
            <w:r>
              <w:rPr>
                <w:rFonts w:ascii="Verdana" w:eastAsia="Verdana" w:hAnsi="Verdana" w:cs="Verdana"/>
              </w:rPr>
              <w:t>Yes</w:t>
            </w:r>
          </w:p>
        </w:tc>
      </w:tr>
      <w:tr w:rsidR="000805D5" w:rsidTr="00E22432">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164279" w:rsidRDefault="00A32F84">
            <w:pPr>
              <w:spacing w:before="60" w:after="60"/>
              <w:rPr>
                <w:rFonts w:ascii="Verdana" w:eastAsia="Verdana" w:hAnsi="Verdana" w:cs="Verdana"/>
                <w:b/>
                <w:color w:val="FFFFFF" w:themeColor="background1"/>
              </w:rPr>
            </w:pPr>
            <w:r w:rsidRPr="00164279">
              <w:rPr>
                <w:rFonts w:ascii="Verdana" w:eastAsia="Verdana" w:hAnsi="Verdana" w:cs="Verdana"/>
                <w:b/>
                <w:color w:val="FFFFFF" w:themeColor="background1"/>
              </w:rPr>
              <w:t>Essential action</w:t>
            </w:r>
            <w:r w:rsidRPr="00164279">
              <w:rPr>
                <w:rFonts w:ascii="Verdana" w:eastAsia="Verdana" w:hAnsi="Verdana" w:cs="Verdana"/>
                <w:color w:val="FFFFFF" w:themeColor="background1"/>
              </w:rPr>
              <w:t xml:space="preserve"> - any actions here need to be copied into the Summary box on page 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Default="00A32F84">
            <w:pPr>
              <w:spacing w:before="60" w:after="60"/>
              <w:rPr>
                <w:rFonts w:ascii="Verdana" w:eastAsia="Verdana" w:hAnsi="Verdana" w:cs="Verdana"/>
                <w:b/>
              </w:rPr>
            </w:pPr>
            <w:r w:rsidRPr="00E22432">
              <w:rPr>
                <w:rFonts w:ascii="Verdana" w:eastAsia="Verdana" w:hAnsi="Verdana" w:cs="Verdana"/>
                <w:b/>
                <w:color w:val="FFFFFF" w:themeColor="background1"/>
              </w:rPr>
              <w:t>By date</w:t>
            </w:r>
          </w:p>
        </w:tc>
      </w:tr>
      <w:tr w:rsidR="000805D5" w:rsidTr="00E22432">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910E33">
            <w:pPr>
              <w:spacing w:before="60" w:after="60"/>
              <w:rPr>
                <w:rFonts w:ascii="Verdana" w:eastAsia="Verdana" w:hAnsi="Verdana" w:cs="Verdana"/>
              </w:rPr>
            </w:pPr>
            <w:r>
              <w:rPr>
                <w:rFonts w:ascii="Verdana" w:eastAsia="Verdana" w:hAnsi="Verdana" w:cs="Verdana"/>
              </w:rPr>
              <w:t xml:space="preserve">1  </w:t>
            </w:r>
            <w:r w:rsidR="00C90B1F">
              <w:rPr>
                <w:rFonts w:ascii="Verdana" w:eastAsia="Verdana" w:hAnsi="Verdana" w:cs="Verdana"/>
              </w:rPr>
              <w:t xml:space="preserve">  </w:t>
            </w:r>
            <w:r>
              <w:rPr>
                <w:rFonts w:ascii="Verdana" w:eastAsia="Verdana" w:hAnsi="Verdana" w:cs="Verdana"/>
              </w:rPr>
              <w:t>Develop Internal Verification Systems</w:t>
            </w:r>
            <w:r w:rsidR="00F7023B">
              <w:rPr>
                <w:rFonts w:ascii="Verdana" w:eastAsia="Verdana" w:hAnsi="Verdana" w:cs="Verdana"/>
              </w:rPr>
              <w:t xml:space="preserve"> for Assessment Plan, Assignment Brief and </w:t>
            </w:r>
            <w:r w:rsidR="00F7023B">
              <w:rPr>
                <w:rFonts w:ascii="Verdana" w:eastAsia="Verdana" w:hAnsi="Verdana" w:cs="Verdana"/>
              </w:rPr>
              <w:br/>
              <w:t xml:space="preserve">      Assessment Decision</w:t>
            </w:r>
          </w:p>
          <w:p w:rsidR="00910E33" w:rsidRPr="00A6022C" w:rsidRDefault="00E664F3" w:rsidP="00A6022C">
            <w:pPr>
              <w:pStyle w:val="ListParagraph"/>
              <w:numPr>
                <w:ilvl w:val="0"/>
                <w:numId w:val="15"/>
              </w:numPr>
              <w:spacing w:before="60" w:after="60"/>
              <w:rPr>
                <w:rFonts w:ascii="Verdana" w:eastAsia="Verdana" w:hAnsi="Verdana" w:cs="Verdana"/>
              </w:rPr>
            </w:pPr>
            <w:r w:rsidRPr="00A6022C">
              <w:rPr>
                <w:rFonts w:ascii="Verdana" w:eastAsia="Verdana" w:hAnsi="Verdana" w:cs="Verdana"/>
              </w:rPr>
              <w:t xml:space="preserve">Develop units with Work-Based Learning / Internship </w:t>
            </w:r>
            <w:r w:rsidR="00A6022C" w:rsidRPr="00A6022C">
              <w:rPr>
                <w:rFonts w:ascii="Verdana" w:eastAsia="Verdana" w:hAnsi="Verdana" w:cs="Verdana"/>
              </w:rPr>
              <w:t>components as usually designed in SCHE in EU</w:t>
            </w:r>
          </w:p>
          <w:p w:rsidR="00A6022C" w:rsidRDefault="00A6022C" w:rsidP="00A6022C">
            <w:pPr>
              <w:pStyle w:val="ListParagraph"/>
              <w:numPr>
                <w:ilvl w:val="0"/>
                <w:numId w:val="15"/>
              </w:numPr>
              <w:spacing w:before="60" w:after="60"/>
              <w:rPr>
                <w:rFonts w:ascii="Verdana" w:eastAsia="Verdana" w:hAnsi="Verdana" w:cs="Verdana"/>
              </w:rPr>
            </w:pPr>
            <w:r>
              <w:rPr>
                <w:rFonts w:ascii="Verdana" w:eastAsia="Verdana" w:hAnsi="Verdana" w:cs="Verdana"/>
              </w:rPr>
              <w:t xml:space="preserve">For online studies implement engaging platform called ACTIVE learning management system rather than limit it to LMS </w:t>
            </w:r>
            <w:r w:rsidR="00C90B1F">
              <w:rPr>
                <w:rFonts w:ascii="Verdana" w:eastAsia="Verdana" w:hAnsi="Verdana" w:cs="Verdana"/>
              </w:rPr>
              <w:t>–</w:t>
            </w:r>
            <w:r>
              <w:rPr>
                <w:rFonts w:ascii="Verdana" w:eastAsia="Verdana" w:hAnsi="Verdana" w:cs="Verdana"/>
              </w:rPr>
              <w:t xml:space="preserve"> </w:t>
            </w:r>
            <w:r w:rsidR="00C90B1F">
              <w:rPr>
                <w:rFonts w:ascii="Verdana" w:eastAsia="Verdana" w:hAnsi="Verdana" w:cs="Verdana"/>
              </w:rPr>
              <w:t xml:space="preserve">Moodle. Every F2F GLH should be replaced with online GLH in a way that student is engaged in the real-time activity </w:t>
            </w:r>
          </w:p>
          <w:p w:rsidR="00103068" w:rsidRPr="00A6022C" w:rsidRDefault="00103068" w:rsidP="00A6022C">
            <w:pPr>
              <w:pStyle w:val="ListParagraph"/>
              <w:numPr>
                <w:ilvl w:val="0"/>
                <w:numId w:val="15"/>
              </w:numPr>
              <w:spacing w:before="60" w:after="60"/>
              <w:rPr>
                <w:rFonts w:ascii="Verdana" w:eastAsia="Verdana" w:hAnsi="Verdana" w:cs="Verdana"/>
              </w:rPr>
            </w:pPr>
            <w:r>
              <w:rPr>
                <w:rFonts w:ascii="Verdana" w:eastAsia="Verdana" w:hAnsi="Verdana" w:cs="Verdana"/>
              </w:rPr>
              <w:t>Purchase plagiarism detection tool for online examination and delivery (e.g. TurnitIn)</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910E33">
            <w:pPr>
              <w:spacing w:before="60" w:after="60"/>
              <w:rPr>
                <w:rFonts w:ascii="Verdana" w:eastAsia="Verdana" w:hAnsi="Verdana" w:cs="Verdana"/>
              </w:rPr>
            </w:pPr>
            <w:r>
              <w:rPr>
                <w:rFonts w:ascii="Verdana" w:eastAsia="Verdana" w:hAnsi="Verdana" w:cs="Verdana"/>
              </w:rPr>
              <w:t>By next delivery start date</w:t>
            </w:r>
            <w:r w:rsidR="00A32F84">
              <w:rPr>
                <w:rFonts w:ascii="Verdana" w:eastAsia="Verdana" w:hAnsi="Verdana" w:cs="Verdana"/>
              </w:rPr>
              <w:t>   </w:t>
            </w:r>
            <w:r w:rsidR="00A32F84">
              <w:t>     </w:t>
            </w:r>
          </w:p>
        </w:tc>
      </w:tr>
      <w:tr w:rsidR="000805D5" w:rsidTr="00454B2C">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Recommendation</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By date</w:t>
            </w:r>
          </w:p>
        </w:tc>
      </w:tr>
      <w:tr w:rsidR="000805D5" w:rsidTr="00E22432">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0805D5">
            <w:pPr>
              <w:spacing w:before="60" w:after="60"/>
              <w:rPr>
                <w:rFonts w:ascii="Verdana" w:eastAsia="Verdana" w:hAnsi="Verdana" w:cs="Verdana"/>
              </w:rPr>
            </w:pP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bl>
    <w:p w:rsidR="000805D5" w:rsidRDefault="000805D5">
      <w:pPr>
        <w:rPr>
          <w:rFonts w:ascii="Verdana" w:eastAsia="Verdana" w:hAnsi="Verdana" w:cs="Verdana"/>
        </w:rPr>
      </w:pPr>
    </w:p>
    <w:p w:rsidR="000805D5" w:rsidRDefault="00A32F84">
      <w:pPr>
        <w:widowControl/>
        <w:rPr>
          <w:rFonts w:ascii="Verdana" w:eastAsia="Verdana" w:hAnsi="Verdana" w:cs="Verdana"/>
        </w:rPr>
      </w:pPr>
      <w:r>
        <w:br w:type="page"/>
      </w:r>
    </w:p>
    <w:p w:rsidR="000805D5" w:rsidRDefault="000805D5" w:rsidP="00A32F84">
      <w:pPr>
        <w:ind w:right="-330"/>
        <w:rPr>
          <w:rFonts w:ascii="Verdana" w:eastAsia="Verdana" w:hAnsi="Verdana" w:cs="Verdana"/>
        </w:rPr>
      </w:pPr>
    </w:p>
    <w:tbl>
      <w:tblPr>
        <w:tblStyle w:val="a9"/>
        <w:tblW w:w="10632" w:type="dxa"/>
        <w:tblInd w:w="-62" w:type="dxa"/>
        <w:tblLayout w:type="fixed"/>
        <w:tblLook w:val="0000" w:firstRow="0" w:lastRow="0" w:firstColumn="0" w:lastColumn="0" w:noHBand="0" w:noVBand="0"/>
      </w:tblPr>
      <w:tblGrid>
        <w:gridCol w:w="9073"/>
        <w:gridCol w:w="1559"/>
      </w:tblGrid>
      <w:tr w:rsidR="000805D5" w:rsidTr="00E22432">
        <w:trPr>
          <w:trHeight w:val="280"/>
        </w:trPr>
        <w:tc>
          <w:tcPr>
            <w:tcW w:w="10632" w:type="dxa"/>
            <w:gridSpan w:val="2"/>
            <w:tcBorders>
              <w:top w:val="single" w:sz="4" w:space="0" w:color="F7A11A"/>
              <w:left w:val="single" w:sz="4" w:space="0" w:color="F7A11A"/>
              <w:bottom w:val="single" w:sz="4" w:space="0" w:color="1F497D"/>
              <w:right w:val="single" w:sz="4" w:space="0" w:color="F7A11A"/>
            </w:tcBorders>
            <w:shd w:val="clear" w:color="auto" w:fill="1F497D" w:themeFill="text2"/>
            <w:vAlign w:val="center"/>
          </w:tcPr>
          <w:p w:rsidR="000805D5" w:rsidRPr="004C1ED0" w:rsidRDefault="00A32F84" w:rsidP="00BA791D">
            <w:pPr>
              <w:pStyle w:val="ListParagraph"/>
              <w:numPr>
                <w:ilvl w:val="0"/>
                <w:numId w:val="8"/>
              </w:numPr>
              <w:pBdr>
                <w:top w:val="nil"/>
                <w:left w:val="nil"/>
                <w:bottom w:val="nil"/>
                <w:right w:val="nil"/>
                <w:between w:val="nil"/>
              </w:pBdr>
              <w:shd w:val="clear" w:color="auto" w:fill="1F497D" w:themeFill="text2"/>
              <w:spacing w:before="60" w:after="60"/>
              <w:rPr>
                <w:rFonts w:ascii="Verdana" w:eastAsia="Verdana" w:hAnsi="Verdana" w:cs="Verdana"/>
                <w:color w:val="000000"/>
              </w:rPr>
            </w:pPr>
            <w:r w:rsidRPr="00164279">
              <w:rPr>
                <w:rFonts w:ascii="Verdana" w:eastAsia="Verdana" w:hAnsi="Verdana" w:cs="Verdana"/>
                <w:b/>
                <w:color w:val="FFFFFF" w:themeColor="background1"/>
              </w:rPr>
              <w:t>Published documentation is in place and being used for:</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 Internal verification</w:t>
            </w:r>
          </w:p>
        </w:tc>
        <w:tc>
          <w:tcPr>
            <w:tcW w:w="1559"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12140">
            <w:pPr>
              <w:jc w:val="center"/>
              <w:rPr>
                <w:rFonts w:ascii="Verdana" w:eastAsia="Verdana" w:hAnsi="Verdana" w:cs="Verdana"/>
              </w:rPr>
            </w:pPr>
            <w:r>
              <w:rPr>
                <w:rFonts w:ascii="Verdana" w:eastAsia="Verdana" w:hAnsi="Verdana" w:cs="Verdana"/>
              </w:rPr>
              <w:t>N</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 xml:space="preserve">2.2 Assessment – also to cover the ongoing </w:t>
            </w:r>
            <w:r w:rsidR="00E22432">
              <w:rPr>
                <w:rFonts w:ascii="Verdana" w:eastAsia="Verdana" w:hAnsi="Verdana" w:cs="Verdana"/>
                <w:color w:val="FFFFFF" w:themeColor="background1"/>
              </w:rPr>
              <w:t>programme review</w:t>
            </w:r>
          </w:p>
        </w:tc>
        <w:tc>
          <w:tcPr>
            <w:tcW w:w="1559"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2.3 Learner recruitment, registration and certification</w:t>
            </w:r>
          </w:p>
        </w:tc>
        <w:tc>
          <w:tcPr>
            <w:tcW w:w="1559"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2.4 Recognition of Prior Learning (RPL) including exemptions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2.5 Special considerations and reasonable adjustments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2.6 Equal opportunities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2.7 Learner Plagiarism; staff malpractice  and/or maladministration</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12140">
            <w:pPr>
              <w:jc w:val="center"/>
              <w:rPr>
                <w:rFonts w:ascii="Verdana" w:eastAsia="Verdana" w:hAnsi="Verdana" w:cs="Verdana"/>
              </w:rPr>
            </w:pPr>
            <w:r>
              <w:rPr>
                <w:rFonts w:ascii="Verdana" w:eastAsia="Verdana" w:hAnsi="Verdana" w:cs="Verdana"/>
              </w:rPr>
              <w:t>N</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2.8 Appeals (published and available to all learners)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2.9 Complaints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2.10 Safeguarding of Learners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2.11 Risk assessment and Health and Safety (including public liability cover)</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2.12 Conflict of interest</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2.13 Learner support (to include individual development needs)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2.14 Distance Learning policy requirements have been embedded into the centres policies (if applicable)</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864214">
            <w:pPr>
              <w:jc w:val="center"/>
              <w:rPr>
                <w:rFonts w:ascii="Verdana" w:eastAsia="Verdana" w:hAnsi="Verdana" w:cs="Verdana"/>
              </w:rPr>
            </w:pPr>
            <w:r>
              <w:rPr>
                <w:rFonts w:ascii="Verdana" w:eastAsia="Verdana" w:hAnsi="Verdana" w:cs="Verdana"/>
              </w:rPr>
              <w:t>N</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 xml:space="preserve">2.15 </w:t>
            </w:r>
            <w:r w:rsidR="00E22432">
              <w:rPr>
                <w:rFonts w:ascii="Verdana" w:eastAsia="Verdana" w:hAnsi="Verdana" w:cs="Verdana"/>
                <w:color w:val="FFFFFF" w:themeColor="background1"/>
              </w:rPr>
              <w:t>University</w:t>
            </w:r>
            <w:r w:rsidRPr="00E22432">
              <w:rPr>
                <w:rFonts w:ascii="Verdana" w:eastAsia="Verdana" w:hAnsi="Verdana" w:cs="Verdana"/>
                <w:color w:val="FFFFFF" w:themeColor="background1"/>
              </w:rPr>
              <w:t xml:space="preserve"> Contingency and Adverse Effects (see the guidance document for full details of what constitutes as Adverse Effect) - to include withdrawal of Centre Approval Status and Protection of the Learner Interest in the case of such a withdrawal</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54B2C">
        <w:trPr>
          <w:trHeight w:val="20"/>
        </w:trPr>
        <w:tc>
          <w:tcPr>
            <w:tcW w:w="10632" w:type="dxa"/>
            <w:gridSpan w:val="2"/>
            <w:tcBorders>
              <w:top w:val="single" w:sz="4" w:space="0" w:color="1F497D"/>
              <w:left w:val="single" w:sz="4" w:space="0" w:color="1F497D"/>
              <w:bottom w:val="single" w:sz="4" w:space="0" w:color="1F497D"/>
              <w:right w:val="single" w:sz="4" w:space="0" w:color="1F497D"/>
            </w:tcBorders>
            <w:vAlign w:val="center"/>
          </w:tcPr>
          <w:p w:rsidR="0021717F" w:rsidRDefault="0021717F">
            <w:pPr>
              <w:spacing w:before="60" w:after="60"/>
              <w:rPr>
                <w:rFonts w:ascii="Verdana" w:eastAsia="Verdana" w:hAnsi="Verdana" w:cs="Verdana"/>
              </w:rPr>
            </w:pPr>
            <w:r>
              <w:rPr>
                <w:rFonts w:ascii="Verdana" w:eastAsia="Verdana" w:hAnsi="Verdana" w:cs="Verdana"/>
              </w:rPr>
              <w:t>2.1 to 2.15</w:t>
            </w:r>
            <w:r w:rsidR="00307EA4">
              <w:rPr>
                <w:rFonts w:ascii="Verdana" w:eastAsia="Verdana" w:hAnsi="Verdana" w:cs="Verdana"/>
              </w:rPr>
              <w:t xml:space="preserve"> All policies and procedures are stored in the ‘</w:t>
            </w:r>
            <w:r w:rsidR="00E22432">
              <w:rPr>
                <w:rFonts w:ascii="Verdana" w:eastAsia="Verdana" w:hAnsi="Verdana" w:cs="Verdana"/>
              </w:rPr>
              <w:t>University</w:t>
            </w:r>
            <w:r w:rsidR="00307EA4">
              <w:rPr>
                <w:rFonts w:ascii="Verdana" w:eastAsia="Verdana" w:hAnsi="Verdana" w:cs="Verdana"/>
              </w:rPr>
              <w:t xml:space="preserve"> Policies and Procedures’ document which is also maintained in electronic form.</w:t>
            </w:r>
            <w:r w:rsidR="00E22432">
              <w:rPr>
                <w:rFonts w:ascii="Verdana" w:eastAsia="Verdana" w:hAnsi="Verdana" w:cs="Verdana"/>
              </w:rPr>
              <w:t xml:space="preserve"> </w:t>
            </w:r>
            <w:r w:rsidR="00307EA4">
              <w:rPr>
                <w:rFonts w:ascii="Verdana" w:eastAsia="Verdana" w:hAnsi="Verdana" w:cs="Verdana"/>
              </w:rPr>
              <w:t xml:space="preserve">These include college wide policies and procedures as well as those specific to </w:t>
            </w:r>
            <w:r w:rsidR="008502E5">
              <w:rPr>
                <w:rFonts w:ascii="Verdana" w:eastAsia="Verdana" w:hAnsi="Verdana" w:cs="Verdana"/>
              </w:rPr>
              <w:t>pilot</w:t>
            </w:r>
            <w:r w:rsidR="00307EA4">
              <w:rPr>
                <w:rFonts w:ascii="Verdana" w:eastAsia="Verdana" w:hAnsi="Verdana" w:cs="Verdana"/>
              </w:rPr>
              <w:t xml:space="preserve"> </w:t>
            </w:r>
            <w:r w:rsidR="008502E5">
              <w:rPr>
                <w:rFonts w:ascii="Verdana" w:eastAsia="Verdana" w:hAnsi="Verdana" w:cs="Verdana"/>
              </w:rPr>
              <w:t>programs</w:t>
            </w:r>
            <w:r w:rsidR="00307EA4">
              <w:rPr>
                <w:rFonts w:ascii="Verdana" w:eastAsia="Verdana" w:hAnsi="Verdana" w:cs="Verdana"/>
              </w:rPr>
              <w:t>.</w:t>
            </w:r>
          </w:p>
          <w:p w:rsidR="000805D5" w:rsidRPr="00307EA4" w:rsidRDefault="00307EA4">
            <w:pPr>
              <w:spacing w:before="60" w:after="60"/>
              <w:rPr>
                <w:rFonts w:ascii="Verdana" w:eastAsia="Verdana" w:hAnsi="Verdana" w:cs="Verdana"/>
              </w:rPr>
            </w:pPr>
            <w:r>
              <w:rPr>
                <w:rFonts w:ascii="Verdana" w:eastAsia="Verdana" w:hAnsi="Verdana" w:cs="Verdana"/>
              </w:rPr>
              <w:t>Students are provided with an appropriate range of policies and procedures in the Student Handbook, which is also available online.</w:t>
            </w:r>
            <w:r w:rsidR="0021717F">
              <w:rPr>
                <w:rFonts w:ascii="Verdana" w:eastAsia="Verdana" w:hAnsi="Verdana" w:cs="Verdana"/>
              </w:rPr>
              <w:t xml:space="preserve"> </w:t>
            </w:r>
            <w:r w:rsidR="00A32F84">
              <w:rPr>
                <w:rFonts w:ascii="Verdana" w:eastAsia="Verdana" w:hAnsi="Verdana" w:cs="Verdana"/>
              </w:rPr>
              <w:t>     </w:t>
            </w:r>
            <w:r w:rsidR="00A32F84">
              <w:t>     </w:t>
            </w:r>
          </w:p>
        </w:tc>
      </w:tr>
      <w:tr w:rsidR="000805D5" w:rsidTr="00454B2C">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164279">
              <w:rPr>
                <w:rFonts w:ascii="Verdana" w:eastAsia="Verdana" w:hAnsi="Verdana" w:cs="Verdana"/>
                <w:b/>
                <w:color w:val="FFFFFF" w:themeColor="background1"/>
              </w:rPr>
              <w:t>Essential action required?</w:t>
            </w:r>
          </w:p>
        </w:tc>
        <w:tc>
          <w:tcPr>
            <w:tcW w:w="1559"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864214">
            <w:pPr>
              <w:spacing w:before="60" w:after="60"/>
              <w:rPr>
                <w:rFonts w:ascii="Verdana" w:eastAsia="Verdana" w:hAnsi="Verdana" w:cs="Verdana"/>
              </w:rPr>
            </w:pPr>
            <w:r>
              <w:rPr>
                <w:rFonts w:ascii="Verdana" w:eastAsia="Verdana" w:hAnsi="Verdana" w:cs="Verdana"/>
              </w:rPr>
              <w:t>Yes</w:t>
            </w:r>
          </w:p>
        </w:tc>
      </w:tr>
      <w:tr w:rsidR="000805D5" w:rsidTr="00454B2C">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Essential action</w:t>
            </w:r>
            <w:r w:rsidRPr="00454B2C">
              <w:rPr>
                <w:rFonts w:ascii="Verdana" w:eastAsia="Verdana" w:hAnsi="Verdana" w:cs="Verdana"/>
                <w:color w:val="FFFFFF" w:themeColor="background1"/>
              </w:rPr>
              <w:t xml:space="preserve"> - any actions here need to be copied into the Summary box on page 1</w:t>
            </w:r>
          </w:p>
        </w:tc>
        <w:tc>
          <w:tcPr>
            <w:tcW w:w="1559"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By date</w:t>
            </w:r>
          </w:p>
        </w:tc>
      </w:tr>
      <w:tr w:rsidR="000805D5" w:rsidTr="00454B2C">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864214" w:rsidRDefault="00864214" w:rsidP="00864214">
            <w:pPr>
              <w:spacing w:before="60" w:after="60"/>
              <w:rPr>
                <w:rFonts w:ascii="Verdana" w:eastAsia="Verdana" w:hAnsi="Verdana" w:cs="Verdana"/>
              </w:rPr>
            </w:pPr>
            <w:r>
              <w:rPr>
                <w:rFonts w:ascii="Verdana" w:eastAsia="Verdana" w:hAnsi="Verdana" w:cs="Verdana"/>
              </w:rPr>
              <w:t>1 – Internal verification system should be developed (please see above)</w:t>
            </w:r>
          </w:p>
          <w:p w:rsidR="00864214" w:rsidRDefault="00864214" w:rsidP="00864214">
            <w:pPr>
              <w:spacing w:before="60" w:after="60"/>
              <w:rPr>
                <w:rFonts w:ascii="Verdana" w:eastAsia="Verdana" w:hAnsi="Verdana" w:cs="Verdana"/>
              </w:rPr>
            </w:pPr>
            <w:r>
              <w:rPr>
                <w:rFonts w:ascii="Verdana" w:eastAsia="Verdana" w:hAnsi="Verdana" w:cs="Verdana"/>
              </w:rPr>
              <w:t>2 – Purchase plagiarism detection tool for assignment submissions (e.g. Turnitin)</w:t>
            </w:r>
          </w:p>
          <w:p w:rsidR="00864214" w:rsidRPr="00864214" w:rsidRDefault="00864214" w:rsidP="00864214">
            <w:pPr>
              <w:spacing w:before="60" w:after="60"/>
              <w:rPr>
                <w:rFonts w:ascii="Verdana" w:eastAsia="Verdana" w:hAnsi="Verdana" w:cs="Verdana"/>
              </w:rPr>
            </w:pPr>
            <w:r>
              <w:rPr>
                <w:rFonts w:ascii="Verdana" w:eastAsia="Verdana" w:hAnsi="Verdana" w:cs="Verdana"/>
              </w:rPr>
              <w:t xml:space="preserve">3 </w:t>
            </w:r>
            <w:r w:rsidR="007D4042">
              <w:rPr>
                <w:rFonts w:ascii="Verdana" w:eastAsia="Verdana" w:hAnsi="Verdana" w:cs="Verdana"/>
              </w:rPr>
              <w:t>–</w:t>
            </w:r>
            <w:r>
              <w:rPr>
                <w:rFonts w:ascii="Verdana" w:eastAsia="Verdana" w:hAnsi="Verdana" w:cs="Verdana"/>
              </w:rPr>
              <w:t xml:space="preserve"> </w:t>
            </w:r>
            <w:r w:rsidR="007D4042">
              <w:rPr>
                <w:rFonts w:ascii="Verdana" w:eastAsia="Verdana" w:hAnsi="Verdana" w:cs="Verdana"/>
              </w:rPr>
              <w:t xml:space="preserve">Implement rules for online GLH as well as online assessment to ensure </w:t>
            </w:r>
            <w:r w:rsidR="00C5314C">
              <w:rPr>
                <w:rFonts w:ascii="Verdana" w:eastAsia="Verdana" w:hAnsi="Verdana" w:cs="Verdana"/>
              </w:rPr>
              <w:t>credibility of the program delivery</w:t>
            </w:r>
          </w:p>
        </w:tc>
        <w:tc>
          <w:tcPr>
            <w:tcW w:w="1559"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864214">
            <w:pPr>
              <w:spacing w:before="60" w:after="60"/>
              <w:rPr>
                <w:rFonts w:ascii="Verdana" w:eastAsia="Verdana" w:hAnsi="Verdana" w:cs="Verdana"/>
              </w:rPr>
            </w:pPr>
            <w:r>
              <w:rPr>
                <w:rFonts w:ascii="Verdana" w:eastAsia="Verdana" w:hAnsi="Verdana" w:cs="Verdana"/>
              </w:rPr>
              <w:t>by start of new delivery</w:t>
            </w:r>
            <w:r w:rsidR="00A32F84">
              <w:rPr>
                <w:rFonts w:ascii="Verdana" w:eastAsia="Verdana" w:hAnsi="Verdana" w:cs="Verdana"/>
              </w:rPr>
              <w:t>   </w:t>
            </w:r>
            <w:r w:rsidR="00A32F84">
              <w:t>     </w:t>
            </w:r>
          </w:p>
        </w:tc>
      </w:tr>
      <w:tr w:rsidR="000805D5" w:rsidTr="00454B2C">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D94D14" w:rsidRDefault="00A32F84">
            <w:pPr>
              <w:spacing w:before="60" w:after="60"/>
              <w:rPr>
                <w:rFonts w:ascii="Verdana" w:eastAsia="Verdana" w:hAnsi="Verdana" w:cs="Verdana"/>
                <w:b/>
                <w:color w:val="FFFFFF" w:themeColor="background1"/>
              </w:rPr>
            </w:pPr>
            <w:r w:rsidRPr="00D94D14">
              <w:rPr>
                <w:rFonts w:ascii="Verdana" w:eastAsia="Verdana" w:hAnsi="Verdana" w:cs="Verdana"/>
                <w:b/>
                <w:color w:val="FFFFFF" w:themeColor="background1"/>
              </w:rPr>
              <w:t>Recommendation</w:t>
            </w:r>
          </w:p>
        </w:tc>
        <w:tc>
          <w:tcPr>
            <w:tcW w:w="1559"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D94D14" w:rsidRDefault="00A32F84">
            <w:pPr>
              <w:spacing w:before="60" w:after="60"/>
              <w:rPr>
                <w:rFonts w:ascii="Verdana" w:eastAsia="Verdana" w:hAnsi="Verdana" w:cs="Verdana"/>
                <w:b/>
                <w:color w:val="FFFFFF" w:themeColor="background1"/>
              </w:rPr>
            </w:pPr>
            <w:r w:rsidRPr="00D94D14">
              <w:rPr>
                <w:rFonts w:ascii="Verdana" w:eastAsia="Verdana" w:hAnsi="Verdana" w:cs="Verdana"/>
                <w:b/>
                <w:color w:val="FFFFFF" w:themeColor="background1"/>
              </w:rPr>
              <w:t>By date</w:t>
            </w:r>
          </w:p>
        </w:tc>
      </w:tr>
      <w:tr w:rsidR="000805D5" w:rsidTr="00454B2C">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559"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bl>
    <w:p w:rsidR="000805D5" w:rsidRDefault="000805D5">
      <w:pPr>
        <w:rPr>
          <w:rFonts w:ascii="Verdana" w:eastAsia="Verdana" w:hAnsi="Verdana" w:cs="Verdana"/>
        </w:rPr>
      </w:pPr>
    </w:p>
    <w:p w:rsidR="000805D5" w:rsidRDefault="000805D5">
      <w:pPr>
        <w:rPr>
          <w:rFonts w:ascii="Verdana" w:eastAsia="Verdana" w:hAnsi="Verdana" w:cs="Verdana"/>
        </w:rPr>
      </w:pPr>
    </w:p>
    <w:p w:rsidR="000805D5" w:rsidRDefault="000805D5">
      <w:pPr>
        <w:rPr>
          <w:rFonts w:ascii="Verdana" w:eastAsia="Verdana" w:hAnsi="Verdana" w:cs="Verdana"/>
        </w:rPr>
      </w:pPr>
    </w:p>
    <w:p w:rsidR="000805D5" w:rsidRDefault="00A32F84">
      <w:pPr>
        <w:widowControl/>
        <w:rPr>
          <w:rFonts w:ascii="Verdana" w:eastAsia="Verdana" w:hAnsi="Verdana" w:cs="Verdana"/>
        </w:rPr>
      </w:pPr>
      <w:r>
        <w:br w:type="page"/>
      </w:r>
    </w:p>
    <w:p w:rsidR="000805D5" w:rsidRDefault="000805D5">
      <w:pPr>
        <w:rPr>
          <w:rFonts w:ascii="Verdana" w:eastAsia="Verdana" w:hAnsi="Verdana" w:cs="Verdana"/>
        </w:rPr>
      </w:pPr>
    </w:p>
    <w:tbl>
      <w:tblPr>
        <w:tblStyle w:val="aa"/>
        <w:tblW w:w="10490"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9073"/>
        <w:gridCol w:w="10"/>
        <w:gridCol w:w="1407"/>
      </w:tblGrid>
      <w:tr w:rsidR="000805D5" w:rsidTr="00203EC6">
        <w:trPr>
          <w:trHeight w:val="280"/>
        </w:trPr>
        <w:tc>
          <w:tcPr>
            <w:tcW w:w="10490" w:type="dxa"/>
            <w:gridSpan w:val="3"/>
            <w:shd w:val="clear" w:color="auto" w:fill="1F497D" w:themeFill="text2"/>
            <w:vAlign w:val="center"/>
          </w:tcPr>
          <w:p w:rsidR="000805D5" w:rsidRPr="004C1ED0" w:rsidRDefault="00A32F84" w:rsidP="00BA791D">
            <w:pPr>
              <w:pStyle w:val="ListParagraph"/>
              <w:numPr>
                <w:ilvl w:val="0"/>
                <w:numId w:val="8"/>
              </w:numPr>
              <w:pBdr>
                <w:top w:val="nil"/>
                <w:left w:val="nil"/>
                <w:bottom w:val="nil"/>
                <w:right w:val="nil"/>
                <w:between w:val="nil"/>
              </w:pBdr>
              <w:shd w:val="clear" w:color="auto" w:fill="1F497D" w:themeFill="text2"/>
              <w:spacing w:before="60" w:after="60"/>
              <w:rPr>
                <w:rFonts w:ascii="Verdana" w:eastAsia="Verdana" w:hAnsi="Verdana" w:cs="Verdana"/>
                <w:color w:val="000000"/>
              </w:rPr>
            </w:pPr>
            <w:r w:rsidRPr="00203EC6">
              <w:rPr>
                <w:rFonts w:ascii="Verdana" w:eastAsia="Verdana" w:hAnsi="Verdana" w:cs="Verdana"/>
                <w:b/>
                <w:color w:val="FFFFFF" w:themeColor="background1"/>
              </w:rPr>
              <w:t>Registration and student/learner support</w:t>
            </w:r>
          </w:p>
        </w:tc>
      </w:tr>
      <w:tr w:rsidR="000805D5" w:rsidTr="00203EC6">
        <w:tc>
          <w:tcPr>
            <w:tcW w:w="9083" w:type="dxa"/>
            <w:gridSpan w:val="2"/>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3.1</w:t>
            </w:r>
            <w:r w:rsidR="00203EC6">
              <w:rPr>
                <w:rFonts w:ascii="Verdana" w:eastAsia="Verdana" w:hAnsi="Verdana" w:cs="Verdana"/>
                <w:b/>
                <w:color w:val="FFFFFF" w:themeColor="background1"/>
              </w:rPr>
              <w:t xml:space="preserve"> </w:t>
            </w:r>
            <w:r w:rsidRPr="00203EC6">
              <w:rPr>
                <w:rFonts w:ascii="Verdana" w:eastAsia="Verdana" w:hAnsi="Verdana" w:cs="Verdana"/>
                <w:color w:val="FFFFFF" w:themeColor="background1"/>
              </w:rPr>
              <w:t xml:space="preserve">There are systems in place to ensure the accurate and timely registration and certification of identified students/learners in accordance with </w:t>
            </w:r>
            <w:r w:rsidR="001B2FC4">
              <w:rPr>
                <w:rFonts w:ascii="Verdana" w:eastAsia="Verdana" w:hAnsi="Verdana" w:cs="Verdana"/>
                <w:color w:val="FFFFFF" w:themeColor="background1"/>
              </w:rPr>
              <w:t>national</w:t>
            </w:r>
            <w:r w:rsidRPr="00203EC6">
              <w:rPr>
                <w:rFonts w:ascii="Verdana" w:eastAsia="Verdana" w:hAnsi="Verdana" w:cs="Verdana"/>
                <w:color w:val="FFFFFF" w:themeColor="background1"/>
              </w:rPr>
              <w:t xml:space="preserve"> published policies and timelines</w:t>
            </w:r>
          </w:p>
        </w:tc>
        <w:tc>
          <w:tcPr>
            <w:tcW w:w="1407" w:type="dxa"/>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3.2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is recruiting with integrity</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3.3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is identifying and providing the specialist support that some students/learners need e.g. equipment adaptation</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3.4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recognises students’/learners’ previous achievements to enable credit transfers and exemptions where applicable</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3.5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has provided a student/learner handbook which contains accurate information about 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the qualification; unit certification; any special equipment that they have to buy and progression</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3.6 </w:t>
            </w:r>
            <w:r w:rsidRPr="00203EC6">
              <w:rPr>
                <w:rFonts w:ascii="Verdana" w:eastAsia="Verdana" w:hAnsi="Verdana" w:cs="Verdana"/>
                <w:color w:val="FFFFFF" w:themeColor="background1"/>
              </w:rPr>
              <w:t xml:space="preserve">A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produced, accurate programme specification (see guidance document) for each Higher Education programme has been produced</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rPr>
          <w:trHeight w:val="20"/>
        </w:trPr>
        <w:tc>
          <w:tcPr>
            <w:tcW w:w="10490" w:type="dxa"/>
            <w:gridSpan w:val="3"/>
            <w:vAlign w:val="center"/>
          </w:tcPr>
          <w:p w:rsidR="00E531F0" w:rsidRDefault="00B6110C">
            <w:pPr>
              <w:spacing w:before="60" w:after="60"/>
              <w:rPr>
                <w:rFonts w:ascii="Verdana" w:eastAsia="Verdana" w:hAnsi="Verdana" w:cs="Verdana"/>
              </w:rPr>
            </w:pPr>
            <w:r>
              <w:rPr>
                <w:rFonts w:ascii="Verdana" w:eastAsia="Verdana" w:hAnsi="Verdana" w:cs="Verdana"/>
              </w:rPr>
              <w:t>3.1 Effective systems for the registration of students is in place at the centre.</w:t>
            </w:r>
          </w:p>
          <w:p w:rsidR="00B6110C" w:rsidRDefault="00B6110C">
            <w:pPr>
              <w:spacing w:before="60" w:after="60"/>
              <w:rPr>
                <w:rFonts w:ascii="Verdana" w:eastAsia="Verdana" w:hAnsi="Verdana" w:cs="Verdana"/>
              </w:rPr>
            </w:pPr>
            <w:r>
              <w:rPr>
                <w:rFonts w:ascii="Verdana" w:eastAsia="Verdana" w:hAnsi="Verdana" w:cs="Verdana"/>
              </w:rPr>
              <w:t>3.2 The centre recruits students with the necessary entry qualifications who are predominantly employed mature students.</w:t>
            </w:r>
          </w:p>
          <w:p w:rsidR="00B6110C" w:rsidRDefault="00B6110C">
            <w:pPr>
              <w:spacing w:before="60" w:after="60"/>
              <w:rPr>
                <w:rFonts w:ascii="Verdana" w:eastAsia="Verdana" w:hAnsi="Verdana" w:cs="Verdana"/>
              </w:rPr>
            </w:pPr>
            <w:r>
              <w:rPr>
                <w:rFonts w:ascii="Verdana" w:eastAsia="Verdana" w:hAnsi="Verdana" w:cs="Verdana"/>
              </w:rPr>
              <w:t xml:space="preserve">3.3 There a no students needing specialist support currently registered on the </w:t>
            </w:r>
            <w:r w:rsidR="00C12406">
              <w:rPr>
                <w:rFonts w:ascii="Verdana" w:eastAsia="Verdana" w:hAnsi="Verdana" w:cs="Verdana"/>
              </w:rPr>
              <w:t>pilot</w:t>
            </w:r>
            <w:r>
              <w:rPr>
                <w:rFonts w:ascii="Verdana" w:eastAsia="Verdana" w:hAnsi="Verdana" w:cs="Verdana"/>
              </w:rPr>
              <w:t xml:space="preserve"> programmes.  </w:t>
            </w:r>
          </w:p>
          <w:p w:rsidR="00891FE1" w:rsidRDefault="00B6110C">
            <w:pPr>
              <w:spacing w:before="60" w:after="60"/>
              <w:rPr>
                <w:rFonts w:ascii="Verdana" w:eastAsia="Verdana" w:hAnsi="Verdana" w:cs="Verdana"/>
              </w:rPr>
            </w:pPr>
            <w:r>
              <w:rPr>
                <w:rFonts w:ascii="Verdana" w:eastAsia="Verdana" w:hAnsi="Verdana" w:cs="Verdana"/>
              </w:rPr>
              <w:t xml:space="preserve">3.4 RPL has been efficiently organised for the </w:t>
            </w:r>
            <w:r w:rsidR="00C12406">
              <w:rPr>
                <w:rFonts w:ascii="Verdana" w:eastAsia="Verdana" w:hAnsi="Verdana" w:cs="Verdana"/>
              </w:rPr>
              <w:t>pilot</w:t>
            </w:r>
            <w:r>
              <w:rPr>
                <w:rFonts w:ascii="Verdana" w:eastAsia="Verdana" w:hAnsi="Verdana" w:cs="Verdana"/>
              </w:rPr>
              <w:t xml:space="preserve"> programmes by ma</w:t>
            </w:r>
            <w:r w:rsidR="00577687">
              <w:rPr>
                <w:rFonts w:ascii="Verdana" w:eastAsia="Verdana" w:hAnsi="Verdana" w:cs="Verdana"/>
              </w:rPr>
              <w:t>pping</w:t>
            </w:r>
            <w:r>
              <w:rPr>
                <w:rFonts w:ascii="Verdana" w:eastAsia="Verdana" w:hAnsi="Verdana" w:cs="Verdana"/>
              </w:rPr>
              <w:t xml:space="preserve"> </w:t>
            </w:r>
            <w:r w:rsidR="00C12406">
              <w:rPr>
                <w:rFonts w:ascii="Verdana" w:eastAsia="Verdana" w:hAnsi="Verdana" w:cs="Verdana"/>
              </w:rPr>
              <w:t xml:space="preserve">existing programmes </w:t>
            </w:r>
            <w:r>
              <w:rPr>
                <w:rFonts w:ascii="Verdana" w:eastAsia="Verdana" w:hAnsi="Verdana" w:cs="Verdana"/>
              </w:rPr>
              <w:t xml:space="preserve">to </w:t>
            </w:r>
            <w:r w:rsidR="00C12406">
              <w:rPr>
                <w:rFonts w:ascii="Verdana" w:eastAsia="Verdana" w:hAnsi="Verdana" w:cs="Verdana"/>
              </w:rPr>
              <w:t>pilot programmes</w:t>
            </w:r>
            <w:r>
              <w:rPr>
                <w:rFonts w:ascii="Verdana" w:eastAsia="Verdana" w:hAnsi="Verdana" w:cs="Verdana"/>
              </w:rPr>
              <w:t xml:space="preserve"> units at assessment criterion level</w:t>
            </w:r>
            <w:r w:rsidR="00577687">
              <w:rPr>
                <w:rFonts w:ascii="Verdana" w:eastAsia="Verdana" w:hAnsi="Verdana" w:cs="Verdana"/>
              </w:rPr>
              <w:t>.</w:t>
            </w:r>
          </w:p>
          <w:p w:rsidR="00E531F0" w:rsidRDefault="00577687" w:rsidP="003A1095">
            <w:pPr>
              <w:spacing w:before="60" w:after="60"/>
              <w:rPr>
                <w:rFonts w:ascii="Verdana" w:eastAsia="Verdana" w:hAnsi="Verdana" w:cs="Verdana"/>
              </w:rPr>
            </w:pPr>
            <w:r>
              <w:rPr>
                <w:rFonts w:ascii="Verdana" w:eastAsia="Verdana" w:hAnsi="Verdana" w:cs="Verdana"/>
              </w:rPr>
              <w:t xml:space="preserve">3.5 A student handbook is made available online for all </w:t>
            </w:r>
            <w:r w:rsidR="00AC4B92">
              <w:rPr>
                <w:rFonts w:ascii="Verdana" w:eastAsia="Verdana" w:hAnsi="Verdana" w:cs="Verdana"/>
              </w:rPr>
              <w:t>pilot programme</w:t>
            </w:r>
            <w:r>
              <w:rPr>
                <w:rFonts w:ascii="Verdana" w:eastAsia="Verdana" w:hAnsi="Verdana" w:cs="Verdana"/>
              </w:rPr>
              <w:t xml:space="preserve"> students (</w:t>
            </w:r>
            <w:r w:rsidR="00372F14">
              <w:rPr>
                <w:rFonts w:ascii="Verdana" w:eastAsia="Verdana" w:hAnsi="Verdana" w:cs="Verdana"/>
              </w:rPr>
              <w:t xml:space="preserve">a </w:t>
            </w:r>
            <w:r>
              <w:rPr>
                <w:rFonts w:ascii="Verdana" w:eastAsia="Verdana" w:hAnsi="Verdana" w:cs="Verdana"/>
              </w:rPr>
              <w:t xml:space="preserve">copy </w:t>
            </w:r>
            <w:r w:rsidR="00372F14">
              <w:rPr>
                <w:rFonts w:ascii="Verdana" w:eastAsia="Verdana" w:hAnsi="Verdana" w:cs="Verdana"/>
              </w:rPr>
              <w:t xml:space="preserve">was </w:t>
            </w:r>
            <w:r>
              <w:rPr>
                <w:rFonts w:ascii="Verdana" w:eastAsia="Verdana" w:hAnsi="Verdana" w:cs="Verdana"/>
              </w:rPr>
              <w:t xml:space="preserve">made available to the </w:t>
            </w:r>
            <w:r w:rsidR="00AC4B92">
              <w:rPr>
                <w:rFonts w:ascii="Verdana" w:eastAsia="Verdana" w:hAnsi="Verdana" w:cs="Verdana"/>
              </w:rPr>
              <w:t>Standard Verifier</w:t>
            </w:r>
            <w:r>
              <w:rPr>
                <w:rFonts w:ascii="Verdana" w:eastAsia="Verdana" w:hAnsi="Verdana" w:cs="Verdana"/>
              </w:rPr>
              <w:t xml:space="preserve">). </w:t>
            </w:r>
          </w:p>
          <w:p w:rsidR="000805D5" w:rsidRPr="00403CAA" w:rsidRDefault="00E531F0" w:rsidP="00577687">
            <w:pPr>
              <w:spacing w:before="60" w:after="60"/>
              <w:rPr>
                <w:rFonts w:ascii="Verdana" w:eastAsia="Verdana" w:hAnsi="Verdana" w:cs="Verdana"/>
              </w:rPr>
            </w:pPr>
            <w:r>
              <w:rPr>
                <w:rFonts w:ascii="Verdana" w:eastAsia="Verdana" w:hAnsi="Verdana" w:cs="Verdana"/>
              </w:rPr>
              <w:t xml:space="preserve">3.6 </w:t>
            </w:r>
            <w:r w:rsidR="00577687">
              <w:rPr>
                <w:rFonts w:ascii="Verdana" w:eastAsia="Verdana" w:hAnsi="Verdana" w:cs="Verdana"/>
              </w:rPr>
              <w:t xml:space="preserve">A copy of the </w:t>
            </w:r>
            <w:r w:rsidRPr="00E531F0">
              <w:rPr>
                <w:rFonts w:ascii="Verdana" w:eastAsia="Verdana" w:hAnsi="Verdana" w:cs="Verdana"/>
              </w:rPr>
              <w:t xml:space="preserve">Programme </w:t>
            </w:r>
            <w:r w:rsidR="00577687">
              <w:rPr>
                <w:rFonts w:ascii="Verdana" w:eastAsia="Verdana" w:hAnsi="Verdana" w:cs="Verdana"/>
              </w:rPr>
              <w:t>S</w:t>
            </w:r>
            <w:r w:rsidRPr="00E531F0">
              <w:rPr>
                <w:rFonts w:ascii="Verdana" w:eastAsia="Verdana" w:hAnsi="Verdana" w:cs="Verdana"/>
              </w:rPr>
              <w:t xml:space="preserve">pecification </w:t>
            </w:r>
            <w:r w:rsidR="00577687">
              <w:rPr>
                <w:rFonts w:ascii="Verdana" w:eastAsia="Verdana" w:hAnsi="Verdana" w:cs="Verdana"/>
              </w:rPr>
              <w:t xml:space="preserve">was sent to the </w:t>
            </w:r>
            <w:r w:rsidR="00AC4B92">
              <w:rPr>
                <w:rFonts w:ascii="Verdana" w:eastAsia="Verdana" w:hAnsi="Verdana" w:cs="Verdana"/>
              </w:rPr>
              <w:t>Standard Verifier</w:t>
            </w:r>
            <w:r w:rsidR="00577687">
              <w:rPr>
                <w:rFonts w:ascii="Verdana" w:eastAsia="Verdana" w:hAnsi="Verdana" w:cs="Verdana"/>
              </w:rPr>
              <w:t xml:space="preserve"> as an email attachment</w:t>
            </w:r>
            <w:r w:rsidRPr="00E531F0">
              <w:rPr>
                <w:rFonts w:ascii="Verdana" w:eastAsia="Verdana" w:hAnsi="Verdana" w:cs="Verdana"/>
              </w:rPr>
              <w:t xml:space="preserve"> prior to visit</w:t>
            </w:r>
            <w:r w:rsidR="00577687">
              <w:rPr>
                <w:rFonts w:ascii="Verdana" w:eastAsia="Verdana" w:hAnsi="Verdana" w:cs="Verdana"/>
              </w:rPr>
              <w:t>.</w:t>
            </w:r>
          </w:p>
        </w:tc>
      </w:tr>
      <w:tr w:rsidR="000805D5" w:rsidTr="00203EC6">
        <w:trPr>
          <w:trHeight w:val="100"/>
        </w:trPr>
        <w:tc>
          <w:tcPr>
            <w:tcW w:w="9073" w:type="dxa"/>
            <w:shd w:val="clear" w:color="auto" w:fill="1F497D" w:themeFill="text2"/>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Essential action required?</w:t>
            </w:r>
          </w:p>
        </w:tc>
        <w:tc>
          <w:tcPr>
            <w:tcW w:w="1417" w:type="dxa"/>
            <w:gridSpan w:val="2"/>
            <w:tcMar>
              <w:top w:w="0" w:type="dxa"/>
              <w:bottom w:w="0" w:type="dxa"/>
            </w:tcMar>
            <w:vAlign w:val="center"/>
          </w:tcPr>
          <w:p w:rsidR="000805D5" w:rsidRDefault="00651B50">
            <w:pPr>
              <w:spacing w:before="60" w:after="60"/>
              <w:rPr>
                <w:rFonts w:ascii="Verdana" w:eastAsia="Verdana" w:hAnsi="Verdana" w:cs="Verdana"/>
              </w:rPr>
            </w:pPr>
            <w:r>
              <w:rPr>
                <w:rFonts w:ascii="Verdana" w:eastAsia="Verdana" w:hAnsi="Verdana" w:cs="Verdana"/>
              </w:rPr>
              <w:t>No</w:t>
            </w:r>
          </w:p>
        </w:tc>
      </w:tr>
      <w:tr w:rsidR="000805D5" w:rsidTr="00576593">
        <w:trPr>
          <w:trHeight w:val="60"/>
        </w:trPr>
        <w:tc>
          <w:tcPr>
            <w:tcW w:w="9073" w:type="dxa"/>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Essential action</w:t>
            </w:r>
            <w:r w:rsidRPr="00576593">
              <w:rPr>
                <w:rFonts w:ascii="Verdana" w:eastAsia="Verdana" w:hAnsi="Verdana" w:cs="Verdana"/>
                <w:color w:val="FFFFFF" w:themeColor="background1"/>
              </w:rPr>
              <w:t xml:space="preserve"> - any actions here need to be copied into the Summary box on page 1</w:t>
            </w:r>
          </w:p>
        </w:tc>
        <w:tc>
          <w:tcPr>
            <w:tcW w:w="1417" w:type="dxa"/>
            <w:gridSpan w:val="2"/>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By date</w:t>
            </w:r>
          </w:p>
        </w:tc>
      </w:tr>
      <w:tr w:rsidR="000805D5" w:rsidTr="00203EC6">
        <w:trPr>
          <w:trHeight w:val="40"/>
        </w:trPr>
        <w:tc>
          <w:tcPr>
            <w:tcW w:w="9073" w:type="dxa"/>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417" w:type="dxa"/>
            <w:gridSpan w:val="2"/>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576593">
        <w:trPr>
          <w:trHeight w:val="80"/>
        </w:trPr>
        <w:tc>
          <w:tcPr>
            <w:tcW w:w="9073" w:type="dxa"/>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Recommendation</w:t>
            </w:r>
          </w:p>
        </w:tc>
        <w:tc>
          <w:tcPr>
            <w:tcW w:w="1417" w:type="dxa"/>
            <w:gridSpan w:val="2"/>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By date</w:t>
            </w:r>
          </w:p>
        </w:tc>
      </w:tr>
      <w:tr w:rsidR="000805D5" w:rsidTr="00203EC6">
        <w:trPr>
          <w:trHeight w:val="20"/>
        </w:trPr>
        <w:tc>
          <w:tcPr>
            <w:tcW w:w="9073" w:type="dxa"/>
            <w:tcMar>
              <w:top w:w="0" w:type="dxa"/>
              <w:bottom w:w="0" w:type="dxa"/>
            </w:tcMar>
            <w:vAlign w:val="center"/>
          </w:tcPr>
          <w:p w:rsidR="000805D5" w:rsidRPr="003A1095" w:rsidRDefault="000805D5" w:rsidP="00577687">
            <w:pPr>
              <w:spacing w:before="60" w:after="60"/>
              <w:rPr>
                <w:rFonts w:ascii="Verdana" w:eastAsia="Verdana" w:hAnsi="Verdana" w:cs="Verdana"/>
              </w:rPr>
            </w:pPr>
          </w:p>
        </w:tc>
        <w:tc>
          <w:tcPr>
            <w:tcW w:w="1417" w:type="dxa"/>
            <w:gridSpan w:val="2"/>
            <w:tcMar>
              <w:top w:w="0" w:type="dxa"/>
              <w:bottom w:w="0" w:type="dxa"/>
            </w:tcMar>
            <w:vAlign w:val="center"/>
          </w:tcPr>
          <w:p w:rsidR="000805D5" w:rsidRPr="003A1095" w:rsidRDefault="000805D5">
            <w:pPr>
              <w:spacing w:before="60" w:after="60"/>
              <w:rPr>
                <w:rFonts w:ascii="Verdana" w:eastAsia="Verdana" w:hAnsi="Verdana" w:cs="Verdana"/>
              </w:rPr>
            </w:pPr>
          </w:p>
        </w:tc>
      </w:tr>
    </w:tbl>
    <w:p w:rsidR="000805D5" w:rsidRDefault="000805D5">
      <w:pPr>
        <w:rPr>
          <w:rFonts w:ascii="Verdana" w:eastAsia="Verdana" w:hAnsi="Verdana" w:cs="Verdana"/>
        </w:rPr>
      </w:pPr>
    </w:p>
    <w:p w:rsidR="000805D5" w:rsidRDefault="00A32F84" w:rsidP="00FB4997">
      <w:pPr>
        <w:widowControl/>
        <w:rPr>
          <w:rFonts w:ascii="Verdana" w:eastAsia="Verdana" w:hAnsi="Verdana" w:cs="Verdana"/>
        </w:rPr>
      </w:pPr>
      <w:r>
        <w:br w:type="page"/>
      </w:r>
    </w:p>
    <w:tbl>
      <w:tblPr>
        <w:tblStyle w:val="ab"/>
        <w:tblW w:w="10490" w:type="dxa"/>
        <w:tblInd w:w="-62" w:type="dxa"/>
        <w:tblLayout w:type="fixed"/>
        <w:tblLook w:val="0000" w:firstRow="0" w:lastRow="0" w:firstColumn="0" w:lastColumn="0" w:noHBand="0" w:noVBand="0"/>
      </w:tblPr>
      <w:tblGrid>
        <w:gridCol w:w="9073"/>
        <w:gridCol w:w="10"/>
        <w:gridCol w:w="1407"/>
      </w:tblGrid>
      <w:tr w:rsidR="000805D5" w:rsidTr="00403CAA">
        <w:trPr>
          <w:trHeight w:val="280"/>
        </w:trPr>
        <w:tc>
          <w:tcPr>
            <w:tcW w:w="10490" w:type="dxa"/>
            <w:gridSpan w:val="3"/>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Pr="00403CAA" w:rsidRDefault="00A32F84" w:rsidP="00BA791D">
            <w:pPr>
              <w:numPr>
                <w:ilvl w:val="0"/>
                <w:numId w:val="8"/>
              </w:numPr>
              <w:pBdr>
                <w:top w:val="nil"/>
                <w:left w:val="nil"/>
                <w:bottom w:val="nil"/>
                <w:right w:val="nil"/>
                <w:between w:val="nil"/>
              </w:pBdr>
              <w:shd w:val="clear" w:color="auto" w:fill="1F497D" w:themeFill="text2"/>
              <w:spacing w:before="60" w:after="60"/>
              <w:contextualSpacing/>
              <w:rPr>
                <w:rFonts w:ascii="Verdana" w:eastAsia="Verdana" w:hAnsi="Verdana" w:cs="Verdana"/>
                <w:color w:val="FFFFFF" w:themeColor="background1"/>
              </w:rPr>
            </w:pPr>
            <w:r w:rsidRPr="00403CAA">
              <w:rPr>
                <w:rFonts w:ascii="Verdana" w:eastAsia="Verdana" w:hAnsi="Verdana" w:cs="Verdana"/>
                <w:b/>
                <w:color w:val="FFFFFF" w:themeColor="background1"/>
                <w:shd w:val="clear" w:color="auto" w:fill="1F497D" w:themeFill="text2"/>
              </w:rPr>
              <w:t>Programme</w:t>
            </w:r>
            <w:r w:rsidRPr="00403CAA">
              <w:rPr>
                <w:rFonts w:ascii="Verdana" w:eastAsia="Verdana" w:hAnsi="Verdana" w:cs="Verdana"/>
                <w:b/>
                <w:color w:val="FFFFFF" w:themeColor="background1"/>
              </w:rPr>
              <w:t xml:space="preserve"> delivery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b/>
                <w:color w:val="FFFFFF" w:themeColor="background1"/>
              </w:rPr>
            </w:pPr>
            <w:r w:rsidRPr="00403CAA">
              <w:rPr>
                <w:rFonts w:ascii="Verdana" w:eastAsia="Verdana" w:hAnsi="Verdana" w:cs="Verdana"/>
                <w:b/>
                <w:color w:val="FFFFFF" w:themeColor="background1"/>
              </w:rPr>
              <w:t>4.1 Human resources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0805D5">
            <w:pPr>
              <w:jc w:val="center"/>
              <w:rPr>
                <w:rFonts w:ascii="Verdana" w:eastAsia="Verdana" w:hAnsi="Verdana" w:cs="Verdana"/>
              </w:rPr>
            </w:pP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4.1.1 The </w:t>
            </w:r>
            <w:r w:rsidR="00403CAA">
              <w:rPr>
                <w:rFonts w:ascii="Verdana" w:eastAsia="Verdana" w:hAnsi="Verdana" w:cs="Verdana"/>
                <w:color w:val="FFFFFF" w:themeColor="background1"/>
              </w:rPr>
              <w:t>university</w:t>
            </w:r>
            <w:r w:rsidRPr="00403CAA">
              <w:rPr>
                <w:rFonts w:ascii="Verdana" w:eastAsia="Verdana" w:hAnsi="Verdana" w:cs="Verdana"/>
                <w:color w:val="FFFFFF" w:themeColor="background1"/>
              </w:rPr>
              <w:t xml:space="preserve"> employs, updates, trains and supports a sufficient number of appropriately qualified staff to ensure appropriate management, delivery, assessment and internal verification.     </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4.1.2 Trainers/Assessors/Internal Verifiers hold the relevant qualifications to deliver units/</w:t>
            </w:r>
            <w:r w:rsidR="00403CAA">
              <w:rPr>
                <w:rFonts w:ascii="Verdana" w:eastAsia="Verdana" w:hAnsi="Verdana" w:cs="Verdana"/>
                <w:color w:val="FFFFFF" w:themeColor="background1"/>
              </w:rPr>
              <w:t>programs</w:t>
            </w:r>
            <w:r w:rsidRPr="00403CAA">
              <w:rPr>
                <w:rFonts w:ascii="Verdana" w:eastAsia="Verdana" w:hAnsi="Verdana" w:cs="Verdana"/>
                <w:color w:val="FFFFFF" w:themeColor="background1"/>
              </w:rPr>
              <w:t xml:space="preserve"> as stated by either the programme specification or the standards setting body</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b/>
                <w:color w:val="FFFFFF" w:themeColor="background1"/>
              </w:rPr>
            </w:pPr>
            <w:r w:rsidRPr="00403CAA">
              <w:rPr>
                <w:rFonts w:ascii="Verdana" w:eastAsia="Verdana" w:hAnsi="Verdana" w:cs="Verdana"/>
                <w:b/>
                <w:color w:val="FFFFFF" w:themeColor="background1"/>
              </w:rPr>
              <w:t>4.2 Physical resources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0805D5">
            <w:pPr>
              <w:jc w:val="center"/>
              <w:rPr>
                <w:rFonts w:ascii="Verdana" w:eastAsia="Verdana" w:hAnsi="Verdana" w:cs="Verdana"/>
              </w:rPr>
            </w:pP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4.2.1 The </w:t>
            </w:r>
            <w:r w:rsidR="003B79D2">
              <w:rPr>
                <w:rFonts w:ascii="Verdana" w:eastAsia="Verdana" w:hAnsi="Verdana" w:cs="Verdana"/>
                <w:color w:val="FFFFFF" w:themeColor="background1"/>
              </w:rPr>
              <w:t>university</w:t>
            </w:r>
            <w:r w:rsidRPr="00403CAA">
              <w:rPr>
                <w:rFonts w:ascii="Verdana" w:eastAsia="Verdana" w:hAnsi="Verdana" w:cs="Verdana"/>
                <w:color w:val="FFFFFF" w:themeColor="background1"/>
              </w:rPr>
              <w:t xml:space="preserve"> has essential and sufficient equipment, facilities and resources as stated within qualification specifications. (e.g. IT equipment/materials/library). Resources are regularly reviewed, maintained and replaced as required </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4.2.2 The </w:t>
            </w:r>
            <w:r w:rsidR="003B79D2">
              <w:rPr>
                <w:rFonts w:ascii="Verdana" w:eastAsia="Verdana" w:hAnsi="Verdana" w:cs="Verdana"/>
                <w:color w:val="FFFFFF" w:themeColor="background1"/>
              </w:rPr>
              <w:t>university</w:t>
            </w:r>
            <w:r w:rsidRPr="00403CAA">
              <w:rPr>
                <w:rFonts w:ascii="Verdana" w:eastAsia="Verdana" w:hAnsi="Verdana" w:cs="Verdana"/>
                <w:color w:val="FFFFFF" w:themeColor="background1"/>
              </w:rPr>
              <w:t xml:space="preserve"> ensures that learners have full access to required equipment, facilities and resources </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4.2.3 The centre has a healthy and safe working environment for learners undertaking the </w:t>
            </w:r>
            <w:r w:rsidR="00C20271">
              <w:rPr>
                <w:rFonts w:ascii="Verdana" w:eastAsia="Verdana" w:hAnsi="Verdana" w:cs="Verdana"/>
                <w:color w:val="FFFFFF" w:themeColor="background1"/>
              </w:rPr>
              <w:t>programme</w:t>
            </w:r>
            <w:r w:rsidRPr="00403CAA">
              <w:rPr>
                <w:rFonts w:ascii="Verdana" w:eastAsia="Verdana" w:hAnsi="Verdana" w:cs="Verdana"/>
                <w:color w:val="FFFFFF" w:themeColor="background1"/>
              </w:rPr>
              <w:t>(s)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b/>
                <w:color w:val="FFFFFF" w:themeColor="background1"/>
              </w:rPr>
            </w:pPr>
            <w:r w:rsidRPr="00403CAA">
              <w:rPr>
                <w:rFonts w:ascii="Verdana" w:eastAsia="Verdana" w:hAnsi="Verdana" w:cs="Verdana"/>
                <w:b/>
                <w:color w:val="FFFFFF" w:themeColor="background1"/>
              </w:rPr>
              <w:t>4.3 Delivery</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0805D5">
            <w:pPr>
              <w:jc w:val="center"/>
              <w:rPr>
                <w:rFonts w:ascii="Verdana" w:eastAsia="Verdana" w:hAnsi="Verdana" w:cs="Verdana"/>
              </w:rPr>
            </w:pP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4.3.1 Delivery methods are appropriate for a </w:t>
            </w:r>
            <w:r w:rsidR="003B79D2">
              <w:rPr>
                <w:rFonts w:ascii="Verdana" w:eastAsia="Verdana" w:hAnsi="Verdana" w:cs="Verdana"/>
                <w:color w:val="FFFFFF" w:themeColor="background1"/>
              </w:rPr>
              <w:t>pilot implementations</w:t>
            </w:r>
            <w:r w:rsidRPr="00403CAA">
              <w:rPr>
                <w:rFonts w:ascii="Verdana" w:eastAsia="Verdana" w:hAnsi="Verdana" w:cs="Verdana"/>
                <w:color w:val="FFFFFF" w:themeColor="background1"/>
              </w:rPr>
              <w:t>.</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4.3.2 Are there distance learners?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3B79D2">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4.3.3 Distance learners identities are safely confirmed?</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3B79D2">
            <w:pPr>
              <w:jc w:val="center"/>
              <w:rPr>
                <w:rFonts w:ascii="Verdana" w:eastAsia="Verdana" w:hAnsi="Verdana" w:cs="Verdana"/>
              </w:rPr>
            </w:pPr>
            <w:r>
              <w:rPr>
                <w:rFonts w:ascii="Verdana" w:eastAsia="Verdana" w:hAnsi="Verdana" w:cs="Verdana"/>
              </w:rPr>
              <w:t>Y</w:t>
            </w:r>
          </w:p>
        </w:tc>
      </w:tr>
      <w:tr w:rsidR="002771E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2771E5" w:rsidRPr="00403CAA" w:rsidRDefault="002771E5" w:rsidP="002771E5">
            <w:pPr>
              <w:rPr>
                <w:rFonts w:ascii="Verdana" w:eastAsia="Verdana" w:hAnsi="Verdana" w:cs="Verdana"/>
                <w:color w:val="FFFFFF" w:themeColor="background1"/>
              </w:rPr>
            </w:pPr>
            <w:r w:rsidRPr="00403CAA">
              <w:rPr>
                <w:rFonts w:ascii="Verdana" w:eastAsia="Verdana" w:hAnsi="Verdana" w:cs="Verdana"/>
                <w:color w:val="FFFFFF" w:themeColor="background1"/>
              </w:rPr>
              <w:t>4.3.4 The work of distance learners can be accurately attributed to individual learners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2771E5" w:rsidRDefault="002771E5" w:rsidP="002771E5">
            <w:pPr>
              <w:jc w:val="center"/>
              <w:rPr>
                <w:rFonts w:ascii="Verdana" w:eastAsia="Verdana" w:hAnsi="Verdana" w:cs="Verdana"/>
              </w:rPr>
            </w:pPr>
            <w:r>
              <w:rPr>
                <w:rFonts w:ascii="Verdana" w:eastAsia="Verdana" w:hAnsi="Verdana" w:cs="Verdana"/>
              </w:rPr>
              <w:t>Y</w:t>
            </w:r>
          </w:p>
        </w:tc>
      </w:tr>
      <w:tr w:rsidR="002771E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2771E5" w:rsidRPr="002771E5" w:rsidRDefault="002771E5" w:rsidP="002771E5">
            <w:pPr>
              <w:rPr>
                <w:rFonts w:ascii="Verdana" w:eastAsia="Verdana" w:hAnsi="Verdana" w:cs="Verdana"/>
                <w:color w:val="FFFFFF" w:themeColor="background1"/>
              </w:rPr>
            </w:pPr>
            <w:r>
              <w:rPr>
                <w:rFonts w:ascii="Verdana" w:eastAsia="Verdana" w:hAnsi="Verdana" w:cs="Verdana"/>
                <w:color w:val="FFFFFF" w:themeColor="background1"/>
              </w:rPr>
              <w:t>Summarise the views expressed by learners, including favourable comments and any concerns raised</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2771E5" w:rsidRDefault="002771E5" w:rsidP="002771E5">
            <w:pPr>
              <w:jc w:val="center"/>
              <w:rPr>
                <w:rFonts w:ascii="Verdana" w:eastAsia="Verdana" w:hAnsi="Verdana" w:cs="Verdana"/>
              </w:rPr>
            </w:pPr>
          </w:p>
        </w:tc>
      </w:tr>
      <w:tr w:rsidR="002771E5" w:rsidTr="00AE46FF">
        <w:trPr>
          <w:trHeight w:val="20"/>
        </w:trPr>
        <w:tc>
          <w:tcPr>
            <w:tcW w:w="10490" w:type="dxa"/>
            <w:gridSpan w:val="3"/>
            <w:tcBorders>
              <w:top w:val="single" w:sz="4" w:space="0" w:color="1F497D"/>
              <w:left w:val="single" w:sz="4" w:space="0" w:color="1F497D"/>
              <w:bottom w:val="single" w:sz="4" w:space="0" w:color="1F497D"/>
              <w:right w:val="single" w:sz="4" w:space="0" w:color="1F497D"/>
            </w:tcBorders>
            <w:vAlign w:val="center"/>
          </w:tcPr>
          <w:p w:rsidR="002771E5" w:rsidRDefault="002771E5" w:rsidP="002771E5">
            <w:pPr>
              <w:spacing w:before="60" w:after="60"/>
              <w:rPr>
                <w:rFonts w:ascii="Verdana" w:eastAsia="Verdana" w:hAnsi="Verdana" w:cs="Verdana"/>
              </w:rPr>
            </w:pPr>
            <w:r>
              <w:rPr>
                <w:rFonts w:ascii="Verdana" w:eastAsia="Verdana" w:hAnsi="Verdana" w:cs="Verdana"/>
              </w:rPr>
              <w:t>4.1 Teaching staff are employed on a full-time and part-time basis and drawn from local employers and research establishments.  Academic qualifications at MSc or PhD are required for all teaching staff in Serbia. Staff CVs were viewed during this visit.</w:t>
            </w:r>
          </w:p>
          <w:p w:rsidR="002771E5" w:rsidRDefault="002771E5" w:rsidP="002771E5">
            <w:pPr>
              <w:spacing w:before="60" w:after="60"/>
              <w:rPr>
                <w:rFonts w:ascii="Verdana" w:eastAsia="Verdana" w:hAnsi="Verdana" w:cs="Verdana"/>
              </w:rPr>
            </w:pPr>
            <w:r>
              <w:rPr>
                <w:rFonts w:ascii="Verdana" w:eastAsia="Verdana" w:hAnsi="Verdana" w:cs="Verdana"/>
              </w:rPr>
              <w:t>Specific training sessions for the teaching team regarding the requirements for delivering pilot programmes have been delivered internally by college staff. The university has also taken advantage of PTSHCE online guidelines for pilot implementation.  Further training sessions are being planned to continue improvements in Assessor feedback, assignment design and assessment standards.</w:t>
            </w:r>
          </w:p>
          <w:p w:rsidR="002771E5" w:rsidRDefault="002771E5" w:rsidP="002771E5">
            <w:pPr>
              <w:spacing w:before="60" w:after="60"/>
              <w:rPr>
                <w:rFonts w:ascii="Verdana" w:eastAsia="Verdana" w:hAnsi="Verdana" w:cs="Verdana"/>
              </w:rPr>
            </w:pPr>
            <w:r>
              <w:rPr>
                <w:rFonts w:ascii="Verdana" w:eastAsia="Verdana" w:hAnsi="Verdana" w:cs="Verdana"/>
              </w:rPr>
              <w:t>4.2 Classroom and IT facilities are provided for students at the city university site in Belgrade</w:t>
            </w:r>
          </w:p>
          <w:p w:rsidR="002771E5" w:rsidRDefault="002771E5" w:rsidP="002771E5">
            <w:pPr>
              <w:spacing w:before="60" w:after="60"/>
              <w:rPr>
                <w:rFonts w:ascii="Verdana" w:eastAsia="Verdana" w:hAnsi="Verdana" w:cs="Verdana"/>
              </w:rPr>
            </w:pPr>
            <w:r>
              <w:rPr>
                <w:rFonts w:ascii="Verdana" w:eastAsia="Verdana" w:hAnsi="Verdana" w:cs="Verdana"/>
              </w:rPr>
              <w:t>4.3 Appropriate delivery methods are</w:t>
            </w:r>
            <w:r w:rsidR="005476AB">
              <w:rPr>
                <w:rFonts w:ascii="Verdana" w:eastAsia="Verdana" w:hAnsi="Verdana" w:cs="Verdana"/>
              </w:rPr>
              <w:t xml:space="preserve"> NOT</w:t>
            </w:r>
            <w:r>
              <w:rPr>
                <w:rFonts w:ascii="Verdana" w:eastAsia="Verdana" w:hAnsi="Verdana" w:cs="Verdana"/>
              </w:rPr>
              <w:t xml:space="preserve"> provided through the Belgrade centre site</w:t>
            </w:r>
            <w:r w:rsidR="005476AB">
              <w:rPr>
                <w:rFonts w:ascii="Verdana" w:eastAsia="Verdana" w:hAnsi="Verdana" w:cs="Verdana"/>
              </w:rPr>
              <w:t xml:space="preserve">. </w:t>
            </w:r>
            <w:r>
              <w:rPr>
                <w:rFonts w:ascii="Verdana" w:eastAsia="Verdana" w:hAnsi="Verdana" w:cs="Verdana"/>
              </w:rPr>
              <w:t>Healthy and safe environments are provided at all sites use to deliver programme activities.</w:t>
            </w:r>
          </w:p>
          <w:p w:rsidR="002771E5" w:rsidRDefault="002771E5" w:rsidP="002771E5">
            <w:pPr>
              <w:spacing w:before="60" w:after="60"/>
              <w:rPr>
                <w:rFonts w:ascii="Verdana" w:eastAsia="Verdana" w:hAnsi="Verdana" w:cs="Verdana"/>
              </w:rPr>
            </w:pPr>
            <w:r>
              <w:rPr>
                <w:rFonts w:ascii="Verdana" w:eastAsia="Verdana" w:hAnsi="Verdana" w:cs="Verdana"/>
              </w:rPr>
              <w:t xml:space="preserve">All lectures are stored electronically giving students open access to review lectures through LMS.  </w:t>
            </w:r>
            <w:r w:rsidR="005476AB">
              <w:rPr>
                <w:rFonts w:ascii="Verdana" w:eastAsia="Verdana" w:hAnsi="Verdana" w:cs="Verdana"/>
              </w:rPr>
              <w:t xml:space="preserve">There are no </w:t>
            </w:r>
            <w:r>
              <w:rPr>
                <w:rFonts w:ascii="Verdana" w:eastAsia="Verdana" w:hAnsi="Verdana" w:cs="Verdana"/>
              </w:rPr>
              <w:t>on-line tutorials, from the in-house developed learning tool, to enhance student tuition throughout their programme where relevant modules are available.</w:t>
            </w:r>
          </w:p>
          <w:p w:rsidR="002771E5" w:rsidRDefault="005476AB" w:rsidP="002771E5">
            <w:pPr>
              <w:spacing w:before="60" w:after="60"/>
              <w:rPr>
                <w:rFonts w:ascii="Verdana" w:eastAsia="Verdana" w:hAnsi="Verdana" w:cs="Verdana"/>
              </w:rPr>
            </w:pPr>
            <w:r>
              <w:rPr>
                <w:rFonts w:ascii="Verdana" w:eastAsia="Verdana" w:hAnsi="Verdana" w:cs="Verdana"/>
              </w:rPr>
              <w:t>Insufficient</w:t>
            </w:r>
            <w:r w:rsidR="002771E5">
              <w:rPr>
                <w:rFonts w:ascii="Verdana" w:eastAsia="Verdana" w:hAnsi="Verdana" w:cs="Verdana"/>
              </w:rPr>
              <w:t xml:space="preserve"> guided learning hours are assigned to the distance part of pilot programme delivery as the online learning tool enables active student participation in tasks. </w:t>
            </w:r>
          </w:p>
          <w:p w:rsidR="002771E5" w:rsidRDefault="002771E5" w:rsidP="002771E5">
            <w:pPr>
              <w:spacing w:before="60" w:after="60"/>
              <w:rPr>
                <w:rFonts w:ascii="Verdana" w:eastAsia="Verdana" w:hAnsi="Verdana" w:cs="Verdana"/>
                <w:b/>
              </w:rPr>
            </w:pPr>
            <w:r>
              <w:rPr>
                <w:rFonts w:ascii="Verdana" w:eastAsia="Verdana" w:hAnsi="Verdana" w:cs="Verdana"/>
              </w:rPr>
              <w:t>Discussions with students were held in the afternoon where their views confirmed their satisfaction with their course of study.  Assessors were seen as knowledgeable, helpful and experienced in the applications of IT. No negative concerns were raised.</w:t>
            </w:r>
            <w:r>
              <w:rPr>
                <w:rFonts w:ascii="Verdana" w:eastAsia="Verdana" w:hAnsi="Verdana" w:cs="Verdana"/>
                <w:b/>
              </w:rPr>
              <w:t xml:space="preserve"> </w:t>
            </w:r>
            <w:r>
              <w:rPr>
                <w:rFonts w:ascii="Verdana" w:eastAsia="Verdana" w:hAnsi="Verdana" w:cs="Verdana"/>
              </w:rPr>
              <w:t>     </w:t>
            </w:r>
            <w:r>
              <w:t>     </w:t>
            </w:r>
          </w:p>
        </w:tc>
      </w:tr>
      <w:tr w:rsidR="002771E5" w:rsidTr="00AE46FF">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2771E5" w:rsidRPr="00764136" w:rsidRDefault="002771E5" w:rsidP="002771E5">
            <w:pPr>
              <w:spacing w:before="60" w:after="60"/>
              <w:rPr>
                <w:rFonts w:ascii="Verdana" w:eastAsia="Verdana" w:hAnsi="Verdana" w:cs="Verdana"/>
                <w:b/>
                <w:color w:val="FFFFFF" w:themeColor="background1"/>
              </w:rPr>
            </w:pPr>
            <w:r w:rsidRPr="00764136">
              <w:rPr>
                <w:rFonts w:ascii="Verdana" w:eastAsia="Verdana" w:hAnsi="Verdana" w:cs="Verdana"/>
                <w:b/>
                <w:color w:val="FFFFFF" w:themeColor="background1"/>
              </w:rPr>
              <w:t>Essential action required?</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A71387" w:rsidP="002771E5">
            <w:pPr>
              <w:spacing w:before="60" w:after="60"/>
              <w:rPr>
                <w:rFonts w:ascii="Verdana" w:eastAsia="Verdana" w:hAnsi="Verdana" w:cs="Verdana"/>
              </w:rPr>
            </w:pPr>
            <w:r>
              <w:rPr>
                <w:rFonts w:ascii="Verdana" w:eastAsia="Verdana" w:hAnsi="Verdana" w:cs="Verdana"/>
              </w:rPr>
              <w:t>No</w:t>
            </w:r>
          </w:p>
        </w:tc>
      </w:tr>
      <w:tr w:rsidR="002771E5" w:rsidTr="00AE46FF">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Essential action</w:t>
            </w:r>
            <w:r w:rsidRPr="00AE46FF">
              <w:rPr>
                <w:rFonts w:ascii="Verdana" w:eastAsia="Verdana" w:hAnsi="Verdana" w:cs="Verdana"/>
                <w:color w:val="FFFFFF" w:themeColor="background1"/>
              </w:rPr>
              <w:t xml:space="preserve"> - any actions here need to be copied into the Summary box on page 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By date</w:t>
            </w:r>
          </w:p>
        </w:tc>
      </w:tr>
      <w:tr w:rsidR="002771E5" w:rsidTr="00AE46FF">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2771E5" w:rsidP="002771E5">
            <w:pPr>
              <w:spacing w:before="60" w:after="60"/>
              <w:rPr>
                <w:rFonts w:ascii="Verdana" w:eastAsia="Verdana" w:hAnsi="Verdana" w:cs="Verdana"/>
              </w:rPr>
            </w:pPr>
            <w:r>
              <w:rPr>
                <w:rFonts w:ascii="Verdana" w:eastAsia="Verdana" w:hAnsi="Verdana" w:cs="Verdana"/>
              </w:rPr>
              <w:t>     </w:t>
            </w:r>
            <w:r>
              <w:t>     </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2771E5" w:rsidP="002771E5">
            <w:pPr>
              <w:spacing w:before="60" w:after="60"/>
              <w:rPr>
                <w:rFonts w:ascii="Verdana" w:eastAsia="Verdana" w:hAnsi="Verdana" w:cs="Verdana"/>
              </w:rPr>
            </w:pPr>
            <w:r>
              <w:rPr>
                <w:rFonts w:ascii="Verdana" w:eastAsia="Verdana" w:hAnsi="Verdana" w:cs="Verdana"/>
              </w:rPr>
              <w:t>     </w:t>
            </w:r>
            <w:r>
              <w:t>     </w:t>
            </w:r>
          </w:p>
        </w:tc>
      </w:tr>
      <w:tr w:rsidR="002771E5" w:rsidTr="00AE46FF">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Recommendation</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By date</w:t>
            </w:r>
          </w:p>
        </w:tc>
      </w:tr>
      <w:tr w:rsidR="002771E5" w:rsidTr="00AE46FF">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A71387" w:rsidP="002771E5">
            <w:pPr>
              <w:spacing w:before="60" w:after="60"/>
              <w:rPr>
                <w:rFonts w:ascii="Verdana" w:eastAsia="Verdana" w:hAnsi="Verdana" w:cs="Verdana"/>
              </w:rPr>
            </w:pPr>
            <w:r>
              <w:rPr>
                <w:rFonts w:ascii="Verdana" w:eastAsia="Verdana" w:hAnsi="Verdana" w:cs="Verdana"/>
              </w:rPr>
              <w:t>Based on the essential actions from the above</w:t>
            </w:r>
            <w:r w:rsidR="002E5B06">
              <w:rPr>
                <w:rFonts w:ascii="Verdana" w:eastAsia="Verdana" w:hAnsi="Verdana" w:cs="Verdana"/>
              </w:rPr>
              <w:t xml:space="preserve">, self-report on pilot implementation </w:t>
            </w:r>
            <w:r w:rsidR="00544953">
              <w:rPr>
                <w:rFonts w:ascii="Verdana" w:eastAsia="Verdana" w:hAnsi="Verdana" w:cs="Verdana"/>
              </w:rPr>
              <w:t>SV</w:t>
            </w:r>
            <w:r w:rsidR="002E5B06">
              <w:rPr>
                <w:rFonts w:ascii="Verdana" w:eastAsia="Verdana" w:hAnsi="Verdana" w:cs="Verdana"/>
              </w:rPr>
              <w:t xml:space="preserve"> strongly suggest</w:t>
            </w:r>
            <w:r w:rsidR="00544953">
              <w:rPr>
                <w:rFonts w:ascii="Verdana" w:eastAsia="Verdana" w:hAnsi="Verdana" w:cs="Verdana"/>
              </w:rPr>
              <w:t>s</w:t>
            </w:r>
            <w:r w:rsidR="002E5B06">
              <w:rPr>
                <w:rFonts w:ascii="Verdana" w:eastAsia="Verdana" w:hAnsi="Verdana" w:cs="Verdana"/>
              </w:rPr>
              <w:t xml:space="preserve"> the school to implement work-based learning environments into the programs – internships. </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A71387" w:rsidP="002771E5">
            <w:pPr>
              <w:spacing w:before="60" w:after="60"/>
              <w:rPr>
                <w:rFonts w:ascii="Verdana" w:eastAsia="Verdana" w:hAnsi="Verdana" w:cs="Verdana"/>
              </w:rPr>
            </w:pPr>
            <w:r>
              <w:rPr>
                <w:rFonts w:ascii="Verdana" w:eastAsia="Verdana" w:hAnsi="Verdana" w:cs="Verdana"/>
              </w:rPr>
              <w:t>By next delivery start date</w:t>
            </w:r>
          </w:p>
        </w:tc>
      </w:tr>
    </w:tbl>
    <w:p w:rsidR="000805D5" w:rsidRDefault="000805D5">
      <w:pPr>
        <w:widowControl/>
        <w:rPr>
          <w:rFonts w:ascii="Verdana" w:eastAsia="Verdana" w:hAnsi="Verdana" w:cs="Verdana"/>
        </w:rPr>
      </w:pPr>
    </w:p>
    <w:tbl>
      <w:tblPr>
        <w:tblStyle w:val="ac"/>
        <w:tblW w:w="10490" w:type="dxa"/>
        <w:tblInd w:w="-62" w:type="dxa"/>
        <w:tblLayout w:type="fixed"/>
        <w:tblLook w:val="0000" w:firstRow="0" w:lastRow="0" w:firstColumn="0" w:lastColumn="0" w:noHBand="0" w:noVBand="0"/>
      </w:tblPr>
      <w:tblGrid>
        <w:gridCol w:w="9073"/>
        <w:gridCol w:w="10"/>
        <w:gridCol w:w="1397"/>
        <w:gridCol w:w="10"/>
      </w:tblGrid>
      <w:tr w:rsidR="000805D5" w:rsidTr="00881C03">
        <w:trPr>
          <w:trHeight w:val="280"/>
        </w:trPr>
        <w:tc>
          <w:tcPr>
            <w:tcW w:w="10490" w:type="dxa"/>
            <w:gridSpan w:val="4"/>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Default="00A32F84" w:rsidP="004C1ED0">
            <w:pPr>
              <w:numPr>
                <w:ilvl w:val="0"/>
                <w:numId w:val="8"/>
              </w:numPr>
              <w:pBdr>
                <w:top w:val="nil"/>
                <w:left w:val="nil"/>
                <w:bottom w:val="nil"/>
                <w:right w:val="nil"/>
                <w:between w:val="nil"/>
              </w:pBdr>
              <w:spacing w:before="60" w:after="60"/>
              <w:contextualSpacing/>
              <w:rPr>
                <w:rFonts w:ascii="Verdana" w:eastAsia="Verdana" w:hAnsi="Verdana" w:cs="Verdana"/>
                <w:color w:val="000000"/>
              </w:rPr>
            </w:pPr>
            <w:r w:rsidRPr="00881C03">
              <w:rPr>
                <w:rFonts w:ascii="Verdana" w:eastAsia="Verdana" w:hAnsi="Verdana" w:cs="Verdana"/>
                <w:b/>
                <w:color w:val="FFFFFF" w:themeColor="background1"/>
              </w:rPr>
              <w:t>Assessment</w:t>
            </w:r>
          </w:p>
        </w:tc>
      </w:tr>
      <w:tr w:rsidR="000805D5" w:rsidTr="00881C03">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rPr>
                <w:rFonts w:ascii="Verdana" w:eastAsia="Verdana" w:hAnsi="Verdana" w:cs="Verdana"/>
                <w:color w:val="FFFFFF" w:themeColor="background1"/>
              </w:rPr>
            </w:pPr>
            <w:r w:rsidRPr="00881C03">
              <w:rPr>
                <w:rFonts w:ascii="Verdana" w:eastAsia="Verdana" w:hAnsi="Verdana" w:cs="Verdana"/>
                <w:b/>
                <w:color w:val="FFFFFF" w:themeColor="background1"/>
              </w:rPr>
              <w:t xml:space="preserve">5.1 </w:t>
            </w:r>
            <w:r w:rsidRPr="00881C03">
              <w:rPr>
                <w:rFonts w:ascii="Verdana" w:eastAsia="Verdana" w:hAnsi="Verdana" w:cs="Verdana"/>
                <w:color w:val="FFFFFF" w:themeColor="background1"/>
              </w:rPr>
              <w:t xml:space="preserve">A range of appropriate assessment methods is used </w:t>
            </w:r>
          </w:p>
        </w:tc>
        <w:tc>
          <w:tcPr>
            <w:tcW w:w="1407" w:type="dxa"/>
            <w:gridSpan w:val="2"/>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115F6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widowControl/>
              <w:pBdr>
                <w:top w:val="nil"/>
                <w:left w:val="nil"/>
                <w:bottom w:val="nil"/>
                <w:right w:val="nil"/>
                <w:between w:val="nil"/>
              </w:pBdr>
              <w:rPr>
                <w:rFonts w:ascii="Verdana" w:eastAsia="Verdana" w:hAnsi="Verdana" w:cs="Verdana"/>
                <w:b/>
                <w:color w:val="FFFFFF" w:themeColor="background1"/>
                <w:sz w:val="24"/>
                <w:szCs w:val="24"/>
              </w:rPr>
            </w:pPr>
            <w:r w:rsidRPr="00881C03">
              <w:rPr>
                <w:rFonts w:ascii="Verdana" w:eastAsia="Verdana" w:hAnsi="Verdana" w:cs="Verdana"/>
                <w:b/>
                <w:color w:val="FFFFFF" w:themeColor="background1"/>
              </w:rPr>
              <w:t xml:space="preserve">5.2 </w:t>
            </w:r>
            <w:r w:rsidRPr="00881C03">
              <w:rPr>
                <w:rFonts w:ascii="Verdana" w:eastAsia="Verdana" w:hAnsi="Verdana" w:cs="Verdana"/>
                <w:color w:val="FFFFFF" w:themeColor="background1"/>
              </w:rPr>
              <w:t xml:space="preserve">The </w:t>
            </w:r>
            <w:r w:rsidR="00D83688">
              <w:rPr>
                <w:rFonts w:ascii="Verdana" w:eastAsia="Verdana" w:hAnsi="Verdana" w:cs="Verdana"/>
                <w:color w:val="FFFFFF" w:themeColor="background1"/>
              </w:rPr>
              <w:t>university</w:t>
            </w:r>
            <w:r w:rsidRPr="00881C03">
              <w:rPr>
                <w:rFonts w:ascii="Verdana" w:eastAsia="Verdana" w:hAnsi="Verdana" w:cs="Verdana"/>
                <w:color w:val="FFFFFF" w:themeColor="background1"/>
              </w:rPr>
              <w:t xml:space="preserve"> has taken reasonable steps to ensure that opportunities for plagiarism are removed</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115F61">
            <w:pPr>
              <w:jc w:val="center"/>
              <w:rPr>
                <w:rFonts w:ascii="Verdana" w:eastAsia="Verdana" w:hAnsi="Verdana" w:cs="Verdana"/>
              </w:rPr>
            </w:pPr>
            <w:r>
              <w:rPr>
                <w:rFonts w:ascii="Verdana" w:eastAsia="Verdana" w:hAnsi="Verdana" w:cs="Verdana"/>
              </w:rPr>
              <w:t>N</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rPr>
                <w:rFonts w:ascii="Verdana" w:eastAsia="Verdana" w:hAnsi="Verdana" w:cs="Verdana"/>
                <w:b/>
                <w:color w:val="FFFFFF" w:themeColor="background1"/>
              </w:rPr>
            </w:pPr>
            <w:r w:rsidRPr="00881C03">
              <w:rPr>
                <w:rFonts w:ascii="Verdana" w:eastAsia="Verdana" w:hAnsi="Verdana" w:cs="Verdana"/>
                <w:b/>
                <w:color w:val="FFFFFF" w:themeColor="background1"/>
              </w:rPr>
              <w:t xml:space="preserve">5.3 </w:t>
            </w:r>
            <w:r w:rsidRPr="00881C03">
              <w:rPr>
                <w:rFonts w:ascii="Verdana" w:eastAsia="Verdana" w:hAnsi="Verdana" w:cs="Verdana"/>
                <w:color w:val="FFFFFF" w:themeColor="background1"/>
              </w:rPr>
              <w:t>Learners have signed a declaration confirming that their work is their own</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rPr>
                <w:rFonts w:ascii="Verdana" w:eastAsia="Verdana" w:hAnsi="Verdana" w:cs="Verdana"/>
                <w:color w:val="FFFFFF" w:themeColor="background1"/>
              </w:rPr>
            </w:pPr>
            <w:r w:rsidRPr="00881C03">
              <w:rPr>
                <w:rFonts w:ascii="Verdana" w:eastAsia="Verdana" w:hAnsi="Verdana" w:cs="Verdana"/>
                <w:b/>
                <w:color w:val="FFFFFF" w:themeColor="background1"/>
              </w:rPr>
              <w:t xml:space="preserve">5.4 </w:t>
            </w:r>
            <w:r w:rsidRPr="00881C03">
              <w:rPr>
                <w:rFonts w:ascii="Verdana" w:eastAsia="Verdana" w:hAnsi="Verdana" w:cs="Verdana"/>
                <w:color w:val="FFFFFF" w:themeColor="background1"/>
              </w:rPr>
              <w:t xml:space="preserve">The assessment tools are fit for purpose i.e. have an appropriate </w:t>
            </w:r>
            <w:r w:rsidR="00C85B45">
              <w:rPr>
                <w:rFonts w:ascii="Verdana" w:eastAsia="Verdana" w:hAnsi="Verdana" w:cs="Verdana"/>
                <w:color w:val="FFFFFF" w:themeColor="background1"/>
              </w:rPr>
              <w:t>professional</w:t>
            </w:r>
            <w:r w:rsidRPr="00881C03">
              <w:rPr>
                <w:rFonts w:ascii="Verdana" w:eastAsia="Verdana" w:hAnsi="Verdana" w:cs="Verdana"/>
                <w:color w:val="FFFFFF" w:themeColor="background1"/>
              </w:rPr>
              <w:t xml:space="preserve"> context; written at  the right level; written in appropriate language; tracked to assessment / grading criteria; will lead to valid assessment outcomes</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5.5 </w:t>
            </w:r>
            <w:r w:rsidRPr="00881C03">
              <w:rPr>
                <w:rFonts w:ascii="Verdana" w:eastAsia="Verdana" w:hAnsi="Verdana" w:cs="Verdana"/>
                <w:color w:val="FFFFFF" w:themeColor="background1"/>
              </w:rPr>
              <w:t>The assessment tools enable the learner to produce appropriate evidence to meet the criteria to which the assessment relates</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5.6 </w:t>
            </w:r>
            <w:r w:rsidRPr="00881C03">
              <w:rPr>
                <w:rFonts w:ascii="Verdana" w:eastAsia="Verdana" w:hAnsi="Verdana" w:cs="Verdana"/>
                <w:color w:val="FFFFFF" w:themeColor="background1"/>
              </w:rPr>
              <w:t xml:space="preserve">Accurate documented feedback is given to learners </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N</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5.7 </w:t>
            </w:r>
            <w:r w:rsidRPr="00881C03">
              <w:rPr>
                <w:rFonts w:ascii="Verdana" w:eastAsia="Verdana" w:hAnsi="Verdana" w:cs="Verdana"/>
                <w:color w:val="FFFFFF" w:themeColor="background1"/>
              </w:rPr>
              <w:t>Standardisation of Assessor decisions happens where there is more than one Assessor per unit</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5.8 </w:t>
            </w:r>
            <w:r w:rsidRPr="00881C03">
              <w:rPr>
                <w:rFonts w:ascii="Verdana" w:eastAsia="Verdana" w:hAnsi="Verdana" w:cs="Verdana"/>
                <w:color w:val="FFFFFF" w:themeColor="background1"/>
              </w:rPr>
              <w:t>The assessment of learners who are learning at a distance is accurate</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231AA1">
            <w:pPr>
              <w:jc w:val="center"/>
              <w:rPr>
                <w:rFonts w:ascii="Verdana" w:eastAsia="Verdana" w:hAnsi="Verdana" w:cs="Verdana"/>
              </w:rPr>
            </w:pPr>
            <w:r>
              <w:rPr>
                <w:rFonts w:ascii="Verdana" w:eastAsia="Verdana" w:hAnsi="Verdana" w:cs="Verdana"/>
              </w:rPr>
              <w:t>Y</w:t>
            </w:r>
          </w:p>
        </w:tc>
      </w:tr>
      <w:tr w:rsidR="000805D5" w:rsidTr="006A0B28">
        <w:trPr>
          <w:trHeight w:val="20"/>
        </w:trPr>
        <w:tc>
          <w:tcPr>
            <w:tcW w:w="10490" w:type="dxa"/>
            <w:gridSpan w:val="4"/>
            <w:tcBorders>
              <w:top w:val="single" w:sz="4" w:space="0" w:color="1F497D"/>
              <w:left w:val="single" w:sz="4" w:space="0" w:color="1F497D"/>
              <w:bottom w:val="single" w:sz="4" w:space="0" w:color="1F497D"/>
              <w:right w:val="single" w:sz="4" w:space="0" w:color="1F497D"/>
            </w:tcBorders>
            <w:vAlign w:val="center"/>
          </w:tcPr>
          <w:p w:rsidR="000805D5" w:rsidRDefault="007873DE">
            <w:pPr>
              <w:spacing w:before="60" w:after="60"/>
              <w:rPr>
                <w:rFonts w:ascii="Verdana" w:eastAsia="Verdana" w:hAnsi="Verdana" w:cs="Verdana"/>
                <w:b/>
              </w:rPr>
            </w:pPr>
            <w:r w:rsidRPr="007873DE">
              <w:rPr>
                <w:rFonts w:ascii="Verdana" w:eastAsia="Verdana" w:hAnsi="Verdana" w:cs="Verdana"/>
              </w:rPr>
              <w:t>5.1 Assessments are primarily organised as one exam and one assignment per unit.</w:t>
            </w:r>
            <w:r>
              <w:rPr>
                <w:rFonts w:ascii="Verdana" w:eastAsia="Verdana" w:hAnsi="Verdana" w:cs="Verdana"/>
              </w:rPr>
              <w:t xml:space="preserve"> A range of assessment methods are therefore made available but care should be taken in developing suitable assessment methods to ensure assessment criteria are fully satisfied.</w:t>
            </w:r>
          </w:p>
          <w:p w:rsidR="007873DE" w:rsidRDefault="007873DE">
            <w:pPr>
              <w:spacing w:before="60" w:after="60"/>
              <w:rPr>
                <w:rFonts w:ascii="Verdana" w:eastAsia="Verdana" w:hAnsi="Verdana" w:cs="Verdana"/>
              </w:rPr>
            </w:pPr>
            <w:r>
              <w:rPr>
                <w:rFonts w:ascii="Verdana" w:eastAsia="Verdana" w:hAnsi="Verdana" w:cs="Verdana"/>
              </w:rPr>
              <w:t xml:space="preserve">5.2 </w:t>
            </w:r>
            <w:r w:rsidR="00115F61">
              <w:rPr>
                <w:rFonts w:ascii="Verdana" w:eastAsia="Verdana" w:hAnsi="Verdana" w:cs="Verdana"/>
              </w:rPr>
              <w:t>No s</w:t>
            </w:r>
            <w:r w:rsidR="003E6D91">
              <w:rPr>
                <w:rFonts w:ascii="Verdana" w:eastAsia="Verdana" w:hAnsi="Verdana" w:cs="Verdana"/>
              </w:rPr>
              <w:t>oftware</w:t>
            </w:r>
            <w:r w:rsidR="00A45415" w:rsidRPr="00A45415">
              <w:rPr>
                <w:rFonts w:ascii="Verdana" w:eastAsia="Verdana" w:hAnsi="Verdana" w:cs="Verdana"/>
              </w:rPr>
              <w:t xml:space="preserve"> </w:t>
            </w:r>
            <w:r>
              <w:rPr>
                <w:rFonts w:ascii="Verdana" w:eastAsia="Verdana" w:hAnsi="Verdana" w:cs="Verdana"/>
              </w:rPr>
              <w:t>is used by students to demonstrate that their work has not been plagiarised.</w:t>
            </w:r>
          </w:p>
          <w:p w:rsidR="007873DE" w:rsidRDefault="007873DE">
            <w:pPr>
              <w:spacing w:before="60" w:after="60"/>
              <w:rPr>
                <w:rFonts w:ascii="Verdana" w:eastAsia="Verdana" w:hAnsi="Verdana" w:cs="Verdana"/>
              </w:rPr>
            </w:pPr>
            <w:r>
              <w:rPr>
                <w:rFonts w:ascii="Verdana" w:eastAsia="Verdana" w:hAnsi="Verdana" w:cs="Verdana"/>
              </w:rPr>
              <w:t>5.3 Students sign declarations of authenticity for all assessments.</w:t>
            </w:r>
          </w:p>
          <w:p w:rsidR="00990855" w:rsidRDefault="007873DE">
            <w:pPr>
              <w:spacing w:before="60" w:after="60"/>
              <w:rPr>
                <w:rFonts w:ascii="Verdana" w:eastAsia="Verdana" w:hAnsi="Verdana" w:cs="Verdana"/>
              </w:rPr>
            </w:pPr>
            <w:r>
              <w:rPr>
                <w:rFonts w:ascii="Verdana" w:eastAsia="Verdana" w:hAnsi="Verdana" w:cs="Verdana"/>
              </w:rPr>
              <w:t>5.4 Assessments are generally fit for purpose but could be improved to include more suitable scenarios and formats of evidence submitted.</w:t>
            </w:r>
            <w:r w:rsidR="00F47AE7">
              <w:rPr>
                <w:rFonts w:ascii="Verdana" w:eastAsia="Verdana" w:hAnsi="Verdana" w:cs="Verdana"/>
              </w:rPr>
              <w:t xml:space="preserve">  </w:t>
            </w:r>
          </w:p>
          <w:p w:rsidR="007873DE" w:rsidRDefault="007873DE">
            <w:pPr>
              <w:spacing w:before="60" w:after="60"/>
              <w:rPr>
                <w:rFonts w:ascii="Verdana" w:eastAsia="Verdana" w:hAnsi="Verdana" w:cs="Verdana"/>
              </w:rPr>
            </w:pPr>
            <w:r>
              <w:rPr>
                <w:rFonts w:ascii="Verdana" w:eastAsia="Verdana" w:hAnsi="Verdana" w:cs="Verdana"/>
              </w:rPr>
              <w:t xml:space="preserve">5.5 Assessments generally produce appropriate evidence but similarly improvement are ongoing as Assessors develop better quality assessments that reflect the new </w:t>
            </w:r>
            <w:r w:rsidR="00990855">
              <w:rPr>
                <w:rFonts w:ascii="Verdana" w:eastAsia="Verdana" w:hAnsi="Verdana" w:cs="Verdana"/>
              </w:rPr>
              <w:t>pilot</w:t>
            </w:r>
            <w:r>
              <w:rPr>
                <w:rFonts w:ascii="Verdana" w:eastAsia="Verdana" w:hAnsi="Verdana" w:cs="Verdana"/>
              </w:rPr>
              <w:t xml:space="preserve"> assessment requirements.</w:t>
            </w:r>
          </w:p>
          <w:p w:rsidR="007873DE" w:rsidRDefault="007873DE">
            <w:pPr>
              <w:spacing w:before="60" w:after="60"/>
              <w:rPr>
                <w:rFonts w:ascii="Verdana" w:eastAsia="Verdana" w:hAnsi="Verdana" w:cs="Verdana"/>
              </w:rPr>
            </w:pPr>
            <w:r>
              <w:rPr>
                <w:rFonts w:ascii="Verdana" w:eastAsia="Verdana" w:hAnsi="Verdana" w:cs="Verdana"/>
              </w:rPr>
              <w:t xml:space="preserve">5.6 </w:t>
            </w:r>
            <w:r w:rsidR="00790CCA">
              <w:rPr>
                <w:rFonts w:ascii="Verdana" w:eastAsia="Verdana" w:hAnsi="Verdana" w:cs="Verdana"/>
              </w:rPr>
              <w:t>Documented f</w:t>
            </w:r>
            <w:r>
              <w:rPr>
                <w:rFonts w:ascii="Verdana" w:eastAsia="Verdana" w:hAnsi="Verdana" w:cs="Verdana"/>
              </w:rPr>
              <w:t>eedback to students is not a strong point on this</w:t>
            </w:r>
            <w:r w:rsidR="00264E11">
              <w:rPr>
                <w:rFonts w:ascii="Verdana" w:eastAsia="Verdana" w:hAnsi="Verdana" w:cs="Verdana"/>
              </w:rPr>
              <w:t xml:space="preserve"> pilot programmes</w:t>
            </w:r>
            <w:r w:rsidR="00790CCA">
              <w:rPr>
                <w:rFonts w:ascii="Verdana" w:eastAsia="Verdana" w:hAnsi="Verdana" w:cs="Verdana"/>
              </w:rPr>
              <w:t xml:space="preserve">. </w:t>
            </w:r>
            <w:r>
              <w:rPr>
                <w:rFonts w:ascii="Verdana" w:eastAsia="Verdana" w:hAnsi="Verdana" w:cs="Verdana"/>
              </w:rPr>
              <w:t xml:space="preserve">The </w:t>
            </w:r>
            <w:r w:rsidR="00790CCA">
              <w:rPr>
                <w:rFonts w:ascii="Verdana" w:eastAsia="Verdana" w:hAnsi="Verdana" w:cs="Verdana"/>
              </w:rPr>
              <w:t>university</w:t>
            </w:r>
            <w:r>
              <w:rPr>
                <w:rFonts w:ascii="Verdana" w:eastAsia="Verdana" w:hAnsi="Verdana" w:cs="Verdana"/>
              </w:rPr>
              <w:t xml:space="preserve"> </w:t>
            </w:r>
            <w:r w:rsidR="00790CCA">
              <w:rPr>
                <w:rFonts w:ascii="Verdana" w:eastAsia="Verdana" w:hAnsi="Verdana" w:cs="Verdana"/>
              </w:rPr>
              <w:t>has</w:t>
            </w:r>
            <w:r>
              <w:rPr>
                <w:rFonts w:ascii="Verdana" w:eastAsia="Verdana" w:hAnsi="Verdana" w:cs="Verdana"/>
              </w:rPr>
              <w:t xml:space="preserve"> plans to engage further training sessions to provide additional support to Assessors. </w:t>
            </w:r>
            <w:r w:rsidR="00E45CE7">
              <w:rPr>
                <w:rFonts w:ascii="Verdana" w:eastAsia="Verdana" w:hAnsi="Verdana" w:cs="Verdana"/>
              </w:rPr>
              <w:t>There is no written evidence that any feedback is given.</w:t>
            </w:r>
          </w:p>
          <w:p w:rsidR="007873DE" w:rsidRDefault="007873DE">
            <w:pPr>
              <w:spacing w:before="60" w:after="60"/>
              <w:rPr>
                <w:rFonts w:ascii="Verdana" w:eastAsia="Verdana" w:hAnsi="Verdana" w:cs="Verdana"/>
              </w:rPr>
            </w:pPr>
            <w:r>
              <w:rPr>
                <w:rFonts w:ascii="Verdana" w:eastAsia="Verdana" w:hAnsi="Verdana" w:cs="Verdana"/>
              </w:rPr>
              <w:t>5.7 Assessors do not share the delivery of whole units but allocate specific Learning Outcomes when timetabled for common units.</w:t>
            </w:r>
          </w:p>
          <w:p w:rsidR="00A45415" w:rsidRPr="00A45415" w:rsidRDefault="007873DE" w:rsidP="00466015">
            <w:pPr>
              <w:spacing w:before="60" w:after="60"/>
              <w:rPr>
                <w:rFonts w:ascii="Verdana" w:eastAsia="Verdana" w:hAnsi="Verdana" w:cs="Verdana"/>
              </w:rPr>
            </w:pPr>
            <w:r>
              <w:rPr>
                <w:rFonts w:ascii="Verdana" w:eastAsia="Verdana" w:hAnsi="Verdana" w:cs="Verdana"/>
              </w:rPr>
              <w:t xml:space="preserve">5.8 </w:t>
            </w:r>
            <w:r w:rsidR="00A816B6">
              <w:rPr>
                <w:rFonts w:ascii="Verdana" w:eastAsia="Verdana" w:hAnsi="Verdana" w:cs="Verdana"/>
              </w:rPr>
              <w:t>Assessment of blended learners takes place in a monitored environment at the university.</w:t>
            </w:r>
          </w:p>
        </w:tc>
      </w:tr>
      <w:tr w:rsidR="000805D5" w:rsidTr="006A0B28">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A41A63">
              <w:rPr>
                <w:rFonts w:ascii="Verdana" w:eastAsia="Verdana" w:hAnsi="Verdana" w:cs="Verdana"/>
                <w:b/>
                <w:color w:val="FFFFFF" w:themeColor="background1"/>
              </w:rPr>
              <w:t>Essential action required?</w:t>
            </w:r>
          </w:p>
        </w:tc>
        <w:tc>
          <w:tcPr>
            <w:tcW w:w="1417" w:type="dxa"/>
            <w:gridSpan w:val="3"/>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816B6">
            <w:pPr>
              <w:spacing w:before="60" w:after="60"/>
              <w:rPr>
                <w:rFonts w:ascii="Verdana" w:eastAsia="Verdana" w:hAnsi="Verdana" w:cs="Verdana"/>
              </w:rPr>
            </w:pPr>
            <w:r>
              <w:rPr>
                <w:rFonts w:ascii="Verdana" w:eastAsia="Verdana" w:hAnsi="Verdana" w:cs="Verdana"/>
              </w:rPr>
              <w:t>No</w:t>
            </w:r>
          </w:p>
        </w:tc>
      </w:tr>
      <w:tr w:rsidR="000805D5" w:rsidTr="00A41A63">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Essential action</w:t>
            </w:r>
            <w:r w:rsidRPr="00A41A63">
              <w:rPr>
                <w:rFonts w:ascii="Verdana" w:eastAsia="Verdana" w:hAnsi="Verdana" w:cs="Verdana"/>
                <w:color w:val="FFFFFF" w:themeColor="background1"/>
              </w:rPr>
              <w:t xml:space="preserve"> - any actions here need to be copied into the Summary box on page 1</w:t>
            </w:r>
          </w:p>
        </w:tc>
        <w:tc>
          <w:tcPr>
            <w:tcW w:w="1417" w:type="dxa"/>
            <w:gridSpan w:val="3"/>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By date</w:t>
            </w:r>
          </w:p>
        </w:tc>
      </w:tr>
      <w:tr w:rsidR="000805D5" w:rsidTr="00A41A63">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rsidP="001F2F82">
            <w:pPr>
              <w:spacing w:before="60" w:after="60"/>
              <w:rPr>
                <w:rFonts w:ascii="Verdana" w:eastAsia="Verdana" w:hAnsi="Verdana" w:cs="Verdana"/>
              </w:rPr>
            </w:pPr>
            <w:r>
              <w:rPr>
                <w:rFonts w:ascii="Verdana" w:eastAsia="Verdana" w:hAnsi="Verdana" w:cs="Verdana"/>
              </w:rPr>
              <w:t>   </w:t>
            </w:r>
            <w:r>
              <w:t>     </w:t>
            </w:r>
          </w:p>
        </w:tc>
        <w:tc>
          <w:tcPr>
            <w:tcW w:w="1417" w:type="dxa"/>
            <w:gridSpan w:val="3"/>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A41A63">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Recommendation</w:t>
            </w:r>
          </w:p>
        </w:tc>
        <w:tc>
          <w:tcPr>
            <w:tcW w:w="1417" w:type="dxa"/>
            <w:gridSpan w:val="3"/>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By date</w:t>
            </w:r>
          </w:p>
        </w:tc>
      </w:tr>
      <w:tr w:rsidR="000805D5" w:rsidTr="00A41A63">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3831CE" w:rsidRDefault="00A816B6">
            <w:pPr>
              <w:spacing w:before="60" w:after="60"/>
              <w:rPr>
                <w:rFonts w:ascii="Verdana" w:eastAsia="Verdana" w:hAnsi="Verdana" w:cs="Verdana"/>
              </w:rPr>
            </w:pPr>
            <w:r>
              <w:rPr>
                <w:rFonts w:ascii="Verdana" w:eastAsia="Verdana" w:hAnsi="Verdana" w:cs="Verdana"/>
              </w:rPr>
              <w:t>1</w:t>
            </w:r>
            <w:r w:rsidR="004E2000">
              <w:rPr>
                <w:rFonts w:ascii="Verdana" w:eastAsia="Verdana" w:hAnsi="Verdana" w:cs="Verdana"/>
              </w:rPr>
              <w:t xml:space="preserve"> - </w:t>
            </w:r>
            <w:r>
              <w:rPr>
                <w:rFonts w:ascii="Verdana" w:eastAsia="Verdana" w:hAnsi="Verdana" w:cs="Verdana"/>
              </w:rPr>
              <w:t>P</w:t>
            </w:r>
            <w:r w:rsidR="007873DE">
              <w:rPr>
                <w:rFonts w:ascii="Verdana" w:eastAsia="Verdana" w:hAnsi="Verdana" w:cs="Verdana"/>
              </w:rPr>
              <w:t>rovide additional training sessions</w:t>
            </w:r>
            <w:r>
              <w:rPr>
                <w:rFonts w:ascii="Verdana" w:eastAsia="Verdana" w:hAnsi="Verdana" w:cs="Verdana"/>
              </w:rPr>
              <w:t xml:space="preserve"> to staff</w:t>
            </w:r>
            <w:r w:rsidR="007873DE">
              <w:rPr>
                <w:rFonts w:ascii="Verdana" w:eastAsia="Verdana" w:hAnsi="Verdana" w:cs="Verdana"/>
              </w:rPr>
              <w:t xml:space="preserve"> to r</w:t>
            </w:r>
            <w:r w:rsidR="00F47AE7">
              <w:rPr>
                <w:rFonts w:ascii="Verdana" w:eastAsia="Verdana" w:hAnsi="Verdana" w:cs="Verdana"/>
              </w:rPr>
              <w:t>a</w:t>
            </w:r>
            <w:r w:rsidR="007873DE">
              <w:rPr>
                <w:rFonts w:ascii="Verdana" w:eastAsia="Verdana" w:hAnsi="Verdana" w:cs="Verdana"/>
              </w:rPr>
              <w:t>ise the quality and development of assessment practices</w:t>
            </w:r>
            <w:r w:rsidR="002B7F75">
              <w:rPr>
                <w:rFonts w:ascii="Verdana" w:eastAsia="Verdana" w:hAnsi="Verdana" w:cs="Verdana"/>
              </w:rPr>
              <w:t>, especially in the area of providing feedback to learners</w:t>
            </w:r>
            <w:r w:rsidR="007873DE">
              <w:rPr>
                <w:rFonts w:ascii="Verdana" w:eastAsia="Verdana" w:hAnsi="Verdana" w:cs="Verdana"/>
              </w:rPr>
              <w:t>.</w:t>
            </w:r>
            <w:r w:rsidR="00A32F84">
              <w:rPr>
                <w:rFonts w:ascii="Verdana" w:eastAsia="Verdana" w:hAnsi="Verdana" w:cs="Verdana"/>
              </w:rPr>
              <w:t> </w:t>
            </w:r>
          </w:p>
          <w:p w:rsidR="003831CE" w:rsidRDefault="003831CE" w:rsidP="003831CE">
            <w:pPr>
              <w:spacing w:before="60" w:after="60"/>
              <w:rPr>
                <w:rFonts w:ascii="Verdana" w:eastAsia="Verdana" w:hAnsi="Verdana" w:cs="Verdana"/>
              </w:rPr>
            </w:pPr>
            <w:r>
              <w:rPr>
                <w:rFonts w:ascii="Verdana" w:eastAsia="Verdana" w:hAnsi="Verdana" w:cs="Verdana"/>
              </w:rPr>
              <w:t xml:space="preserve">2 – Develop a system to provide audio or written feedback via offline or online methods. </w:t>
            </w:r>
          </w:p>
          <w:p w:rsidR="003831CE" w:rsidRDefault="003831CE" w:rsidP="003831CE">
            <w:pPr>
              <w:spacing w:before="60" w:after="60"/>
              <w:rPr>
                <w:rFonts w:ascii="Verdana" w:eastAsia="Verdana" w:hAnsi="Verdana" w:cs="Verdana"/>
              </w:rPr>
            </w:pPr>
            <w:r w:rsidRPr="003831CE">
              <w:rPr>
                <w:rFonts w:ascii="Verdana" w:eastAsia="Verdana" w:hAnsi="Verdana" w:cs="Verdana"/>
              </w:rPr>
              <w:t>In order to fully support their learning, students must be able to recognise what has been achieved, what needs to be achieved and how to continue to progress. Critical to this is the process of feedback. It is through feedback from tutors, peers and themselves that students may develop and enhance their reflective practice in support of their own learning.</w:t>
            </w:r>
            <w:r>
              <w:rPr>
                <w:rFonts w:ascii="Verdana" w:eastAsia="Verdana" w:hAnsi="Verdana" w:cs="Verdana"/>
              </w:rPr>
              <w:t xml:space="preserve"> </w:t>
            </w:r>
          </w:p>
          <w:p w:rsidR="003831CE" w:rsidRDefault="003831CE" w:rsidP="003831CE">
            <w:pPr>
              <w:spacing w:before="60" w:after="60"/>
              <w:rPr>
                <w:rFonts w:ascii="Verdana" w:eastAsia="Verdana" w:hAnsi="Verdana" w:cs="Verdana"/>
              </w:rPr>
            </w:pPr>
            <w:r w:rsidRPr="003831CE">
              <w:rPr>
                <w:rFonts w:ascii="Verdana" w:eastAsia="Verdana" w:hAnsi="Verdana" w:cs="Verdana"/>
              </w:rPr>
              <w:t>Broadly speaking, feedback is “any information, process or activity which affords or accelerates student learning based on comments relating to either formative assessment or summative assessment activities.”</w:t>
            </w:r>
          </w:p>
          <w:p w:rsidR="003831CE" w:rsidRDefault="00A246FE" w:rsidP="003831CE">
            <w:pPr>
              <w:spacing w:before="60" w:after="60"/>
              <w:rPr>
                <w:rFonts w:ascii="Verdana" w:eastAsia="Verdana" w:hAnsi="Verdana" w:cs="Verdana"/>
              </w:rPr>
            </w:pPr>
            <w:r w:rsidRPr="00A246FE">
              <w:rPr>
                <w:rFonts w:ascii="Verdana" w:eastAsia="Verdana" w:hAnsi="Verdana" w:cs="Verdana"/>
              </w:rPr>
              <w:t>Students need and want feedback. However, feedback is often an area where students suggest that improvement is required from tutors and institutions. For feedback to be effective it must be:</w:t>
            </w:r>
          </w:p>
          <w:p w:rsidR="00A246FE" w:rsidRDefault="00A246FE" w:rsidP="00A246FE">
            <w:pPr>
              <w:pStyle w:val="ListParagraph"/>
              <w:numPr>
                <w:ilvl w:val="0"/>
                <w:numId w:val="12"/>
              </w:numPr>
              <w:spacing w:before="60" w:after="60"/>
              <w:rPr>
                <w:rFonts w:ascii="Verdana" w:eastAsia="Verdana" w:hAnsi="Verdana" w:cs="Verdana"/>
              </w:rPr>
            </w:pPr>
            <w:r w:rsidRPr="00A246FE">
              <w:rPr>
                <w:rFonts w:ascii="Verdana" w:eastAsia="Verdana" w:hAnsi="Verdana" w:cs="Verdana"/>
                <w:b/>
              </w:rPr>
              <w:t>Timely</w:t>
            </w:r>
            <w:r w:rsidRPr="00A246FE">
              <w:rPr>
                <w:rFonts w:ascii="Verdana" w:eastAsia="Verdana" w:hAnsi="Verdana" w:cs="Verdana"/>
              </w:rPr>
              <w:t xml:space="preserve"> - feedback should be provided</w:t>
            </w:r>
            <w:r>
              <w:rPr>
                <w:rFonts w:ascii="Verdana" w:eastAsia="Verdana" w:hAnsi="Verdana" w:cs="Verdana"/>
              </w:rPr>
              <w:t xml:space="preserve"> </w:t>
            </w:r>
            <w:r w:rsidRPr="00A246FE">
              <w:rPr>
                <w:rFonts w:ascii="Verdana" w:eastAsia="Verdana" w:hAnsi="Verdana" w:cs="Verdana"/>
              </w:rPr>
              <w:t>as soon as possible after a student has completed an activity. The longer it takes for the student to receive feedback, the less supportive and constructive the feedback will be. Your centre will have a policy on how soon a student may expect formal feedback (typically related to summative assessment), but it is equally important to consider the timeliness of formative feedback.</w:t>
            </w:r>
          </w:p>
          <w:p w:rsidR="00A246FE" w:rsidRDefault="00A246FE" w:rsidP="00A246FE">
            <w:pPr>
              <w:pStyle w:val="ListParagraph"/>
              <w:numPr>
                <w:ilvl w:val="0"/>
                <w:numId w:val="12"/>
              </w:numPr>
              <w:spacing w:before="60" w:after="60"/>
              <w:rPr>
                <w:rFonts w:ascii="Verdana" w:eastAsia="Verdana" w:hAnsi="Verdana" w:cs="Verdana"/>
              </w:rPr>
            </w:pPr>
            <w:r w:rsidRPr="00A246FE">
              <w:rPr>
                <w:rFonts w:ascii="Verdana" w:eastAsia="Verdana" w:hAnsi="Verdana" w:cs="Verdana"/>
                <w:b/>
              </w:rPr>
              <w:t>Constructive</w:t>
            </w:r>
            <w:r w:rsidRPr="00A246FE">
              <w:rPr>
                <w:rFonts w:ascii="Verdana" w:eastAsia="Verdana" w:hAnsi="Verdana" w:cs="Verdana"/>
              </w:rPr>
              <w:t xml:space="preserve"> - while it is important for students to recognise where they may have taken a wrong direction or missed something, and how this is communicated plays an important part in how students can make use of the feedback. Saying “you did this wrong” focuses on the negative and only identifies that something was not as expected. While saying “this area needs improvement...” allows the student to recognise that their work was lacking in some aspect, but presents it as something that can be addressed.</w:t>
            </w:r>
          </w:p>
          <w:p w:rsidR="003831CE" w:rsidRPr="00A246FE" w:rsidRDefault="00A246FE" w:rsidP="003831CE">
            <w:pPr>
              <w:pStyle w:val="ListParagraph"/>
              <w:numPr>
                <w:ilvl w:val="0"/>
                <w:numId w:val="12"/>
              </w:numPr>
              <w:spacing w:before="60" w:after="60"/>
              <w:rPr>
                <w:rFonts w:ascii="Verdana" w:eastAsia="Verdana" w:hAnsi="Verdana" w:cs="Verdana"/>
              </w:rPr>
            </w:pPr>
            <w:r w:rsidRPr="00A246FE">
              <w:rPr>
                <w:rFonts w:ascii="Verdana" w:eastAsia="Verdana" w:hAnsi="Verdana" w:cs="Verdana"/>
                <w:b/>
              </w:rPr>
              <w:t>Feed-forward</w:t>
            </w:r>
            <w:r w:rsidRPr="00A246FE">
              <w:rPr>
                <w:rFonts w:ascii="Verdana" w:eastAsia="Verdana" w:hAnsi="Verdana" w:cs="Verdana"/>
              </w:rPr>
              <w:t xml:space="preserve"> - just as students need to recognise that they may have areas which need improvement, they will benefit</w:t>
            </w:r>
            <w:r>
              <w:rPr>
                <w:rFonts w:ascii="Verdana" w:eastAsia="Verdana" w:hAnsi="Verdana" w:cs="Verdana"/>
              </w:rPr>
              <w:t xml:space="preserve"> </w:t>
            </w:r>
            <w:r w:rsidRPr="00A246FE">
              <w:rPr>
                <w:rFonts w:ascii="Verdana" w:eastAsia="Verdana" w:hAnsi="Verdana" w:cs="Verdana"/>
              </w:rPr>
              <w:t>from advice on how to make those improvements for the future. While the results of a summative assessment are final, comments which are ‘feed-forward’ assist the student in thinking about how to improve their work for the future.</w:t>
            </w:r>
          </w:p>
        </w:tc>
        <w:tc>
          <w:tcPr>
            <w:tcW w:w="1417" w:type="dxa"/>
            <w:gridSpan w:val="3"/>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3831CE">
            <w:pPr>
              <w:spacing w:before="60" w:after="60"/>
              <w:rPr>
                <w:rFonts w:ascii="Verdana" w:eastAsia="Verdana" w:hAnsi="Verdana" w:cs="Verdana"/>
              </w:rPr>
            </w:pPr>
            <w:r>
              <w:rPr>
                <w:rFonts w:ascii="Verdana" w:eastAsia="Verdana" w:hAnsi="Verdana" w:cs="Verdana"/>
              </w:rPr>
              <w:t>Next visit</w:t>
            </w:r>
            <w:r w:rsidR="00A32F84">
              <w:rPr>
                <w:rFonts w:ascii="Verdana" w:eastAsia="Verdana" w:hAnsi="Verdana" w:cs="Verdana"/>
              </w:rPr>
              <w:t>    </w:t>
            </w:r>
            <w:r w:rsidR="00A32F84">
              <w:t>     </w:t>
            </w:r>
          </w:p>
        </w:tc>
      </w:tr>
    </w:tbl>
    <w:p w:rsidR="000805D5" w:rsidRDefault="000805D5">
      <w:pPr>
        <w:widowControl/>
        <w:rPr>
          <w:rFonts w:ascii="Verdana" w:eastAsia="Verdana" w:hAnsi="Verdana" w:cs="Verdana"/>
        </w:rPr>
      </w:pPr>
    </w:p>
    <w:tbl>
      <w:tblPr>
        <w:tblStyle w:val="ad"/>
        <w:tblW w:w="10490" w:type="dxa"/>
        <w:tblInd w:w="-62" w:type="dxa"/>
        <w:tblLayout w:type="fixed"/>
        <w:tblLook w:val="0000" w:firstRow="0" w:lastRow="0" w:firstColumn="0" w:lastColumn="0" w:noHBand="0" w:noVBand="0"/>
      </w:tblPr>
      <w:tblGrid>
        <w:gridCol w:w="9147"/>
        <w:gridCol w:w="1343"/>
      </w:tblGrid>
      <w:tr w:rsidR="000805D5" w:rsidTr="00507060">
        <w:trPr>
          <w:trHeight w:val="280"/>
        </w:trPr>
        <w:tc>
          <w:tcPr>
            <w:tcW w:w="10490" w:type="dxa"/>
            <w:gridSpan w:val="2"/>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Pr="00ED6A8E" w:rsidRDefault="00A32F84" w:rsidP="004C1ED0">
            <w:pPr>
              <w:numPr>
                <w:ilvl w:val="0"/>
                <w:numId w:val="8"/>
              </w:numPr>
              <w:pBdr>
                <w:top w:val="nil"/>
                <w:left w:val="nil"/>
                <w:bottom w:val="nil"/>
                <w:right w:val="nil"/>
                <w:between w:val="nil"/>
              </w:pBdr>
              <w:spacing w:before="60" w:after="60"/>
              <w:contextualSpacing/>
              <w:rPr>
                <w:rFonts w:ascii="Verdana" w:eastAsia="Verdana" w:hAnsi="Verdana" w:cs="Verdana"/>
                <w:color w:val="FFFFFF" w:themeColor="background1"/>
              </w:rPr>
            </w:pPr>
            <w:r w:rsidRPr="00ED6A8E">
              <w:rPr>
                <w:rFonts w:ascii="Verdana" w:eastAsia="Verdana" w:hAnsi="Verdana" w:cs="Verdana"/>
                <w:b/>
                <w:color w:val="FFFFFF" w:themeColor="background1"/>
              </w:rPr>
              <w:t>Internal verification</w:t>
            </w:r>
          </w:p>
        </w:tc>
      </w:tr>
      <w:tr w:rsidR="000805D5" w:rsidTr="00FB4997">
        <w:tc>
          <w:tcPr>
            <w:tcW w:w="9147"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D6A8E" w:rsidRDefault="00A32F84">
            <w:pPr>
              <w:spacing w:before="60" w:after="60"/>
              <w:rPr>
                <w:rFonts w:ascii="Verdana" w:eastAsia="Verdana" w:hAnsi="Verdana" w:cs="Verdana"/>
                <w:color w:val="FFFFFF" w:themeColor="background1"/>
              </w:rPr>
            </w:pPr>
            <w:r w:rsidRPr="00ED6A8E">
              <w:rPr>
                <w:rFonts w:ascii="Verdana" w:eastAsia="Verdana" w:hAnsi="Verdana" w:cs="Verdana"/>
                <w:b/>
                <w:color w:val="FFFFFF" w:themeColor="background1"/>
              </w:rPr>
              <w:t xml:space="preserve">6.1 </w:t>
            </w:r>
            <w:r w:rsidRPr="00ED6A8E">
              <w:rPr>
                <w:rFonts w:ascii="Verdana" w:eastAsia="Verdana" w:hAnsi="Verdana" w:cs="Verdana"/>
                <w:color w:val="FFFFFF" w:themeColor="background1"/>
              </w:rPr>
              <w:t>Verification of assignment briefs is thorough, planned, recorded and used to enhance future assessment practice</w:t>
            </w:r>
          </w:p>
        </w:tc>
        <w:tc>
          <w:tcPr>
            <w:tcW w:w="1343"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6C1E05">
            <w:pPr>
              <w:jc w:val="center"/>
              <w:rPr>
                <w:rFonts w:ascii="Verdana" w:eastAsia="Verdana" w:hAnsi="Verdana" w:cs="Verdana"/>
              </w:rPr>
            </w:pPr>
            <w:r>
              <w:rPr>
                <w:rFonts w:ascii="Verdana" w:eastAsia="Verdana" w:hAnsi="Verdana" w:cs="Verdana"/>
              </w:rPr>
              <w:t>N</w:t>
            </w:r>
          </w:p>
        </w:tc>
      </w:tr>
      <w:tr w:rsidR="000805D5" w:rsidTr="00FB4997">
        <w:tc>
          <w:tcPr>
            <w:tcW w:w="9147"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D6A8E" w:rsidRDefault="00A32F84">
            <w:pPr>
              <w:spacing w:before="60" w:after="60"/>
              <w:rPr>
                <w:rFonts w:ascii="Verdana" w:eastAsia="Verdana" w:hAnsi="Verdana" w:cs="Verdana"/>
                <w:color w:val="FFFFFF" w:themeColor="background1"/>
              </w:rPr>
            </w:pPr>
            <w:r w:rsidRPr="00ED6A8E">
              <w:rPr>
                <w:rFonts w:ascii="Verdana" w:eastAsia="Verdana" w:hAnsi="Verdana" w:cs="Verdana"/>
                <w:b/>
                <w:color w:val="FFFFFF" w:themeColor="background1"/>
              </w:rPr>
              <w:t xml:space="preserve">6.2 </w:t>
            </w:r>
            <w:r w:rsidRPr="00ED6A8E">
              <w:rPr>
                <w:rFonts w:ascii="Verdana" w:eastAsia="Verdana" w:hAnsi="Verdana" w:cs="Verdana"/>
                <w:color w:val="FFFFFF" w:themeColor="background1"/>
              </w:rPr>
              <w:t>Verification of sampling of assessment decisions is thorough, planned, recorded and used to enhance future assessment practice</w:t>
            </w:r>
          </w:p>
        </w:tc>
        <w:tc>
          <w:tcPr>
            <w:tcW w:w="1343"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6C1E05">
            <w:pPr>
              <w:jc w:val="center"/>
              <w:rPr>
                <w:rFonts w:ascii="Verdana" w:eastAsia="Verdana" w:hAnsi="Verdana" w:cs="Verdana"/>
              </w:rPr>
            </w:pPr>
            <w:r>
              <w:rPr>
                <w:rFonts w:ascii="Verdana" w:eastAsia="Verdana" w:hAnsi="Verdana" w:cs="Verdana"/>
              </w:rPr>
              <w:t>N</w:t>
            </w:r>
          </w:p>
        </w:tc>
      </w:tr>
      <w:tr w:rsidR="000805D5" w:rsidTr="00FB4997">
        <w:tc>
          <w:tcPr>
            <w:tcW w:w="9147"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D6A8E" w:rsidRDefault="00A32F84">
            <w:pPr>
              <w:rPr>
                <w:rFonts w:ascii="Verdana" w:eastAsia="Verdana" w:hAnsi="Verdana" w:cs="Verdana"/>
                <w:b/>
                <w:color w:val="FFFFFF" w:themeColor="background1"/>
              </w:rPr>
            </w:pPr>
            <w:r w:rsidRPr="00ED6A8E">
              <w:rPr>
                <w:rFonts w:ascii="Verdana" w:eastAsia="Verdana" w:hAnsi="Verdana" w:cs="Verdana"/>
                <w:b/>
                <w:color w:val="FFFFFF" w:themeColor="background1"/>
              </w:rPr>
              <w:t xml:space="preserve">6.3 </w:t>
            </w:r>
            <w:r w:rsidRPr="00ED6A8E">
              <w:rPr>
                <w:rFonts w:ascii="Verdana" w:eastAsia="Verdana" w:hAnsi="Verdana" w:cs="Verdana"/>
                <w:color w:val="FFFFFF" w:themeColor="background1"/>
              </w:rPr>
              <w:t>Verification records are accurate and available for audit</w:t>
            </w:r>
          </w:p>
        </w:tc>
        <w:tc>
          <w:tcPr>
            <w:tcW w:w="1343"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6C1E05">
            <w:pPr>
              <w:jc w:val="center"/>
              <w:rPr>
                <w:rFonts w:ascii="Verdana" w:eastAsia="Verdana" w:hAnsi="Verdana" w:cs="Verdana"/>
              </w:rPr>
            </w:pPr>
            <w:r>
              <w:rPr>
                <w:rFonts w:ascii="Verdana" w:eastAsia="Verdana" w:hAnsi="Verdana" w:cs="Verdana"/>
              </w:rPr>
              <w:t>N</w:t>
            </w:r>
          </w:p>
        </w:tc>
      </w:tr>
      <w:tr w:rsidR="000805D5" w:rsidTr="007948F8">
        <w:trPr>
          <w:trHeight w:val="20"/>
        </w:trPr>
        <w:tc>
          <w:tcPr>
            <w:tcW w:w="10490" w:type="dxa"/>
            <w:gridSpan w:val="2"/>
            <w:tcBorders>
              <w:top w:val="single" w:sz="4" w:space="0" w:color="1F497D"/>
              <w:left w:val="single" w:sz="4" w:space="0" w:color="1F497D"/>
              <w:bottom w:val="single" w:sz="4" w:space="0" w:color="1F497D"/>
              <w:right w:val="single" w:sz="4" w:space="0" w:color="1F497D"/>
            </w:tcBorders>
            <w:vAlign w:val="center"/>
          </w:tcPr>
          <w:p w:rsidR="000805D5" w:rsidRDefault="003D5F1D">
            <w:pPr>
              <w:spacing w:before="60" w:after="60"/>
              <w:rPr>
                <w:rFonts w:ascii="Verdana" w:eastAsia="Verdana" w:hAnsi="Verdana" w:cs="Verdana"/>
              </w:rPr>
            </w:pPr>
            <w:r w:rsidRPr="003D5F1D">
              <w:rPr>
                <w:rFonts w:ascii="Verdana" w:eastAsia="Verdana" w:hAnsi="Verdana" w:cs="Verdana"/>
              </w:rPr>
              <w:t xml:space="preserve">6.1 </w:t>
            </w:r>
            <w:r w:rsidR="006C1E05">
              <w:rPr>
                <w:rFonts w:ascii="Verdana" w:eastAsia="Verdana" w:hAnsi="Verdana" w:cs="Verdana"/>
              </w:rPr>
              <w:t>There is no internal verification of assignment briefs.</w:t>
            </w:r>
          </w:p>
          <w:p w:rsidR="003D5F1D" w:rsidRPr="003D5F1D" w:rsidRDefault="003D5F1D">
            <w:pPr>
              <w:spacing w:before="60" w:after="60"/>
              <w:rPr>
                <w:rFonts w:ascii="Verdana" w:eastAsia="Verdana" w:hAnsi="Verdana" w:cs="Verdana"/>
              </w:rPr>
            </w:pPr>
            <w:r>
              <w:rPr>
                <w:rFonts w:ascii="Verdana" w:eastAsia="Verdana" w:hAnsi="Verdana" w:cs="Verdana"/>
              </w:rPr>
              <w:t xml:space="preserve">6.2 </w:t>
            </w:r>
            <w:r w:rsidR="006C1E05">
              <w:rPr>
                <w:rFonts w:ascii="Verdana" w:eastAsia="Verdana" w:hAnsi="Verdana" w:cs="Verdana"/>
              </w:rPr>
              <w:t>There is no internal verification system for sampling of assessment decision</w:t>
            </w:r>
          </w:p>
          <w:p w:rsidR="00A45415" w:rsidRPr="00507060" w:rsidRDefault="003D5F1D" w:rsidP="003D5F1D">
            <w:pPr>
              <w:spacing w:before="60" w:after="60"/>
              <w:rPr>
                <w:rFonts w:ascii="Verdana" w:eastAsia="Verdana" w:hAnsi="Verdana" w:cs="Verdana"/>
              </w:rPr>
            </w:pPr>
            <w:r>
              <w:rPr>
                <w:rFonts w:ascii="Verdana" w:eastAsia="Verdana" w:hAnsi="Verdana" w:cs="Verdana"/>
              </w:rPr>
              <w:t xml:space="preserve">6.3 </w:t>
            </w:r>
            <w:r w:rsidR="006C1E05">
              <w:rPr>
                <w:rFonts w:ascii="Verdana" w:eastAsia="Verdana" w:hAnsi="Verdana" w:cs="Verdana"/>
              </w:rPr>
              <w:t>There are no records on internal verification</w:t>
            </w:r>
          </w:p>
        </w:tc>
      </w:tr>
      <w:tr w:rsidR="000805D5" w:rsidTr="00FB4997">
        <w:trPr>
          <w:trHeight w:val="100"/>
        </w:trPr>
        <w:tc>
          <w:tcPr>
            <w:tcW w:w="9147"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7948F8">
              <w:rPr>
                <w:rFonts w:ascii="Verdana" w:eastAsia="Verdana" w:hAnsi="Verdana" w:cs="Verdana"/>
                <w:b/>
                <w:color w:val="FFFFFF" w:themeColor="background1"/>
              </w:rPr>
              <w:t>Essential action required?</w:t>
            </w:r>
          </w:p>
        </w:tc>
        <w:tc>
          <w:tcPr>
            <w:tcW w:w="134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6C1E05">
            <w:pPr>
              <w:spacing w:before="60" w:after="60"/>
              <w:rPr>
                <w:rFonts w:ascii="Verdana" w:eastAsia="Verdana" w:hAnsi="Verdana" w:cs="Verdana"/>
              </w:rPr>
            </w:pPr>
            <w:r>
              <w:rPr>
                <w:rFonts w:ascii="Verdana" w:eastAsia="Verdana" w:hAnsi="Verdana" w:cs="Verdana"/>
              </w:rPr>
              <w:t>Yes</w:t>
            </w:r>
          </w:p>
        </w:tc>
      </w:tr>
      <w:tr w:rsidR="000805D5" w:rsidTr="00FB4997">
        <w:trPr>
          <w:trHeight w:val="60"/>
        </w:trPr>
        <w:tc>
          <w:tcPr>
            <w:tcW w:w="9147"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Essential action</w:t>
            </w:r>
            <w:r w:rsidRPr="007948F8">
              <w:rPr>
                <w:rFonts w:ascii="Verdana" w:eastAsia="Verdana" w:hAnsi="Verdana" w:cs="Verdana"/>
                <w:color w:val="FFFFFF" w:themeColor="background1"/>
              </w:rPr>
              <w:t xml:space="preserve"> - any actions here need to be copied into the Summary box on page 1</w:t>
            </w:r>
          </w:p>
        </w:tc>
        <w:tc>
          <w:tcPr>
            <w:tcW w:w="134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By date</w:t>
            </w:r>
          </w:p>
        </w:tc>
      </w:tr>
      <w:tr w:rsidR="000805D5" w:rsidTr="00FB4997">
        <w:trPr>
          <w:trHeight w:val="791"/>
        </w:trPr>
        <w:tc>
          <w:tcPr>
            <w:tcW w:w="9147"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6C1E05">
            <w:pPr>
              <w:spacing w:before="60" w:after="60"/>
              <w:rPr>
                <w:rFonts w:ascii="Verdana" w:eastAsia="Verdana" w:hAnsi="Verdana" w:cs="Verdana"/>
              </w:rPr>
            </w:pPr>
            <w:r>
              <w:rPr>
                <w:rFonts w:ascii="Verdana" w:eastAsia="Verdana" w:hAnsi="Verdana" w:cs="Verdana"/>
              </w:rPr>
              <w:t>1 – Develop a system for internal verification</w:t>
            </w:r>
          </w:p>
        </w:tc>
        <w:tc>
          <w:tcPr>
            <w:tcW w:w="134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6C1E05">
            <w:pPr>
              <w:spacing w:before="60" w:after="60"/>
              <w:rPr>
                <w:rFonts w:ascii="Verdana" w:eastAsia="Verdana" w:hAnsi="Verdana" w:cs="Verdana"/>
              </w:rPr>
            </w:pPr>
            <w:r>
              <w:rPr>
                <w:rFonts w:ascii="Verdana" w:eastAsia="Verdana" w:hAnsi="Verdana" w:cs="Verdana"/>
              </w:rPr>
              <w:t>By next delivery start date</w:t>
            </w:r>
            <w:r w:rsidR="00A32F84">
              <w:t>    </w:t>
            </w:r>
          </w:p>
        </w:tc>
      </w:tr>
      <w:tr w:rsidR="000805D5" w:rsidTr="00FB4997">
        <w:trPr>
          <w:trHeight w:val="80"/>
        </w:trPr>
        <w:tc>
          <w:tcPr>
            <w:tcW w:w="9147"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Recommendation</w:t>
            </w:r>
          </w:p>
        </w:tc>
        <w:tc>
          <w:tcPr>
            <w:tcW w:w="134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By date</w:t>
            </w:r>
          </w:p>
        </w:tc>
      </w:tr>
      <w:tr w:rsidR="000805D5" w:rsidTr="00FB4997">
        <w:trPr>
          <w:trHeight w:val="20"/>
        </w:trPr>
        <w:tc>
          <w:tcPr>
            <w:tcW w:w="9147"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Pr="00B63F0D" w:rsidRDefault="000805D5" w:rsidP="00B63F0D">
            <w:pPr>
              <w:spacing w:before="60" w:after="60"/>
              <w:rPr>
                <w:rFonts w:ascii="Verdana" w:eastAsia="Verdana" w:hAnsi="Verdana" w:cs="Verdana"/>
              </w:rPr>
            </w:pPr>
          </w:p>
        </w:tc>
        <w:tc>
          <w:tcPr>
            <w:tcW w:w="134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0805D5">
            <w:pPr>
              <w:spacing w:before="60" w:after="60"/>
              <w:rPr>
                <w:rFonts w:ascii="Verdana" w:eastAsia="Verdana" w:hAnsi="Verdana" w:cs="Verdana"/>
              </w:rPr>
            </w:pPr>
          </w:p>
        </w:tc>
      </w:tr>
    </w:tbl>
    <w:p w:rsidR="000805D5" w:rsidRDefault="000805D5">
      <w:pPr>
        <w:rPr>
          <w:rFonts w:ascii="Verdana" w:eastAsia="Verdana" w:hAnsi="Verdana" w:cs="Verdana"/>
        </w:rPr>
      </w:pPr>
      <w:bookmarkStart w:id="0" w:name="_GoBack"/>
      <w:bookmarkEnd w:id="0"/>
    </w:p>
    <w:tbl>
      <w:tblPr>
        <w:tblStyle w:val="ae"/>
        <w:tblW w:w="10490"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9073"/>
        <w:gridCol w:w="10"/>
        <w:gridCol w:w="1407"/>
      </w:tblGrid>
      <w:tr w:rsidR="000805D5" w:rsidTr="001061FC">
        <w:trPr>
          <w:trHeight w:val="280"/>
        </w:trPr>
        <w:tc>
          <w:tcPr>
            <w:tcW w:w="10490" w:type="dxa"/>
            <w:gridSpan w:val="3"/>
            <w:shd w:val="clear" w:color="auto" w:fill="1F497D" w:themeFill="text2"/>
            <w:vAlign w:val="center"/>
          </w:tcPr>
          <w:p w:rsidR="000805D5" w:rsidRDefault="003B55F5" w:rsidP="004C1ED0">
            <w:pPr>
              <w:numPr>
                <w:ilvl w:val="0"/>
                <w:numId w:val="8"/>
              </w:numPr>
              <w:pBdr>
                <w:top w:val="nil"/>
                <w:left w:val="nil"/>
                <w:bottom w:val="nil"/>
                <w:right w:val="nil"/>
                <w:between w:val="nil"/>
              </w:pBdr>
              <w:spacing w:before="60" w:after="60"/>
              <w:contextualSpacing/>
              <w:rPr>
                <w:rFonts w:ascii="Verdana" w:eastAsia="Verdana" w:hAnsi="Verdana" w:cs="Verdana"/>
                <w:color w:val="000000"/>
              </w:rPr>
            </w:pPr>
            <w:bookmarkStart w:id="1" w:name="_gjdgxs" w:colFirst="0" w:colLast="0"/>
            <w:bookmarkEnd w:id="1"/>
            <w:r>
              <w:rPr>
                <w:rFonts w:ascii="Verdana" w:eastAsia="Verdana" w:hAnsi="Verdana" w:cs="Verdana"/>
                <w:b/>
                <w:color w:val="FFFFFF" w:themeColor="background1"/>
              </w:rPr>
              <w:t>P</w:t>
            </w:r>
            <w:r w:rsidR="0011503C">
              <w:rPr>
                <w:rFonts w:ascii="Verdana" w:eastAsia="Verdana" w:hAnsi="Verdana" w:cs="Verdana"/>
                <w:b/>
                <w:color w:val="FFFFFF" w:themeColor="background1"/>
              </w:rPr>
              <w:t>ilot</w:t>
            </w:r>
            <w:r w:rsidR="00A32F84" w:rsidRPr="0011503C">
              <w:rPr>
                <w:rFonts w:ascii="Verdana" w:eastAsia="Verdana" w:hAnsi="Verdana" w:cs="Verdana"/>
                <w:b/>
                <w:color w:val="FFFFFF" w:themeColor="background1"/>
              </w:rPr>
              <w:t xml:space="preserve"> programmes </w:t>
            </w:r>
          </w:p>
        </w:tc>
      </w:tr>
      <w:tr w:rsidR="000805D5" w:rsidTr="001061FC">
        <w:tc>
          <w:tcPr>
            <w:tcW w:w="9083" w:type="dxa"/>
            <w:gridSpan w:val="2"/>
            <w:shd w:val="clear" w:color="auto" w:fill="4F81BD" w:themeFill="accent1"/>
            <w:tcMar>
              <w:top w:w="0" w:type="dxa"/>
              <w:left w:w="108" w:type="dxa"/>
              <w:bottom w:w="0" w:type="dxa"/>
              <w:right w:w="108" w:type="dxa"/>
            </w:tcMar>
            <w:vAlign w:val="center"/>
          </w:tcPr>
          <w:p w:rsidR="000805D5" w:rsidRPr="003B55F5" w:rsidRDefault="00A32F84">
            <w:pPr>
              <w:spacing w:before="60" w:after="60"/>
              <w:rPr>
                <w:rFonts w:ascii="Verdana" w:eastAsia="Verdana" w:hAnsi="Verdana" w:cs="Verdana"/>
                <w:b/>
                <w:color w:val="FFFFFF" w:themeColor="background1"/>
              </w:rPr>
            </w:pPr>
            <w:r w:rsidRPr="003B55F5">
              <w:rPr>
                <w:rFonts w:ascii="Verdana" w:eastAsia="Verdana" w:hAnsi="Verdana" w:cs="Verdana"/>
                <w:b/>
                <w:color w:val="FFFFFF" w:themeColor="background1"/>
              </w:rPr>
              <w:t xml:space="preserve">7.1 </w:t>
            </w:r>
            <w:r w:rsidRPr="003B55F5">
              <w:rPr>
                <w:rFonts w:ascii="Verdana" w:eastAsia="Verdana" w:hAnsi="Verdana" w:cs="Verdana"/>
                <w:color w:val="FFFFFF" w:themeColor="background1"/>
              </w:rPr>
              <w:t xml:space="preserve">The </w:t>
            </w:r>
            <w:r w:rsidR="0011503C" w:rsidRPr="003B55F5">
              <w:rPr>
                <w:rFonts w:ascii="Verdana" w:eastAsia="Verdana" w:hAnsi="Verdana" w:cs="Verdana"/>
                <w:color w:val="FFFFFF" w:themeColor="background1"/>
              </w:rPr>
              <w:t>university</w:t>
            </w:r>
            <w:r w:rsidRPr="003B55F5">
              <w:rPr>
                <w:rFonts w:ascii="Verdana" w:eastAsia="Verdana" w:hAnsi="Verdana" w:cs="Verdana"/>
                <w:color w:val="FFFFFF" w:themeColor="background1"/>
              </w:rPr>
              <w:t xml:space="preserve"> has assured the academic standards</w:t>
            </w:r>
            <w:r w:rsidRPr="003B55F5">
              <w:rPr>
                <w:rFonts w:ascii="Verdana" w:eastAsia="Verdana" w:hAnsi="Verdana" w:cs="Verdana"/>
                <w:b/>
                <w:color w:val="FFFFFF" w:themeColor="background1"/>
              </w:rPr>
              <w:t xml:space="preserve"> </w:t>
            </w:r>
            <w:r w:rsidRPr="003B55F5">
              <w:rPr>
                <w:rFonts w:ascii="Verdana" w:eastAsia="Verdana" w:hAnsi="Verdana" w:cs="Verdana"/>
                <w:color w:val="FFFFFF" w:themeColor="background1"/>
              </w:rPr>
              <w:t xml:space="preserve">of the </w:t>
            </w:r>
            <w:r w:rsidR="0011503C" w:rsidRPr="003B55F5">
              <w:rPr>
                <w:rFonts w:ascii="Verdana" w:eastAsia="Verdana" w:hAnsi="Verdana" w:cs="Verdana"/>
                <w:color w:val="FFFFFF" w:themeColor="background1"/>
              </w:rPr>
              <w:t>pilot</w:t>
            </w:r>
            <w:r w:rsidRPr="003B55F5">
              <w:rPr>
                <w:rFonts w:ascii="Verdana" w:eastAsia="Verdana" w:hAnsi="Verdana" w:cs="Verdana"/>
                <w:color w:val="FFFFFF" w:themeColor="background1"/>
              </w:rPr>
              <w:t xml:space="preserve"> programme (s) by conducting an annual assessment board.</w:t>
            </w:r>
            <w:r w:rsidRPr="003B55F5">
              <w:rPr>
                <w:rFonts w:ascii="Verdana" w:eastAsia="Verdana" w:hAnsi="Verdana" w:cs="Verdana"/>
                <w:b/>
                <w:color w:val="FFFFFF" w:themeColor="background1"/>
              </w:rPr>
              <w:t xml:space="preserve">  (please provide details in the comments section to confirm if you attended the assessment board OR  minutes were made available)</w:t>
            </w:r>
          </w:p>
        </w:tc>
        <w:tc>
          <w:tcPr>
            <w:tcW w:w="1407" w:type="dxa"/>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spacing w:before="60" w:after="60"/>
              <w:rPr>
                <w:rFonts w:ascii="Verdana" w:eastAsia="Verdana" w:hAnsi="Verdana" w:cs="Verdana"/>
                <w:color w:val="FFFFFF" w:themeColor="background1"/>
              </w:rPr>
            </w:pPr>
            <w:r w:rsidRPr="003B55F5">
              <w:rPr>
                <w:rFonts w:ascii="Verdana" w:eastAsia="Verdana" w:hAnsi="Verdana" w:cs="Verdana"/>
                <w:b/>
                <w:color w:val="FFFFFF" w:themeColor="background1"/>
              </w:rPr>
              <w:t xml:space="preserve">7.2 </w:t>
            </w:r>
            <w:r w:rsidRPr="003B55F5">
              <w:rPr>
                <w:rFonts w:ascii="Verdana" w:eastAsia="Verdana" w:hAnsi="Verdana" w:cs="Verdana"/>
                <w:b/>
                <w:color w:val="FFFFFF" w:themeColor="background1"/>
                <w:shd w:val="clear" w:color="auto" w:fill="4F81BD" w:themeFill="accent1"/>
              </w:rPr>
              <w:t xml:space="preserve">For </w:t>
            </w:r>
            <w:r w:rsidR="00BB4612">
              <w:rPr>
                <w:rFonts w:ascii="Verdana" w:eastAsia="Verdana" w:hAnsi="Verdana" w:cs="Verdana"/>
                <w:b/>
                <w:color w:val="FFFFFF" w:themeColor="background1"/>
                <w:shd w:val="clear" w:color="auto" w:fill="4F81BD" w:themeFill="accent1"/>
              </w:rPr>
              <w:t>pilot</w:t>
            </w:r>
            <w:r w:rsidRPr="003B55F5">
              <w:rPr>
                <w:rFonts w:ascii="Verdana" w:eastAsia="Verdana" w:hAnsi="Verdana" w:cs="Verdana"/>
                <w:b/>
                <w:color w:val="FFFFFF" w:themeColor="background1"/>
                <w:shd w:val="clear" w:color="auto" w:fill="4F81BD" w:themeFill="accent1"/>
              </w:rPr>
              <w:t xml:space="preserve"> programmes assessed in English</w:t>
            </w:r>
            <w:r w:rsidRPr="003B55F5">
              <w:rPr>
                <w:rFonts w:ascii="Verdana" w:eastAsia="Verdana" w:hAnsi="Verdana" w:cs="Verdana"/>
                <w:color w:val="FFFFFF" w:themeColor="background1"/>
                <w:shd w:val="clear" w:color="auto" w:fill="4F81BD" w:themeFill="accent1"/>
              </w:rPr>
              <w:t>, Learners meet Language requirements as specified on our website</w:t>
            </w:r>
          </w:p>
        </w:tc>
        <w:tc>
          <w:tcPr>
            <w:tcW w:w="1417" w:type="dxa"/>
            <w:gridSpan w:val="2"/>
            <w:tcMar>
              <w:top w:w="0" w:type="dxa"/>
              <w:left w:w="108" w:type="dxa"/>
              <w:bottom w:w="0" w:type="dxa"/>
              <w:right w:w="108" w:type="dxa"/>
            </w:tcMar>
            <w:vAlign w:val="center"/>
          </w:tcPr>
          <w:p w:rsidR="000805D5" w:rsidRDefault="00BB4612">
            <w:pPr>
              <w:jc w:val="center"/>
              <w:rPr>
                <w:rFonts w:ascii="Verdana" w:eastAsia="Verdana" w:hAnsi="Verdana" w:cs="Verdana"/>
              </w:rPr>
            </w:pPr>
            <w:r>
              <w:rPr>
                <w:rFonts w:ascii="Verdana" w:eastAsia="Verdana" w:hAnsi="Verdana" w:cs="Verdana"/>
              </w:rPr>
              <w:t>N/A</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b/>
                <w:color w:val="FFFFFF" w:themeColor="background1"/>
              </w:rPr>
            </w:pPr>
            <w:r w:rsidRPr="003B55F5">
              <w:rPr>
                <w:rFonts w:ascii="Verdana" w:eastAsia="Verdana" w:hAnsi="Verdana" w:cs="Verdana"/>
                <w:b/>
                <w:color w:val="FFFFFF" w:themeColor="background1"/>
              </w:rPr>
              <w:t xml:space="preserve">7.3 </w:t>
            </w:r>
            <w:r w:rsidRPr="003B55F5">
              <w:rPr>
                <w:rFonts w:ascii="Verdana" w:eastAsia="Verdana" w:hAnsi="Verdana" w:cs="Verdana"/>
                <w:color w:val="FFFFFF" w:themeColor="background1"/>
              </w:rPr>
              <w:t>Any resubmission is supported by accurate documentation signed and dated by a member of the Assessment Board</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b/>
                <w:color w:val="FFFFFF" w:themeColor="background1"/>
              </w:rPr>
            </w:pPr>
            <w:r w:rsidRPr="003B55F5">
              <w:rPr>
                <w:rFonts w:ascii="Verdana" w:eastAsia="Verdana" w:hAnsi="Verdana" w:cs="Verdana"/>
                <w:b/>
                <w:color w:val="FFFFFF" w:themeColor="background1"/>
              </w:rPr>
              <w:t>7.4</w:t>
            </w:r>
            <w:r w:rsidRPr="003B55F5">
              <w:rPr>
                <w:rFonts w:ascii="Verdana" w:eastAsia="Verdana" w:hAnsi="Verdana" w:cs="Verdana"/>
                <w:color w:val="FFFFFF" w:themeColor="background1"/>
              </w:rPr>
              <w:t xml:space="preserve"> Any retake is supported by accurate documentation signed and dated by a member of the Assessment Board </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color w:val="FFFFFF" w:themeColor="background1"/>
              </w:rPr>
            </w:pPr>
            <w:r w:rsidRPr="003B55F5">
              <w:rPr>
                <w:rFonts w:ascii="Verdana" w:eastAsia="Verdana" w:hAnsi="Verdana" w:cs="Verdana"/>
                <w:b/>
                <w:color w:val="FFFFFF" w:themeColor="background1"/>
              </w:rPr>
              <w:t xml:space="preserve">7.5 </w:t>
            </w:r>
            <w:r w:rsidRPr="003B55F5">
              <w:rPr>
                <w:rFonts w:ascii="Verdana" w:eastAsia="Verdana" w:hAnsi="Verdana" w:cs="Verdana"/>
                <w:color w:val="FFFFFF" w:themeColor="background1"/>
              </w:rPr>
              <w:t xml:space="preserve">The </w:t>
            </w:r>
            <w:r w:rsidR="004A3E1F">
              <w:rPr>
                <w:rFonts w:ascii="Verdana" w:eastAsia="Verdana" w:hAnsi="Verdana" w:cs="Verdana"/>
                <w:color w:val="FFFFFF" w:themeColor="background1"/>
              </w:rPr>
              <w:t>university</w:t>
            </w:r>
            <w:r w:rsidRPr="003B55F5">
              <w:rPr>
                <w:rFonts w:ascii="Verdana" w:eastAsia="Verdana" w:hAnsi="Verdana" w:cs="Verdana"/>
                <w:color w:val="FFFFFF" w:themeColor="background1"/>
              </w:rPr>
              <w:t xml:space="preserve"> has completed the Annual Programme Monitoring Report Form(s) </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b/>
                <w:color w:val="FFFFFF" w:themeColor="background1"/>
              </w:rPr>
            </w:pPr>
            <w:r w:rsidRPr="003B55F5">
              <w:rPr>
                <w:rFonts w:ascii="Verdana" w:eastAsia="Verdana" w:hAnsi="Verdana" w:cs="Verdana"/>
                <w:b/>
                <w:color w:val="FFFFFF" w:themeColor="background1"/>
              </w:rPr>
              <w:t xml:space="preserve">7.6 </w:t>
            </w:r>
            <w:r w:rsidRPr="003B55F5">
              <w:rPr>
                <w:rFonts w:ascii="Verdana" w:eastAsia="Verdana" w:hAnsi="Verdana" w:cs="Verdana"/>
                <w:color w:val="FFFFFF" w:themeColor="background1"/>
              </w:rPr>
              <w:t xml:space="preserve">Marketing materials (website and brochure) for the </w:t>
            </w:r>
            <w:r w:rsidR="004A3E1F">
              <w:rPr>
                <w:rFonts w:ascii="Verdana" w:eastAsia="Verdana" w:hAnsi="Verdana" w:cs="Verdana"/>
                <w:color w:val="FFFFFF" w:themeColor="background1"/>
              </w:rPr>
              <w:t>pilot</w:t>
            </w:r>
            <w:r w:rsidRPr="003B55F5">
              <w:rPr>
                <w:rFonts w:ascii="Verdana" w:eastAsia="Verdana" w:hAnsi="Verdana" w:cs="Verdana"/>
                <w:color w:val="FFFFFF" w:themeColor="background1"/>
              </w:rPr>
              <w:t xml:space="preserve"> programme (s) are accurate</w:t>
            </w:r>
          </w:p>
        </w:tc>
        <w:tc>
          <w:tcPr>
            <w:tcW w:w="1417" w:type="dxa"/>
            <w:gridSpan w:val="2"/>
            <w:tcMar>
              <w:top w:w="0" w:type="dxa"/>
              <w:left w:w="108" w:type="dxa"/>
              <w:bottom w:w="0" w:type="dxa"/>
              <w:right w:w="108" w:type="dxa"/>
            </w:tcMar>
            <w:vAlign w:val="center"/>
          </w:tcPr>
          <w:p w:rsidR="000805D5" w:rsidRDefault="00AF31D0">
            <w:pPr>
              <w:jc w:val="center"/>
              <w:rPr>
                <w:rFonts w:ascii="Verdana" w:eastAsia="Verdana" w:hAnsi="Verdana" w:cs="Verdana"/>
              </w:rPr>
            </w:pPr>
            <w:r>
              <w:rPr>
                <w:rFonts w:ascii="Verdana" w:eastAsia="Verdana" w:hAnsi="Verdana" w:cs="Verdana"/>
              </w:rPr>
              <w:t>Y</w:t>
            </w:r>
          </w:p>
        </w:tc>
      </w:tr>
      <w:tr w:rsidR="000805D5" w:rsidTr="001061FC">
        <w:trPr>
          <w:trHeight w:val="20"/>
        </w:trPr>
        <w:tc>
          <w:tcPr>
            <w:tcW w:w="10490" w:type="dxa"/>
            <w:gridSpan w:val="3"/>
            <w:vAlign w:val="center"/>
          </w:tcPr>
          <w:p w:rsidR="00A830DF" w:rsidRDefault="00374627" w:rsidP="00A32F84">
            <w:pPr>
              <w:spacing w:before="60" w:after="60"/>
              <w:rPr>
                <w:rFonts w:ascii="Verdana" w:eastAsia="Verdana" w:hAnsi="Verdana" w:cs="Verdana"/>
              </w:rPr>
            </w:pPr>
            <w:r>
              <w:rPr>
                <w:rFonts w:ascii="Verdana" w:eastAsia="Verdana" w:hAnsi="Verdana" w:cs="Verdana"/>
              </w:rPr>
              <w:t xml:space="preserve">7.1 </w:t>
            </w:r>
            <w:r w:rsidR="00466015">
              <w:rPr>
                <w:rFonts w:ascii="Verdana" w:eastAsia="Verdana" w:hAnsi="Verdana" w:cs="Verdana"/>
              </w:rPr>
              <w:t xml:space="preserve">The </w:t>
            </w:r>
            <w:r w:rsidR="00A830DF">
              <w:rPr>
                <w:rFonts w:ascii="Verdana" w:eastAsia="Verdana" w:hAnsi="Verdana" w:cs="Verdana"/>
              </w:rPr>
              <w:t xml:space="preserve">Assessment Board </w:t>
            </w:r>
            <w:r w:rsidR="00466015">
              <w:rPr>
                <w:rFonts w:ascii="Verdana" w:eastAsia="Verdana" w:hAnsi="Verdana" w:cs="Verdana"/>
              </w:rPr>
              <w:t xml:space="preserve">is made up of the </w:t>
            </w:r>
            <w:r w:rsidR="00793EA9">
              <w:rPr>
                <w:rFonts w:ascii="Verdana" w:eastAsia="Verdana" w:hAnsi="Verdana" w:cs="Verdana"/>
              </w:rPr>
              <w:t>Academic Staff</w:t>
            </w:r>
            <w:r w:rsidR="00466015">
              <w:rPr>
                <w:rFonts w:ascii="Verdana" w:eastAsia="Verdana" w:hAnsi="Verdana" w:cs="Verdana"/>
              </w:rPr>
              <w:t>.</w:t>
            </w:r>
            <w:r w:rsidR="00793EA9">
              <w:rPr>
                <w:rFonts w:ascii="Verdana" w:eastAsia="Verdana" w:hAnsi="Verdana" w:cs="Verdana"/>
              </w:rPr>
              <w:t xml:space="preserve"> </w:t>
            </w:r>
            <w:r w:rsidR="003D5F1D">
              <w:rPr>
                <w:rFonts w:ascii="Verdana" w:eastAsia="Verdana" w:hAnsi="Verdana" w:cs="Verdana"/>
              </w:rPr>
              <w:t xml:space="preserve">(minutes made available to the </w:t>
            </w:r>
            <w:r w:rsidR="00793EA9">
              <w:rPr>
                <w:rFonts w:ascii="Verdana" w:eastAsia="Verdana" w:hAnsi="Verdana" w:cs="Verdana"/>
              </w:rPr>
              <w:t>Standard Verifier</w:t>
            </w:r>
            <w:r w:rsidR="003D5F1D">
              <w:rPr>
                <w:rFonts w:ascii="Verdana" w:eastAsia="Verdana" w:hAnsi="Verdana" w:cs="Verdana"/>
              </w:rPr>
              <w:t>).</w:t>
            </w:r>
          </w:p>
          <w:p w:rsidR="00A830DF" w:rsidRDefault="00374627" w:rsidP="00A32F84">
            <w:pPr>
              <w:spacing w:before="60" w:after="60"/>
              <w:rPr>
                <w:rFonts w:ascii="Verdana" w:eastAsia="Verdana" w:hAnsi="Verdana" w:cs="Verdana"/>
              </w:rPr>
            </w:pPr>
            <w:r>
              <w:rPr>
                <w:rFonts w:ascii="Verdana" w:eastAsia="Verdana" w:hAnsi="Verdana" w:cs="Verdana"/>
              </w:rPr>
              <w:t xml:space="preserve">7.2 </w:t>
            </w:r>
            <w:r w:rsidR="00793EA9">
              <w:rPr>
                <w:rFonts w:ascii="Verdana" w:eastAsia="Verdana" w:hAnsi="Verdana" w:cs="Verdana"/>
              </w:rPr>
              <w:t>Not applicable – no pilot programmes were delivered and/or assessed in English.</w:t>
            </w:r>
          </w:p>
          <w:p w:rsidR="00374627" w:rsidRDefault="00374627" w:rsidP="00A32F84">
            <w:pPr>
              <w:spacing w:before="60" w:after="60"/>
              <w:rPr>
                <w:rFonts w:ascii="Verdana" w:eastAsia="Verdana" w:hAnsi="Verdana" w:cs="Verdana"/>
              </w:rPr>
            </w:pPr>
            <w:r>
              <w:rPr>
                <w:rFonts w:ascii="Verdana" w:eastAsia="Verdana" w:hAnsi="Verdana" w:cs="Verdana"/>
              </w:rPr>
              <w:t>7.3/7.4 Currently resubmissions and retakes are to be approved by the full Assessment Board.</w:t>
            </w:r>
          </w:p>
          <w:p w:rsidR="00A830DF" w:rsidRDefault="00374627" w:rsidP="00A32F84">
            <w:pPr>
              <w:spacing w:before="60" w:after="60"/>
              <w:rPr>
                <w:rFonts w:ascii="Verdana" w:eastAsia="Verdana" w:hAnsi="Verdana" w:cs="Verdana"/>
              </w:rPr>
            </w:pPr>
            <w:r>
              <w:rPr>
                <w:rFonts w:ascii="Verdana" w:eastAsia="Verdana" w:hAnsi="Verdana" w:cs="Verdana"/>
              </w:rPr>
              <w:t xml:space="preserve">7.5 The </w:t>
            </w:r>
            <w:r w:rsidR="00C459A6">
              <w:rPr>
                <w:rFonts w:ascii="Verdana" w:eastAsia="Verdana" w:hAnsi="Verdana" w:cs="Verdana"/>
              </w:rPr>
              <w:t>university’s</w:t>
            </w:r>
            <w:r>
              <w:rPr>
                <w:rFonts w:ascii="Verdana" w:eastAsia="Verdana" w:hAnsi="Verdana" w:cs="Verdana"/>
              </w:rPr>
              <w:t xml:space="preserve"> Annual Programme Monitoring Report </w:t>
            </w:r>
            <w:r w:rsidR="00625E11">
              <w:rPr>
                <w:rFonts w:ascii="Verdana" w:eastAsia="Verdana" w:hAnsi="Verdana" w:cs="Verdana"/>
              </w:rPr>
              <w:t xml:space="preserve">is produced in </w:t>
            </w:r>
            <w:r w:rsidR="00C459A6">
              <w:rPr>
                <w:rFonts w:ascii="Verdana" w:eastAsia="Verdana" w:hAnsi="Verdana" w:cs="Verdana"/>
              </w:rPr>
              <w:t>Serbian</w:t>
            </w:r>
            <w:r w:rsidR="00625E11">
              <w:rPr>
                <w:rFonts w:ascii="Verdana" w:eastAsia="Verdana" w:hAnsi="Verdana" w:cs="Verdana"/>
              </w:rPr>
              <w:t xml:space="preserve"> and covers </w:t>
            </w:r>
            <w:r w:rsidR="00C459A6">
              <w:rPr>
                <w:rFonts w:ascii="Verdana" w:eastAsia="Verdana" w:hAnsi="Verdana" w:cs="Verdana"/>
              </w:rPr>
              <w:t>all programme sectors.</w:t>
            </w:r>
            <w:r w:rsidR="00625E11">
              <w:rPr>
                <w:rFonts w:ascii="Verdana" w:eastAsia="Verdana" w:hAnsi="Verdana" w:cs="Verdana"/>
              </w:rPr>
              <w:t xml:space="preserve"> The last APMR </w:t>
            </w:r>
            <w:r>
              <w:rPr>
                <w:rFonts w:ascii="Verdana" w:eastAsia="Verdana" w:hAnsi="Verdana" w:cs="Verdana"/>
              </w:rPr>
              <w:t xml:space="preserve">was made available to the </w:t>
            </w:r>
            <w:r w:rsidR="00C459A6">
              <w:rPr>
                <w:rFonts w:ascii="Verdana" w:eastAsia="Verdana" w:hAnsi="Verdana" w:cs="Verdana"/>
              </w:rPr>
              <w:t>Standard</w:t>
            </w:r>
            <w:r>
              <w:rPr>
                <w:rFonts w:ascii="Verdana" w:eastAsia="Verdana" w:hAnsi="Verdana" w:cs="Verdana"/>
              </w:rPr>
              <w:t xml:space="preserve"> </w:t>
            </w:r>
            <w:r w:rsidR="00C459A6">
              <w:rPr>
                <w:rFonts w:ascii="Verdana" w:eastAsia="Verdana" w:hAnsi="Verdana" w:cs="Verdana"/>
              </w:rPr>
              <w:t>Verifier</w:t>
            </w:r>
            <w:r>
              <w:rPr>
                <w:rFonts w:ascii="Verdana" w:eastAsia="Verdana" w:hAnsi="Verdana" w:cs="Verdana"/>
              </w:rPr>
              <w:t>.</w:t>
            </w:r>
          </w:p>
          <w:p w:rsidR="000805D5" w:rsidRDefault="00374627" w:rsidP="00E35821">
            <w:pPr>
              <w:spacing w:before="60" w:after="60"/>
              <w:rPr>
                <w:rFonts w:ascii="Verdana" w:eastAsia="Verdana" w:hAnsi="Verdana" w:cs="Verdana"/>
                <w:b/>
              </w:rPr>
            </w:pPr>
            <w:r>
              <w:rPr>
                <w:rFonts w:ascii="Verdana" w:eastAsia="Verdana" w:hAnsi="Verdana" w:cs="Verdana"/>
              </w:rPr>
              <w:t xml:space="preserve">7.6 The </w:t>
            </w:r>
            <w:r w:rsidR="00F577AB">
              <w:rPr>
                <w:rFonts w:ascii="Verdana" w:eastAsia="Verdana" w:hAnsi="Verdana" w:cs="Verdana"/>
              </w:rPr>
              <w:t>university</w:t>
            </w:r>
            <w:r>
              <w:rPr>
                <w:rFonts w:ascii="Verdana" w:eastAsia="Verdana" w:hAnsi="Verdana" w:cs="Verdana"/>
              </w:rPr>
              <w:t xml:space="preserve"> website has been updated to include additional references to</w:t>
            </w:r>
            <w:r w:rsidR="006A332D">
              <w:rPr>
                <w:rFonts w:ascii="Verdana" w:eastAsia="Verdana" w:hAnsi="Verdana" w:cs="Verdana"/>
              </w:rPr>
              <w:t xml:space="preserve"> the</w:t>
            </w:r>
            <w:r>
              <w:rPr>
                <w:rFonts w:ascii="Verdana" w:eastAsia="Verdana" w:hAnsi="Verdana" w:cs="Verdana"/>
              </w:rPr>
              <w:t xml:space="preserve"> </w:t>
            </w:r>
            <w:r w:rsidR="00C459A6">
              <w:rPr>
                <w:rFonts w:ascii="Verdana" w:eastAsia="Verdana" w:hAnsi="Verdana" w:cs="Verdana"/>
              </w:rPr>
              <w:t>pilot programmes</w:t>
            </w:r>
            <w:r>
              <w:rPr>
                <w:rFonts w:ascii="Verdana" w:eastAsia="Verdana" w:hAnsi="Verdana" w:cs="Verdana"/>
              </w:rPr>
              <w:t>.</w:t>
            </w:r>
            <w:r w:rsidR="00A32F84">
              <w:rPr>
                <w:rFonts w:ascii="Verdana" w:eastAsia="Verdana" w:hAnsi="Verdana" w:cs="Verdana"/>
              </w:rPr>
              <w:t> </w:t>
            </w:r>
            <w:r w:rsidR="00A32F84">
              <w:t>     </w:t>
            </w:r>
          </w:p>
        </w:tc>
      </w:tr>
      <w:tr w:rsidR="000805D5" w:rsidTr="001061FC">
        <w:trPr>
          <w:trHeight w:val="100"/>
        </w:trPr>
        <w:tc>
          <w:tcPr>
            <w:tcW w:w="9073" w:type="dxa"/>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793EA9">
              <w:rPr>
                <w:rFonts w:ascii="Verdana" w:eastAsia="Verdana" w:hAnsi="Verdana" w:cs="Verdana"/>
                <w:b/>
                <w:color w:val="FFFFFF" w:themeColor="background1"/>
              </w:rPr>
              <w:t>Essential action required?</w:t>
            </w:r>
          </w:p>
        </w:tc>
        <w:tc>
          <w:tcPr>
            <w:tcW w:w="1417" w:type="dxa"/>
            <w:gridSpan w:val="2"/>
            <w:tcMar>
              <w:top w:w="0" w:type="dxa"/>
              <w:bottom w:w="0" w:type="dxa"/>
            </w:tcMar>
            <w:vAlign w:val="center"/>
          </w:tcPr>
          <w:p w:rsidR="000805D5" w:rsidRDefault="00F577AB">
            <w:pPr>
              <w:spacing w:before="60" w:after="60"/>
              <w:rPr>
                <w:rFonts w:ascii="Verdana" w:eastAsia="Verdana" w:hAnsi="Verdana" w:cs="Verdana"/>
              </w:rPr>
            </w:pPr>
            <w:r>
              <w:rPr>
                <w:rFonts w:ascii="Verdana" w:eastAsia="Verdana" w:hAnsi="Verdana" w:cs="Verdana"/>
              </w:rPr>
              <w:t>No</w:t>
            </w:r>
          </w:p>
        </w:tc>
      </w:tr>
      <w:tr w:rsidR="000805D5" w:rsidTr="00F577AB">
        <w:trPr>
          <w:trHeight w:val="60"/>
        </w:trPr>
        <w:tc>
          <w:tcPr>
            <w:tcW w:w="9073" w:type="dxa"/>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Essential action</w:t>
            </w:r>
            <w:r w:rsidRPr="004932B3">
              <w:rPr>
                <w:rFonts w:ascii="Verdana" w:eastAsia="Verdana" w:hAnsi="Verdana" w:cs="Verdana"/>
                <w:color w:val="FFFFFF" w:themeColor="background1"/>
              </w:rPr>
              <w:t xml:space="preserve"> - any actions here need to be copied into the Summary box on page 1</w:t>
            </w:r>
          </w:p>
        </w:tc>
        <w:tc>
          <w:tcPr>
            <w:tcW w:w="1417" w:type="dxa"/>
            <w:gridSpan w:val="2"/>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By date</w:t>
            </w:r>
          </w:p>
        </w:tc>
      </w:tr>
      <w:tr w:rsidR="000805D5" w:rsidTr="001061FC">
        <w:trPr>
          <w:trHeight w:val="40"/>
        </w:trPr>
        <w:tc>
          <w:tcPr>
            <w:tcW w:w="9073" w:type="dxa"/>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417" w:type="dxa"/>
            <w:gridSpan w:val="2"/>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F577AB">
        <w:trPr>
          <w:trHeight w:val="80"/>
        </w:trPr>
        <w:tc>
          <w:tcPr>
            <w:tcW w:w="9073" w:type="dxa"/>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Recommendation</w:t>
            </w:r>
          </w:p>
        </w:tc>
        <w:tc>
          <w:tcPr>
            <w:tcW w:w="1417" w:type="dxa"/>
            <w:gridSpan w:val="2"/>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By date</w:t>
            </w:r>
          </w:p>
        </w:tc>
      </w:tr>
      <w:tr w:rsidR="000805D5" w:rsidTr="001061FC">
        <w:trPr>
          <w:trHeight w:val="20"/>
        </w:trPr>
        <w:tc>
          <w:tcPr>
            <w:tcW w:w="9073" w:type="dxa"/>
            <w:tcMar>
              <w:top w:w="0" w:type="dxa"/>
              <w:bottom w:w="0" w:type="dxa"/>
            </w:tcMar>
            <w:vAlign w:val="center"/>
          </w:tcPr>
          <w:p w:rsidR="000805D5" w:rsidRDefault="000805D5">
            <w:pPr>
              <w:spacing w:before="60" w:after="60"/>
              <w:rPr>
                <w:rFonts w:ascii="Verdana" w:eastAsia="Verdana" w:hAnsi="Verdana" w:cs="Verdana"/>
              </w:rPr>
            </w:pPr>
          </w:p>
        </w:tc>
        <w:tc>
          <w:tcPr>
            <w:tcW w:w="1417" w:type="dxa"/>
            <w:gridSpan w:val="2"/>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bl>
    <w:p w:rsidR="000805D5" w:rsidRDefault="00A32F84">
      <w:pPr>
        <w:widowControl/>
        <w:rPr>
          <w:rFonts w:ascii="Verdana" w:eastAsia="Verdana" w:hAnsi="Verdana" w:cs="Verdana"/>
          <w:b/>
          <w:color w:val="D95E00"/>
        </w:rPr>
      </w:pPr>
      <w:r>
        <w:br w:type="page"/>
      </w:r>
    </w:p>
    <w:p w:rsidR="00E114DB" w:rsidRPr="008372A8" w:rsidRDefault="00A32F84">
      <w:pPr>
        <w:rPr>
          <w:rFonts w:ascii="Verdana" w:eastAsia="Verdana" w:hAnsi="Verdana" w:cs="Verdana"/>
          <w:b/>
          <w:color w:val="1F497D" w:themeColor="text2"/>
        </w:rPr>
      </w:pPr>
      <w:r w:rsidRPr="007E399A">
        <w:rPr>
          <w:rFonts w:ascii="Verdana" w:eastAsia="Verdana" w:hAnsi="Verdana" w:cs="Verdana"/>
          <w:b/>
          <w:color w:val="1F497D" w:themeColor="text2"/>
        </w:rPr>
        <w:t xml:space="preserve">Assessment sampling </w:t>
      </w:r>
    </w:p>
    <w:p w:rsidR="00E114DB" w:rsidRDefault="00E114DB">
      <w:pPr>
        <w:rPr>
          <w:rFonts w:ascii="Verdana" w:eastAsia="Verdana" w:hAnsi="Verdana" w:cs="Verdana"/>
        </w:rPr>
      </w:pPr>
    </w:p>
    <w:tbl>
      <w:tblPr>
        <w:tblStyle w:val="af"/>
        <w:tblW w:w="10348"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269"/>
        <w:gridCol w:w="2976"/>
        <w:gridCol w:w="2977"/>
        <w:gridCol w:w="284"/>
        <w:gridCol w:w="1830"/>
        <w:gridCol w:w="12"/>
      </w:tblGrid>
      <w:tr w:rsidR="000805D5" w:rsidTr="007E399A">
        <w:trPr>
          <w:gridAfter w:val="1"/>
          <w:wAfter w:w="12" w:type="dxa"/>
          <w:trHeight w:val="120"/>
        </w:trPr>
        <w:tc>
          <w:tcPr>
            <w:tcW w:w="2269" w:type="dxa"/>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Sample number</w:t>
            </w:r>
          </w:p>
        </w:tc>
        <w:tc>
          <w:tcPr>
            <w:tcW w:w="8067" w:type="dxa"/>
            <w:gridSpan w:val="4"/>
            <w:vAlign w:val="center"/>
          </w:tcPr>
          <w:p w:rsidR="000805D5" w:rsidRDefault="00A32F84">
            <w:pPr>
              <w:spacing w:before="60" w:after="60"/>
              <w:rPr>
                <w:rFonts w:ascii="Verdana" w:eastAsia="Verdana" w:hAnsi="Verdana" w:cs="Verdana"/>
                <w:b/>
              </w:rPr>
            </w:pPr>
            <w:r>
              <w:rPr>
                <w:rFonts w:ascii="Verdana" w:eastAsia="Verdana" w:hAnsi="Verdana" w:cs="Verdana"/>
              </w:rPr>
              <w:t>   </w:t>
            </w:r>
            <w:r w:rsidR="000A0B19">
              <w:rPr>
                <w:rFonts w:ascii="Verdana" w:eastAsia="Verdana" w:hAnsi="Verdana" w:cs="Verdana"/>
              </w:rPr>
              <w:t>1</w:t>
            </w:r>
            <w:r>
              <w:rPr>
                <w:rFonts w:ascii="Verdana" w:eastAsia="Verdana" w:hAnsi="Verdana" w:cs="Verdana"/>
              </w:rPr>
              <w:t>  </w:t>
            </w:r>
          </w:p>
        </w:tc>
      </w:tr>
      <w:tr w:rsidR="000805D5" w:rsidTr="007E399A">
        <w:trPr>
          <w:trHeight w:val="20"/>
        </w:trPr>
        <w:tc>
          <w:tcPr>
            <w:tcW w:w="5245" w:type="dxa"/>
            <w:gridSpan w:val="2"/>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Programme</w:t>
            </w:r>
          </w:p>
        </w:tc>
        <w:tc>
          <w:tcPr>
            <w:tcW w:w="5103" w:type="dxa"/>
            <w:gridSpan w:val="4"/>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Assessor name</w:t>
            </w:r>
          </w:p>
        </w:tc>
      </w:tr>
      <w:tr w:rsidR="000805D5" w:rsidTr="007E399A">
        <w:trPr>
          <w:trHeight w:val="20"/>
        </w:trPr>
        <w:tc>
          <w:tcPr>
            <w:tcW w:w="5245" w:type="dxa"/>
            <w:gridSpan w:val="2"/>
            <w:vAlign w:val="center"/>
          </w:tcPr>
          <w:p w:rsidR="000805D5" w:rsidRPr="009B596E" w:rsidRDefault="00D73CA9">
            <w:pPr>
              <w:spacing w:before="60" w:after="60"/>
              <w:rPr>
                <w:rFonts w:eastAsia="Verdana"/>
              </w:rPr>
            </w:pPr>
            <w:r>
              <w:t>Not available</w:t>
            </w:r>
          </w:p>
        </w:tc>
        <w:tc>
          <w:tcPr>
            <w:tcW w:w="5103" w:type="dxa"/>
            <w:gridSpan w:val="4"/>
            <w:vAlign w:val="center"/>
          </w:tcPr>
          <w:p w:rsidR="000805D5" w:rsidRPr="009B596E" w:rsidRDefault="00D73CA9" w:rsidP="009B596E">
            <w:pPr>
              <w:pStyle w:val="NormalWeb"/>
              <w:rPr>
                <w:rFonts w:ascii="Arial" w:hAnsi="Arial" w:cs="Arial"/>
                <w:sz w:val="20"/>
                <w:szCs w:val="20"/>
              </w:rPr>
            </w:pPr>
            <w:r w:rsidRPr="00D73CA9">
              <w:rPr>
                <w:rFonts w:ascii="Arial" w:hAnsi="Arial" w:cs="Arial"/>
                <w:sz w:val="20"/>
                <w:szCs w:val="20"/>
              </w:rPr>
              <w:t>Not available</w:t>
            </w:r>
          </w:p>
        </w:tc>
      </w:tr>
      <w:tr w:rsidR="000805D5" w:rsidTr="007E399A">
        <w:trPr>
          <w:trHeight w:val="20"/>
        </w:trPr>
        <w:tc>
          <w:tcPr>
            <w:tcW w:w="5245" w:type="dxa"/>
            <w:gridSpan w:val="2"/>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Unit</w:t>
            </w:r>
          </w:p>
        </w:tc>
        <w:tc>
          <w:tcPr>
            <w:tcW w:w="5103" w:type="dxa"/>
            <w:gridSpan w:val="4"/>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Learner name</w:t>
            </w:r>
          </w:p>
        </w:tc>
      </w:tr>
      <w:tr w:rsidR="000805D5" w:rsidTr="007E399A">
        <w:trPr>
          <w:trHeight w:val="20"/>
        </w:trPr>
        <w:tc>
          <w:tcPr>
            <w:tcW w:w="5245" w:type="dxa"/>
            <w:gridSpan w:val="2"/>
            <w:vAlign w:val="center"/>
          </w:tcPr>
          <w:p w:rsidR="000805D5" w:rsidRPr="0020472F" w:rsidRDefault="00D73CA9">
            <w:pPr>
              <w:spacing w:before="60" w:after="60"/>
              <w:rPr>
                <w:rFonts w:ascii="Verdana" w:eastAsia="Verdana" w:hAnsi="Verdana" w:cs="Verdana"/>
              </w:rPr>
            </w:pPr>
            <w:r>
              <w:t>Not available</w:t>
            </w:r>
          </w:p>
        </w:tc>
        <w:tc>
          <w:tcPr>
            <w:tcW w:w="5103" w:type="dxa"/>
            <w:gridSpan w:val="4"/>
            <w:vAlign w:val="center"/>
          </w:tcPr>
          <w:p w:rsidR="00DC26F9" w:rsidRDefault="00D73CA9" w:rsidP="00C711D1">
            <w:pPr>
              <w:spacing w:before="60" w:after="60"/>
              <w:rPr>
                <w:rFonts w:ascii="Verdana" w:eastAsia="Verdana" w:hAnsi="Verdana" w:cs="Verdana"/>
              </w:rPr>
            </w:pPr>
            <w:r>
              <w:t>Not available</w:t>
            </w:r>
          </w:p>
        </w:tc>
      </w:tr>
      <w:tr w:rsidR="000805D5" w:rsidTr="007E399A">
        <w:trPr>
          <w:trHeight w:val="20"/>
        </w:trPr>
        <w:tc>
          <w:tcPr>
            <w:tcW w:w="5245" w:type="dxa"/>
            <w:gridSpan w:val="2"/>
            <w:shd w:val="clear" w:color="auto" w:fill="1F497D" w:themeFill="text2"/>
            <w:vAlign w:val="center"/>
          </w:tcPr>
          <w:p w:rsidR="000805D5" w:rsidRPr="007E399A" w:rsidRDefault="00A32F84">
            <w:pPr>
              <w:spacing w:before="60" w:after="60"/>
              <w:rPr>
                <w:rFonts w:ascii="Verdana" w:eastAsia="Verdana" w:hAnsi="Verdana" w:cs="Verdana"/>
                <w:color w:val="FFFFFF" w:themeColor="background1"/>
              </w:rPr>
            </w:pPr>
            <w:r w:rsidRPr="007E399A">
              <w:rPr>
                <w:rFonts w:ascii="Verdana" w:eastAsia="Verdana" w:hAnsi="Verdana" w:cs="Verdana"/>
                <w:b/>
                <w:color w:val="FFFFFF" w:themeColor="background1"/>
              </w:rPr>
              <w:t>Learner registration number</w:t>
            </w:r>
          </w:p>
        </w:tc>
        <w:tc>
          <w:tcPr>
            <w:tcW w:w="5103" w:type="dxa"/>
            <w:gridSpan w:val="4"/>
            <w:vAlign w:val="center"/>
          </w:tcPr>
          <w:p w:rsidR="000805D5" w:rsidRDefault="00D73CA9">
            <w:pPr>
              <w:spacing w:before="60" w:after="60"/>
              <w:rPr>
                <w:rFonts w:ascii="Verdana" w:eastAsia="Verdana" w:hAnsi="Verdana" w:cs="Verdana"/>
              </w:rPr>
            </w:pPr>
            <w:r>
              <w:t>Not available</w:t>
            </w:r>
          </w:p>
        </w:tc>
      </w:tr>
      <w:tr w:rsidR="000805D5" w:rsidTr="00355CF4">
        <w:trPr>
          <w:gridAfter w:val="1"/>
          <w:wAfter w:w="12" w:type="dxa"/>
          <w:trHeight w:val="120"/>
        </w:trPr>
        <w:tc>
          <w:tcPr>
            <w:tcW w:w="10336" w:type="dxa"/>
            <w:gridSpan w:val="5"/>
            <w:shd w:val="clear" w:color="auto" w:fill="4F81BD" w:themeFill="accent1"/>
            <w:tcMar>
              <w:top w:w="57" w:type="dxa"/>
              <w:bottom w:w="57" w:type="dxa"/>
            </w:tcMar>
            <w:vAlign w:val="center"/>
          </w:tcPr>
          <w:p w:rsidR="000805D5" w:rsidRDefault="00A32F84">
            <w:pPr>
              <w:spacing w:before="60" w:after="60"/>
              <w:rPr>
                <w:rFonts w:ascii="Verdana" w:eastAsia="Verdana" w:hAnsi="Verdana" w:cs="Verdana"/>
                <w:b/>
              </w:rPr>
            </w:pPr>
            <w:r w:rsidRPr="00355CF4">
              <w:rPr>
                <w:rFonts w:ascii="Verdana" w:eastAsia="Verdana" w:hAnsi="Verdana" w:cs="Verdana"/>
                <w:b/>
                <w:color w:val="FFFFFF" w:themeColor="background1"/>
              </w:rPr>
              <w:t>Standards and learner performance</w:t>
            </w:r>
          </w:p>
        </w:tc>
      </w:tr>
      <w:tr w:rsidR="000805D5" w:rsidTr="007E399A">
        <w:trPr>
          <w:trHeight w:val="100"/>
        </w:trPr>
        <w:tc>
          <w:tcPr>
            <w:tcW w:w="8222" w:type="dxa"/>
            <w:gridSpan w:val="3"/>
            <w:shd w:val="clear" w:color="auto" w:fill="1F497D" w:themeFill="text2"/>
            <w:vAlign w:val="center"/>
          </w:tcPr>
          <w:p w:rsidR="000805D5" w:rsidRDefault="00A32F84">
            <w:pPr>
              <w:spacing w:before="60" w:after="60"/>
              <w:rPr>
                <w:rFonts w:ascii="Verdana" w:eastAsia="Verdana" w:hAnsi="Verdana" w:cs="Verdana"/>
                <w:b/>
              </w:rPr>
            </w:pPr>
            <w:r w:rsidRPr="00355CF4">
              <w:rPr>
                <w:rFonts w:ascii="Verdana" w:eastAsia="Verdana" w:hAnsi="Verdana" w:cs="Verdana"/>
                <w:b/>
                <w:color w:val="FFFFFF" w:themeColor="background1"/>
              </w:rPr>
              <w:t>Has the Assessor accurately assessed the learner work</w:t>
            </w:r>
          </w:p>
        </w:tc>
        <w:tc>
          <w:tcPr>
            <w:tcW w:w="2126" w:type="dxa"/>
            <w:gridSpan w:val="3"/>
            <w:vAlign w:val="center"/>
          </w:tcPr>
          <w:p w:rsidR="000805D5" w:rsidRDefault="00D73CA9">
            <w:pPr>
              <w:spacing w:before="60" w:after="60"/>
              <w:rPr>
                <w:rFonts w:ascii="Verdana" w:eastAsia="Verdana" w:hAnsi="Verdana" w:cs="Verdana"/>
              </w:rPr>
            </w:pPr>
            <w:r>
              <w:t>Not available</w:t>
            </w:r>
          </w:p>
        </w:tc>
      </w:tr>
      <w:tr w:rsidR="000805D5" w:rsidTr="00355CF4">
        <w:trPr>
          <w:gridAfter w:val="1"/>
          <w:wAfter w:w="12" w:type="dxa"/>
          <w:trHeight w:val="300"/>
        </w:trPr>
        <w:tc>
          <w:tcPr>
            <w:tcW w:w="10336" w:type="dxa"/>
            <w:gridSpan w:val="5"/>
            <w:shd w:val="clear" w:color="auto" w:fill="4F81BD" w:themeFill="accent1"/>
            <w:tcMar>
              <w:top w:w="57" w:type="dxa"/>
              <w:bottom w:w="57" w:type="dxa"/>
            </w:tcMar>
            <w:vAlign w:val="center"/>
          </w:tcPr>
          <w:p w:rsidR="000805D5" w:rsidRDefault="00A32F84">
            <w:pPr>
              <w:spacing w:before="60" w:after="60"/>
              <w:rPr>
                <w:rFonts w:ascii="Verdana" w:eastAsia="Verdana" w:hAnsi="Verdana" w:cs="Verdana"/>
                <w:b/>
              </w:rPr>
            </w:pPr>
            <w:r w:rsidRPr="00355CF4">
              <w:rPr>
                <w:rFonts w:ascii="Verdana" w:eastAsia="Verdana" w:hAnsi="Verdana" w:cs="Verdana"/>
                <w:b/>
                <w:color w:val="FFFFFF" w:themeColor="background1"/>
              </w:rPr>
              <w:t>Justification</w:t>
            </w:r>
          </w:p>
        </w:tc>
      </w:tr>
      <w:tr w:rsidR="000805D5" w:rsidTr="007E399A">
        <w:trPr>
          <w:gridAfter w:val="1"/>
          <w:wAfter w:w="12" w:type="dxa"/>
          <w:trHeight w:val="20"/>
        </w:trPr>
        <w:tc>
          <w:tcPr>
            <w:tcW w:w="10336" w:type="dxa"/>
            <w:gridSpan w:val="5"/>
            <w:tcMar>
              <w:top w:w="57" w:type="dxa"/>
              <w:bottom w:w="57" w:type="dxa"/>
            </w:tcMar>
            <w:vAlign w:val="center"/>
          </w:tcPr>
          <w:p w:rsidR="00D73CA9" w:rsidRDefault="00D73CA9" w:rsidP="00511627">
            <w:pPr>
              <w:spacing w:before="60" w:after="60"/>
              <w:rPr>
                <w:rFonts w:ascii="Verdana" w:eastAsia="Verdana" w:hAnsi="Verdana" w:cs="Verdana"/>
              </w:rPr>
            </w:pPr>
            <w:r>
              <w:rPr>
                <w:rFonts w:ascii="Verdana" w:eastAsia="Verdana" w:hAnsi="Verdana" w:cs="Verdana"/>
              </w:rPr>
              <w:t>No student work has been submitted by the school.</w:t>
            </w:r>
          </w:p>
        </w:tc>
      </w:tr>
      <w:tr w:rsidR="000805D5" w:rsidTr="007E399A">
        <w:trPr>
          <w:trHeight w:val="20"/>
        </w:trPr>
        <w:tc>
          <w:tcPr>
            <w:tcW w:w="8506" w:type="dxa"/>
            <w:gridSpan w:val="4"/>
            <w:shd w:val="clear" w:color="auto" w:fill="1F497D" w:themeFill="text2"/>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 xml:space="preserve">Essential action required? </w:t>
            </w:r>
          </w:p>
          <w:p w:rsidR="000805D5" w:rsidRDefault="00A32F84">
            <w:pPr>
              <w:spacing w:before="60" w:after="60"/>
              <w:rPr>
                <w:rFonts w:ascii="Verdana" w:eastAsia="Verdana" w:hAnsi="Verdana" w:cs="Verdana"/>
                <w:b/>
              </w:rPr>
            </w:pPr>
            <w:r w:rsidRPr="00D534AF">
              <w:rPr>
                <w:rFonts w:ascii="Verdana" w:eastAsia="Verdana" w:hAnsi="Verdana" w:cs="Verdana"/>
                <w:color w:val="FFFFFF" w:themeColor="background1"/>
              </w:rPr>
              <w:t>Existence of an essential action here will</w:t>
            </w:r>
            <w:r w:rsidRPr="00D534AF">
              <w:rPr>
                <w:rFonts w:ascii="Verdana" w:eastAsia="Verdana" w:hAnsi="Verdana" w:cs="Verdana"/>
                <w:b/>
                <w:color w:val="FFFFFF" w:themeColor="background1"/>
              </w:rPr>
              <w:t xml:space="preserve"> BLOCK</w:t>
            </w:r>
            <w:r w:rsidRPr="00D534AF">
              <w:rPr>
                <w:rFonts w:ascii="Verdana" w:eastAsia="Verdana" w:hAnsi="Verdana" w:cs="Verdana"/>
                <w:color w:val="FFFFFF" w:themeColor="background1"/>
              </w:rPr>
              <w:t xml:space="preserve"> certification for this programme</w:t>
            </w:r>
          </w:p>
        </w:tc>
        <w:tc>
          <w:tcPr>
            <w:tcW w:w="1842" w:type="dxa"/>
            <w:gridSpan w:val="2"/>
            <w:vAlign w:val="center"/>
          </w:tcPr>
          <w:p w:rsidR="000805D5" w:rsidRDefault="00D73CA9" w:rsidP="006B521A">
            <w:pPr>
              <w:spacing w:before="60" w:after="60"/>
              <w:rPr>
                <w:rFonts w:ascii="Verdana" w:eastAsia="Verdana" w:hAnsi="Verdana" w:cs="Verdana"/>
              </w:rPr>
            </w:pPr>
            <w:r>
              <w:rPr>
                <w:rFonts w:ascii="Verdana" w:eastAsia="Verdana" w:hAnsi="Verdana" w:cs="Verdana"/>
              </w:rPr>
              <w:t>Yes</w:t>
            </w:r>
          </w:p>
        </w:tc>
      </w:tr>
      <w:tr w:rsidR="000805D5" w:rsidTr="00D534AF">
        <w:trPr>
          <w:trHeight w:val="20"/>
        </w:trPr>
        <w:tc>
          <w:tcPr>
            <w:tcW w:w="8506" w:type="dxa"/>
            <w:gridSpan w:val="4"/>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Essential action</w:t>
            </w:r>
            <w:r w:rsidRPr="00D534AF">
              <w:rPr>
                <w:rFonts w:ascii="Verdana" w:eastAsia="Verdana" w:hAnsi="Verdana" w:cs="Verdana"/>
                <w:color w:val="FFFFFF" w:themeColor="background1"/>
              </w:rPr>
              <w:t xml:space="preserve"> - any actions here need to be copied into the Summary box on page 1</w:t>
            </w:r>
          </w:p>
        </w:tc>
        <w:tc>
          <w:tcPr>
            <w:tcW w:w="1842" w:type="dxa"/>
            <w:gridSpan w:val="2"/>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0805D5" w:rsidTr="007E399A">
        <w:trPr>
          <w:trHeight w:val="20"/>
        </w:trPr>
        <w:tc>
          <w:tcPr>
            <w:tcW w:w="8506" w:type="dxa"/>
            <w:gridSpan w:val="4"/>
            <w:vAlign w:val="center"/>
          </w:tcPr>
          <w:p w:rsidR="000805D5" w:rsidRPr="0020472F" w:rsidRDefault="00D73CA9">
            <w:pPr>
              <w:spacing w:before="60" w:after="60"/>
              <w:rPr>
                <w:rFonts w:ascii="Verdana" w:eastAsia="Verdana" w:hAnsi="Verdana" w:cs="Verdana"/>
              </w:rPr>
            </w:pPr>
            <w:r>
              <w:rPr>
                <w:rFonts w:ascii="Verdana" w:eastAsia="Verdana" w:hAnsi="Verdana" w:cs="Verdana"/>
              </w:rPr>
              <w:t>1 – provide student work from at least 8 students from each study programme; at least two per programme for every unit they have passed</w:t>
            </w:r>
          </w:p>
        </w:tc>
        <w:tc>
          <w:tcPr>
            <w:tcW w:w="1842" w:type="dxa"/>
            <w:gridSpan w:val="2"/>
            <w:vAlign w:val="center"/>
          </w:tcPr>
          <w:p w:rsidR="000805D5" w:rsidRPr="0020472F" w:rsidRDefault="00D73CA9" w:rsidP="00C969BA">
            <w:pPr>
              <w:spacing w:before="60" w:after="60"/>
              <w:rPr>
                <w:rFonts w:ascii="Verdana" w:eastAsia="Verdana" w:hAnsi="Verdana" w:cs="Verdana"/>
              </w:rPr>
            </w:pPr>
            <w:r>
              <w:rPr>
                <w:rFonts w:ascii="Verdana" w:eastAsia="Verdana" w:hAnsi="Verdana" w:cs="Verdana"/>
              </w:rPr>
              <w:t>By next delivery start date</w:t>
            </w:r>
          </w:p>
        </w:tc>
      </w:tr>
      <w:tr w:rsidR="000805D5" w:rsidTr="00D534AF">
        <w:trPr>
          <w:trHeight w:val="20"/>
        </w:trPr>
        <w:tc>
          <w:tcPr>
            <w:tcW w:w="8506" w:type="dxa"/>
            <w:gridSpan w:val="4"/>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Recommendation</w:t>
            </w:r>
          </w:p>
        </w:tc>
        <w:tc>
          <w:tcPr>
            <w:tcW w:w="1842" w:type="dxa"/>
            <w:gridSpan w:val="2"/>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514527" w:rsidTr="007E399A">
        <w:trPr>
          <w:trHeight w:val="20"/>
        </w:trPr>
        <w:tc>
          <w:tcPr>
            <w:tcW w:w="8506" w:type="dxa"/>
            <w:gridSpan w:val="4"/>
            <w:vAlign w:val="center"/>
          </w:tcPr>
          <w:p w:rsidR="006F78D4" w:rsidRDefault="006F78D4" w:rsidP="00276CB4">
            <w:pPr>
              <w:spacing w:before="60" w:after="60"/>
              <w:rPr>
                <w:rFonts w:ascii="Verdana" w:eastAsia="Verdana" w:hAnsi="Verdana" w:cs="Verdana"/>
              </w:rPr>
            </w:pPr>
          </w:p>
        </w:tc>
        <w:tc>
          <w:tcPr>
            <w:tcW w:w="1842" w:type="dxa"/>
            <w:gridSpan w:val="2"/>
            <w:vAlign w:val="center"/>
          </w:tcPr>
          <w:p w:rsidR="00514527" w:rsidRDefault="00514527" w:rsidP="00514527">
            <w:pPr>
              <w:spacing w:before="60" w:after="60"/>
              <w:rPr>
                <w:rFonts w:ascii="Verdana" w:eastAsia="Verdana" w:hAnsi="Verdana" w:cs="Verdana"/>
              </w:rPr>
            </w:pPr>
            <w:r>
              <w:rPr>
                <w:rFonts w:ascii="Verdana" w:eastAsia="Verdana" w:hAnsi="Verdana" w:cs="Verdana"/>
              </w:rPr>
              <w:t> </w:t>
            </w:r>
            <w:r>
              <w:t>     </w:t>
            </w:r>
          </w:p>
        </w:tc>
      </w:tr>
    </w:tbl>
    <w:p w:rsidR="00024B1B" w:rsidRDefault="00024B1B">
      <w:pPr>
        <w:rPr>
          <w:rFonts w:ascii="Verdana" w:eastAsia="Verdana" w:hAnsi="Verdana" w:cs="Verdana"/>
          <w:color w:val="FF0000"/>
        </w:rPr>
      </w:pPr>
    </w:p>
    <w:p w:rsidR="000805D5" w:rsidRDefault="000805D5">
      <w:pPr>
        <w:widowControl/>
        <w:rPr>
          <w:rFonts w:ascii="Verdana" w:eastAsia="Verdana" w:hAnsi="Verdana" w:cs="Verdana"/>
          <w:color w:val="FF0000"/>
        </w:rPr>
      </w:pPr>
    </w:p>
    <w:p w:rsidR="000805D5" w:rsidRDefault="000805D5">
      <w:pPr>
        <w:rPr>
          <w:rFonts w:ascii="Verdana" w:eastAsia="Verdana" w:hAnsi="Verdana" w:cs="Verdana"/>
        </w:rPr>
      </w:pPr>
    </w:p>
    <w:p w:rsidR="00404D11" w:rsidRDefault="00404D11">
      <w:pPr>
        <w:rPr>
          <w:rFonts w:ascii="Verdana" w:eastAsia="Verdana" w:hAnsi="Verdana" w:cs="Verdana"/>
        </w:rPr>
      </w:pPr>
    </w:p>
    <w:sectPr w:rsidR="00404D11">
      <w:headerReference w:type="default" r:id="rId8"/>
      <w:footerReference w:type="default" r:id="rId9"/>
      <w:headerReference w:type="first" r:id="rId10"/>
      <w:footerReference w:type="first" r:id="rId11"/>
      <w:pgSz w:w="11906" w:h="16838"/>
      <w:pgMar w:top="873" w:right="873" w:bottom="873" w:left="873" w:header="720" w:footer="4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9B" w:rsidRDefault="00E1079B">
      <w:r>
        <w:separator/>
      </w:r>
    </w:p>
  </w:endnote>
  <w:endnote w:type="continuationSeparator" w:id="0">
    <w:p w:rsidR="00E1079B" w:rsidRDefault="00E1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6B" w:rsidRDefault="008B7D6B" w:rsidP="00F85E92">
    <w:pPr>
      <w:pStyle w:val="Heading1"/>
      <w:spacing w:before="0" w:after="0"/>
      <w:ind w:left="0" w:firstLine="0"/>
      <w:rPr>
        <w:rFonts w:ascii="Verdana" w:eastAsia="Verdana" w:hAnsi="Verdana" w:cs="Verdana"/>
        <w:sz w:val="20"/>
        <w:szCs w:val="20"/>
      </w:rPr>
    </w:pPr>
    <w:r>
      <w:rPr>
        <w:rFonts w:ascii="Verdana" w:eastAsia="Verdana" w:hAnsi="Verdana" w:cs="Verdana"/>
        <w:sz w:val="20"/>
        <w:szCs w:val="20"/>
      </w:rPr>
      <w:t>Internal Quality Report Form</w:t>
    </w:r>
  </w:p>
  <w:p w:rsidR="008B7D6B" w:rsidRDefault="008B7D6B">
    <w:pPr>
      <w:rPr>
        <w:rFonts w:ascii="Verdana" w:eastAsia="Verdana" w:hAnsi="Verdana" w:cs="Verdana"/>
      </w:rPr>
    </w:pPr>
    <w:r>
      <w:rPr>
        <w:rFonts w:ascii="Verdana" w:eastAsia="Verdana" w:hAnsi="Verdana" w:cs="Verdana"/>
      </w:rPr>
      <w:t>September 2017</w:t>
    </w:r>
  </w:p>
  <w:p w:rsidR="008B7D6B" w:rsidRDefault="008B7D6B">
    <w:pPr>
      <w:rPr>
        <w:rFonts w:ascii="Verdana" w:eastAsia="Verdana" w:hAnsi="Verdana" w:cs="Verdana"/>
      </w:rPr>
    </w:pPr>
  </w:p>
  <w:p w:rsidR="008B7D6B" w:rsidRDefault="008B7D6B">
    <w:pPr>
      <w:pBdr>
        <w:top w:val="nil"/>
        <w:left w:val="nil"/>
        <w:bottom w:val="nil"/>
        <w:right w:val="nil"/>
        <w:between w:val="nil"/>
      </w:pBdr>
      <w:tabs>
        <w:tab w:val="right" w:pos="15593"/>
      </w:tabs>
      <w:jc w:val="right"/>
      <w:rPr>
        <w:color w:val="000000"/>
      </w:rPr>
    </w:pPr>
    <w:r>
      <w:rPr>
        <w:rFonts w:ascii="Trebuchet MS" w:eastAsia="Trebuchet MS" w:hAnsi="Trebuchet MS" w:cs="Trebuchet MS"/>
        <w:color w:val="000000"/>
      </w:rPr>
      <w:t xml:space="preserve">                                    </w:t>
    </w:r>
    <w:r>
      <w:rPr>
        <w:rFonts w:ascii="Trebuchet MS" w:eastAsia="Trebuchet MS" w:hAnsi="Trebuchet MS" w:cs="Trebuchet MS"/>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FB4997">
      <w:rPr>
        <w:noProof/>
        <w:color w:val="000000"/>
        <w:sz w:val="16"/>
        <w:szCs w:val="16"/>
      </w:rPr>
      <w:t>10</w:t>
    </w:r>
    <w:r>
      <w:rPr>
        <w:color w:val="000000"/>
        <w:sz w:val="16"/>
        <w:szCs w:val="16"/>
      </w:rPr>
      <w:fldChar w:fldCharType="end"/>
    </w:r>
    <w:r>
      <w:rPr>
        <w:rFonts w:ascii="Trebuchet MS" w:eastAsia="Trebuchet MS" w:hAnsi="Trebuchet MS" w:cs="Trebuchet MS"/>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FB4997">
      <w:rPr>
        <w:noProof/>
        <w:color w:val="000000"/>
        <w:sz w:val="16"/>
        <w:szCs w:val="16"/>
      </w:rPr>
      <w:t>10</w:t>
    </w:r>
    <w:r>
      <w:rPr>
        <w:color w:val="000000"/>
        <w:sz w:val="16"/>
        <w:szCs w:val="16"/>
      </w:rPr>
      <w:fldChar w:fldCharType="end"/>
    </w:r>
  </w:p>
  <w:p w:rsidR="008B7D6B" w:rsidRDefault="008B7D6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6B" w:rsidRDefault="008B7D6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9B" w:rsidRDefault="00E1079B">
      <w:r>
        <w:separator/>
      </w:r>
    </w:p>
  </w:footnote>
  <w:footnote w:type="continuationSeparator" w:id="0">
    <w:p w:rsidR="00E1079B" w:rsidRDefault="00E1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BF4" w:rsidRPr="00595BEA" w:rsidRDefault="00E02BF4" w:rsidP="00E02BF4">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9D10C52" wp14:editId="33D24C4E">
          <wp:extent cx="1280160" cy="777240"/>
          <wp:effectExtent l="0" t="0" r="0" b="0"/>
          <wp:docPr id="3"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25C624BE" wp14:editId="3D7C6481">
          <wp:extent cx="2000312" cy="597538"/>
          <wp:effectExtent l="0" t="0" r="0" b="0"/>
          <wp:docPr id="4"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E02BF4" w:rsidRDefault="00E02BF4" w:rsidP="00E02BF4">
    <w:pPr>
      <w:tabs>
        <w:tab w:val="center" w:pos="4680"/>
        <w:tab w:val="right" w:pos="9360"/>
      </w:tabs>
      <w:rPr>
        <w:b/>
        <w:color w:val="0000FF"/>
      </w:rPr>
    </w:pPr>
  </w:p>
  <w:p w:rsidR="008B7D6B" w:rsidRPr="00E02BF4" w:rsidRDefault="00E02BF4" w:rsidP="00E02BF4">
    <w:pPr>
      <w:pBdr>
        <w:top w:val="nil"/>
        <w:left w:val="nil"/>
        <w:bottom w:val="nil"/>
        <w:right w:val="nil"/>
        <w:between w:val="nil"/>
      </w:pBdr>
      <w:tabs>
        <w:tab w:val="center" w:pos="4680"/>
        <w:tab w:val="right" w:pos="9360"/>
      </w:tabs>
    </w:pPr>
    <w:r w:rsidRPr="00192B74">
      <w:rPr>
        <w:noProof/>
        <w:color w:val="0D0D0D" w:themeColor="text1" w:themeTint="F2"/>
      </w:rPr>
      <mc:AlternateContent>
        <mc:Choice Requires="wps">
          <w:drawing>
            <wp:anchor distT="0" distB="0" distL="114300" distR="114300" simplePos="0" relativeHeight="251661312" behindDoc="0" locked="0" layoutInCell="1" allowOverlap="1" wp14:anchorId="68287207" wp14:editId="72AB71DF">
              <wp:simplePos x="0" y="0"/>
              <wp:positionH relativeFrom="margin">
                <wp:align>center</wp:align>
              </wp:positionH>
              <wp:positionV relativeFrom="paragraph">
                <wp:posOffset>6350</wp:posOffset>
              </wp:positionV>
              <wp:extent cx="5925312"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1ACC" id="Rectangle 2" o:spid="_x0000_s1026" style="position:absolute;margin-left:0;margin-top:.5pt;width:466.55pt;height:1.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ZplQIAAIQFAAAOAAAAZHJzL2Uyb0RvYy54bWysVMFu2zAMvQ/YPwi6r47dZEuDOkWQoMOA&#10;oi3aDj0rshQbkEVNUuJkXz9Kst2uK3YYloMiiuQj+Uzy8urYKnIQ1jWgS5qfTSgRmkPV6F1Jvz9d&#10;f5pT4jzTFVOgRUlPwtGr5ccPl51ZiAJqUJWwBEG0W3SmpLX3ZpFljteiZe4MjNColGBb5lG0u6yy&#10;rEP0VmXFZPI568BWxgIXzuHrJinpMuJLKbi/k9IJT1RJMTcfTxvPbTiz5SVb7CwzdcP7NNg/ZNGy&#10;RmPQEWrDPCN72/wB1TbcggPpzzi0GUjZcBFrwGryyZtqHmtmRKwFyXFmpMn9P1h+e7i3pKlKWlCi&#10;WYuf6AFJY3qnBCkCPZ1xC7R6NPe2lxxeQ61Hadvwj1WQY6T0NFIqjp5wfJxdFLPzHLE56vJ5MZ8H&#10;zOzF2VjnvwpoSbiU1GLwSCQ73DifTAeTEMuBaqrrRqko2N12rSw5MPy6RXG+mU979N/MlA7GGoJb&#10;QgwvWSgslRJv/qREsFP6QUhkBJMvYiaxF8UYh3EutM+TqmaVSOFnE/wN0UP3Bo9YaQQMyBLjj9g9&#10;wGCZQAbslGVvH1xFbOXRefK3xJLz6BEjg/ajc9tosO8BKKyqj5zsB5ISNYGlLVQn7BcLaZCc4dcN&#10;frcb5vw9szg5OGO4DfwdHlJBV1Lob5TUYH++9x7ssaFRS0mHk1hS92PPrKBEfdPY6hf5dBpGNwrT&#10;2ZcCBftas32t0ft2DdgOOe4dw+M12Hs1XKWF9hmXxipERRXTHGOXlHs7CGufNgSuHS5Wq2iG42qY&#10;v9GPhgfwwGroy6fjM7Omb16PXX8Lw9SyxZseTrbBU8Nq70E2scFfeO35xlGPjdOvpbBLXsvR6mV5&#10;Ln8BAAD//wMAUEsDBBQABgAIAAAAIQArI1rE2wAAAAQBAAAPAAAAZHJzL2Rvd25yZXYueG1sTI9B&#10;T8MwDIXvk/gPkZF2mVi6VZrW0nSCaZOQdmLAPW1MWy1xSpNu5d9jTnCynp/13udiNzkrrjiEzpOC&#10;1TIBgVR701Gj4P3t+LAFEaImo60nVPCNAXbl3azQufE3esXrOTaCQyjkWkEbY59LGeoWnQ5L3yOx&#10;9+kHpyPLoZFm0DcOd1auk2Qjne6IG1rd477F+nIenYLDYrx8nV4wPicH3B4/smph1yel5vfT0yOI&#10;iFP8O4ZffEaHkpkqP5IJwirgRyJvebCZpekKRKUgzUCWhfwPX/4AAAD//wMAUEsBAi0AFAAGAAgA&#10;AAAhALaDOJL+AAAA4QEAABMAAAAAAAAAAAAAAAAAAAAAAFtDb250ZW50X1R5cGVzXS54bWxQSwEC&#10;LQAUAAYACAAAACEAOP0h/9YAAACUAQAACwAAAAAAAAAAAAAAAAAvAQAAX3JlbHMvLnJlbHNQSwEC&#10;LQAUAAYACAAAACEAns6maZUCAACEBQAADgAAAAAAAAAAAAAAAAAuAgAAZHJzL2Uyb0RvYy54bWxQ&#10;SwECLQAUAAYACAAAACEAKyNaxNsAAAAEAQAADwAAAAAAAAAAAAAAAADvBAAAZHJzL2Rvd25yZXYu&#10;eG1sUEsFBgAAAAAEAAQA8wAAAPcFAAAAAA==&#10;" fillcolor="#223d84" stroked="f" strokeweight="2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BF4" w:rsidRPr="00595BEA" w:rsidRDefault="00E02BF4" w:rsidP="00E02BF4">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9D10C52" wp14:editId="33D24C4E">
          <wp:extent cx="1280160" cy="777240"/>
          <wp:effectExtent l="0" t="0" r="0" b="0"/>
          <wp:docPr id="78"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25C624BE" wp14:editId="3D7C6481">
          <wp:extent cx="2000312" cy="597538"/>
          <wp:effectExtent l="0" t="0" r="0" b="0"/>
          <wp:docPr id="79"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E02BF4" w:rsidRDefault="00E02BF4" w:rsidP="00E02BF4">
    <w:pPr>
      <w:tabs>
        <w:tab w:val="center" w:pos="4680"/>
        <w:tab w:val="right" w:pos="9360"/>
      </w:tabs>
      <w:rPr>
        <w:b/>
        <w:color w:val="0000FF"/>
      </w:rPr>
    </w:pPr>
  </w:p>
  <w:p w:rsidR="008B7D6B" w:rsidRPr="00E02BF4" w:rsidRDefault="00E02BF4" w:rsidP="00E02BF4">
    <w:pPr>
      <w:pBdr>
        <w:top w:val="nil"/>
        <w:left w:val="nil"/>
        <w:bottom w:val="nil"/>
        <w:right w:val="nil"/>
        <w:between w:val="nil"/>
      </w:pBdr>
      <w:tabs>
        <w:tab w:val="center" w:pos="4680"/>
        <w:tab w:val="right" w:pos="9360"/>
      </w:tabs>
    </w:pPr>
    <w:r w:rsidRPr="00192B74">
      <w:rPr>
        <w:noProof/>
        <w:color w:val="0D0D0D" w:themeColor="text1" w:themeTint="F2"/>
      </w:rPr>
      <mc:AlternateContent>
        <mc:Choice Requires="wps">
          <w:drawing>
            <wp:anchor distT="0" distB="0" distL="114300" distR="114300" simplePos="0" relativeHeight="251659264" behindDoc="0" locked="0" layoutInCell="1" allowOverlap="1" wp14:anchorId="68287207" wp14:editId="72AB71DF">
              <wp:simplePos x="0" y="0"/>
              <wp:positionH relativeFrom="margin">
                <wp:align>center</wp:align>
              </wp:positionH>
              <wp:positionV relativeFrom="paragraph">
                <wp:posOffset>6350</wp:posOffset>
              </wp:positionV>
              <wp:extent cx="5925312" cy="18288"/>
              <wp:effectExtent l="0" t="0" r="0" b="1270"/>
              <wp:wrapNone/>
              <wp:docPr id="77" name="Rectangle 77"/>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65D97" id="Rectangle 77" o:spid="_x0000_s1026" style="position:absolute;margin-left:0;margin-top:.5pt;width:466.55pt;height:1.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hmAIAAIYFAAAOAAAAZHJzL2Uyb0RvYy54bWysVE1v2zAMvQ/YfxB0Xx27yZoGdYqgRYcB&#10;RRu0HXpWZCk2IIuapMTJfv0oyXY/VuwwLAdFFMlH8pnkxeWhVWQvrGtAlzQ/mVAiNIeq0duS/ni6&#10;+TKnxHmmK6ZAi5IehaOXy8+fLjqzEAXUoCphCYJot+hMSWvvzSLLHK9Fy9wJGKFRKcG2zKNot1ll&#10;WYforcqKyeRr1oGtjAUunMPX66Sky4gvpeD+XkonPFElxdx8PG08N+HMlhdssbXM1A3v02D/kEXL&#10;Go1BR6hr5hnZ2eYPqLbhFhxIf8KhzUDKhotYA1aTT95V81gzI2ItSI4zI03u/8Hyu/3akqYq6dkZ&#10;JZq1+I0ekDWmt0oQfEOCOuMWaPdo1raXHF5DtQdp2/CPdZBDJPU4kioOnnB8nJ0Xs9O8oISjLp8X&#10;83nAzF6cjXX+m4CWhEtJLUaPVLL9rfPJdDAJsRyoprpplIqC3W6ulCV7ht+3KE6v59Me/Y2Z0sFY&#10;Q3BLiOElC4WlUuLNH5UIdko/CImcYPJFzCR2oxjjMM6F9nlS1awSKfxsgr8heujf4BErjYABWWL8&#10;EbsHGCwTyICdsuztg6uIzTw6T/6WWHIePWJk0H50bhsN9iMAhVX1kZP9QFKiJrC0geqIHWMhjZIz&#10;/KbB73bLnF8zi7ODU4b7wN/jIRV0JYX+RkkN9tdH78EeWxq1lHQ4iyV1P3fMCkrUd43Nfp5Pp2F4&#10;ozCdnRUo2NeazWuN3rVXgO2Q4+YxPF6DvVfDVVpon3FtrEJUVDHNMXZJubeDcOXTjsDFw8VqFc1w&#10;YA3zt/rR8AAeWA19+XR4Ztb0zeux6+9gmFu2eNfDyTZ4aljtPMgmNvgLrz3fOOyxcfrFFLbJazla&#10;vazP5W8AAAD//wMAUEsDBBQABgAIAAAAIQArI1rE2wAAAAQBAAAPAAAAZHJzL2Rvd25yZXYueG1s&#10;TI9BT8MwDIXvk/gPkZF2mVi6VZrW0nSCaZOQdmLAPW1MWy1xSpNu5d9jTnCynp/13udiNzkrrjiE&#10;zpOC1TIBgVR701Gj4P3t+LAFEaImo60nVPCNAXbl3azQufE3esXrOTaCQyjkWkEbY59LGeoWnQ5L&#10;3yOx9+kHpyPLoZFm0DcOd1auk2Qjne6IG1rd477F+nIenYLDYrx8nV4wPicH3B4/smph1yel5vfT&#10;0yOIiFP8O4ZffEaHkpkqP5IJwirgRyJvebCZpekKRKUgzUCWhfwPX/4AAAD//wMAUEsBAi0AFAAG&#10;AAgAAAAhALaDOJL+AAAA4QEAABMAAAAAAAAAAAAAAAAAAAAAAFtDb250ZW50X1R5cGVzXS54bWxQ&#10;SwECLQAUAAYACAAAACEAOP0h/9YAAACUAQAACwAAAAAAAAAAAAAAAAAvAQAAX3JlbHMvLnJlbHNQ&#10;SwECLQAUAAYACAAAACEA7nsRIZgCAACGBQAADgAAAAAAAAAAAAAAAAAuAgAAZHJzL2Uyb0RvYy54&#10;bWxQSwECLQAUAAYACAAAACEAKyNaxNsAAAAEAQAADwAAAAAAAAAAAAAAAADyBAAAZHJzL2Rvd25y&#10;ZXYueG1sUEsFBgAAAAAEAAQA8wAAAPoFAAAAAA==&#10;" fillcolor="#223d84" stroked="f" strokeweight="2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CE0"/>
    <w:multiLevelType w:val="multilevel"/>
    <w:tmpl w:val="603C6C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DE66BD"/>
    <w:multiLevelType w:val="hybridMultilevel"/>
    <w:tmpl w:val="3A88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4127"/>
    <w:multiLevelType w:val="hybridMultilevel"/>
    <w:tmpl w:val="7440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23551"/>
    <w:multiLevelType w:val="hybridMultilevel"/>
    <w:tmpl w:val="3C2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05F0"/>
    <w:multiLevelType w:val="multilevel"/>
    <w:tmpl w:val="F61C3E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1697455A"/>
    <w:multiLevelType w:val="hybridMultilevel"/>
    <w:tmpl w:val="C7A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543E"/>
    <w:multiLevelType w:val="multilevel"/>
    <w:tmpl w:val="38BE3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83645"/>
    <w:multiLevelType w:val="hybridMultilevel"/>
    <w:tmpl w:val="CA96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073BF"/>
    <w:multiLevelType w:val="multilevel"/>
    <w:tmpl w:val="FCB08A9C"/>
    <w:lvl w:ilvl="0">
      <w:start w:val="1"/>
      <w:numFmt w:val="bullet"/>
      <w:lvlText w:val="●"/>
      <w:lvlJc w:val="left"/>
      <w:pPr>
        <w:ind w:left="720" w:hanging="360"/>
      </w:pPr>
      <w:rPr>
        <w:rFonts w:ascii="Noto Sans Symbols" w:eastAsia="Noto Sans Symbols" w:hAnsi="Noto Sans Symbols" w:cs="Noto Sans Symbols"/>
        <w:color w:val="FFFFFF" w:themeColor="background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C52017"/>
    <w:multiLevelType w:val="multilevel"/>
    <w:tmpl w:val="959AB76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FC18C1"/>
    <w:multiLevelType w:val="hybridMultilevel"/>
    <w:tmpl w:val="B77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60A29"/>
    <w:multiLevelType w:val="multilevel"/>
    <w:tmpl w:val="C5502368"/>
    <w:lvl w:ilvl="0">
      <w:start w:val="1"/>
      <w:numFmt w:val="decimal"/>
      <w:lvlText w:val="%1."/>
      <w:lvlJc w:val="left"/>
      <w:pPr>
        <w:ind w:left="720" w:hanging="360"/>
      </w:pPr>
      <w:rPr>
        <w:b/>
        <w:color w:val="FFFFFF" w:themeColor="background1"/>
        <w:sz w:val="22"/>
        <w:szCs w:val="22"/>
      </w:rPr>
    </w:lvl>
    <w:lvl w:ilvl="1">
      <w:start w:val="3"/>
      <w:numFmt w:val="decimal"/>
      <w:lvlText w:val="%1.%2"/>
      <w:lvlJc w:val="left"/>
      <w:pPr>
        <w:ind w:left="1080" w:hanging="720"/>
      </w:pPr>
      <w:rPr>
        <w:b w:val="0"/>
      </w:rPr>
    </w:lvl>
    <w:lvl w:ilvl="2">
      <w:start w:val="5"/>
      <w:numFmt w:val="decimal"/>
      <w:lvlText w:val="%1.%2.%3"/>
      <w:lvlJc w:val="left"/>
      <w:pPr>
        <w:ind w:left="1440" w:hanging="1080"/>
      </w:pPr>
      <w:rPr>
        <w:b w:val="0"/>
      </w:rPr>
    </w:lvl>
    <w:lvl w:ilvl="3">
      <w:start w:val="1"/>
      <w:numFmt w:val="decimal"/>
      <w:lvlText w:val="%1.%2.%3.%4"/>
      <w:lvlJc w:val="left"/>
      <w:pPr>
        <w:ind w:left="1440" w:hanging="1080"/>
      </w:pPr>
      <w:rPr>
        <w:b w:val="0"/>
      </w:rPr>
    </w:lvl>
    <w:lvl w:ilvl="4">
      <w:start w:val="1"/>
      <w:numFmt w:val="decimal"/>
      <w:lvlText w:val="%1.%2.%3.%4.%5"/>
      <w:lvlJc w:val="left"/>
      <w:pPr>
        <w:ind w:left="1800" w:hanging="1440"/>
      </w:pPr>
      <w:rPr>
        <w:b w:val="0"/>
      </w:rPr>
    </w:lvl>
    <w:lvl w:ilvl="5">
      <w:start w:val="1"/>
      <w:numFmt w:val="decimal"/>
      <w:lvlText w:val="%1.%2.%3.%4.%5.%6"/>
      <w:lvlJc w:val="left"/>
      <w:pPr>
        <w:ind w:left="2160" w:hanging="1800"/>
      </w:pPr>
      <w:rPr>
        <w:b w:val="0"/>
      </w:rPr>
    </w:lvl>
    <w:lvl w:ilvl="6">
      <w:start w:val="1"/>
      <w:numFmt w:val="decimal"/>
      <w:lvlText w:val="%1.%2.%3.%4.%5.%6.%7"/>
      <w:lvlJc w:val="left"/>
      <w:pPr>
        <w:ind w:left="2520" w:hanging="2160"/>
      </w:pPr>
      <w:rPr>
        <w:b w:val="0"/>
      </w:rPr>
    </w:lvl>
    <w:lvl w:ilvl="7">
      <w:start w:val="1"/>
      <w:numFmt w:val="decimal"/>
      <w:lvlText w:val="%1.%2.%3.%4.%5.%6.%7.%8"/>
      <w:lvlJc w:val="left"/>
      <w:pPr>
        <w:ind w:left="2520" w:hanging="2160"/>
      </w:pPr>
      <w:rPr>
        <w:b w:val="0"/>
      </w:rPr>
    </w:lvl>
    <w:lvl w:ilvl="8">
      <w:start w:val="1"/>
      <w:numFmt w:val="decimal"/>
      <w:lvlText w:val="%1.%2.%3.%4.%5.%6.%7.%8.%9"/>
      <w:lvlJc w:val="left"/>
      <w:pPr>
        <w:ind w:left="2880" w:hanging="2520"/>
      </w:pPr>
      <w:rPr>
        <w:b w:val="0"/>
      </w:rPr>
    </w:lvl>
  </w:abstractNum>
  <w:abstractNum w:abstractNumId="12" w15:restartNumberingAfterBreak="0">
    <w:nsid w:val="523B6C70"/>
    <w:multiLevelType w:val="multilevel"/>
    <w:tmpl w:val="C862EAD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5249B2"/>
    <w:multiLevelType w:val="hybridMultilevel"/>
    <w:tmpl w:val="666EF330"/>
    <w:lvl w:ilvl="0" w:tplc="702009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C77FB"/>
    <w:multiLevelType w:val="hybridMultilevel"/>
    <w:tmpl w:val="D690E876"/>
    <w:lvl w:ilvl="0" w:tplc="645EF2D8">
      <w:start w:val="2"/>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34505"/>
    <w:multiLevelType w:val="multilevel"/>
    <w:tmpl w:val="39AE374E"/>
    <w:lvl w:ilvl="0">
      <w:start w:val="1"/>
      <w:numFmt w:val="decimal"/>
      <w:lvlText w:val="%1."/>
      <w:lvlJc w:val="left"/>
      <w:pPr>
        <w:ind w:left="360" w:hanging="360"/>
      </w:pPr>
    </w:lvl>
    <w:lvl w:ilvl="1">
      <w:start w:val="1"/>
      <w:numFmt w:val="decimal"/>
      <w:lvlText w:val="%2."/>
      <w:lvlJc w:val="left"/>
      <w:pPr>
        <w:ind w:left="1080" w:hanging="360"/>
      </w:pPr>
      <w:rPr>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1"/>
  </w:num>
  <w:num w:numId="3">
    <w:abstractNumId w:val="6"/>
  </w:num>
  <w:num w:numId="4">
    <w:abstractNumId w:val="15"/>
  </w:num>
  <w:num w:numId="5">
    <w:abstractNumId w:val="4"/>
  </w:num>
  <w:num w:numId="6">
    <w:abstractNumId w:val="12"/>
  </w:num>
  <w:num w:numId="7">
    <w:abstractNumId w:val="0"/>
  </w:num>
  <w:num w:numId="8">
    <w:abstractNumId w:val="14"/>
  </w:num>
  <w:num w:numId="9">
    <w:abstractNumId w:val="1"/>
  </w:num>
  <w:num w:numId="10">
    <w:abstractNumId w:val="10"/>
  </w:num>
  <w:num w:numId="11">
    <w:abstractNumId w:val="2"/>
  </w:num>
  <w:num w:numId="12">
    <w:abstractNumId w:val="5"/>
  </w:num>
  <w:num w:numId="13">
    <w:abstractNumId w:val="7"/>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5"/>
    <w:rsid w:val="000046AA"/>
    <w:rsid w:val="00006F82"/>
    <w:rsid w:val="00011463"/>
    <w:rsid w:val="00024B1B"/>
    <w:rsid w:val="000629CA"/>
    <w:rsid w:val="000805D5"/>
    <w:rsid w:val="00083AB1"/>
    <w:rsid w:val="000A0B19"/>
    <w:rsid w:val="000E40FC"/>
    <w:rsid w:val="000F6964"/>
    <w:rsid w:val="00100FAD"/>
    <w:rsid w:val="00103068"/>
    <w:rsid w:val="001061FC"/>
    <w:rsid w:val="001114EA"/>
    <w:rsid w:val="00111B28"/>
    <w:rsid w:val="0011503C"/>
    <w:rsid w:val="00115F61"/>
    <w:rsid w:val="00117B46"/>
    <w:rsid w:val="00127FD1"/>
    <w:rsid w:val="00140E29"/>
    <w:rsid w:val="00164279"/>
    <w:rsid w:val="001776E6"/>
    <w:rsid w:val="00187662"/>
    <w:rsid w:val="001A236D"/>
    <w:rsid w:val="001B2FC4"/>
    <w:rsid w:val="001D2725"/>
    <w:rsid w:val="001F2F82"/>
    <w:rsid w:val="001F3B29"/>
    <w:rsid w:val="00202CCE"/>
    <w:rsid w:val="00203EC6"/>
    <w:rsid w:val="0020472F"/>
    <w:rsid w:val="00205587"/>
    <w:rsid w:val="00206618"/>
    <w:rsid w:val="0021717F"/>
    <w:rsid w:val="00221134"/>
    <w:rsid w:val="002241B6"/>
    <w:rsid w:val="00231AA1"/>
    <w:rsid w:val="00235445"/>
    <w:rsid w:val="0024424F"/>
    <w:rsid w:val="00261C8C"/>
    <w:rsid w:val="00264E11"/>
    <w:rsid w:val="00276CB4"/>
    <w:rsid w:val="002771E5"/>
    <w:rsid w:val="002B4582"/>
    <w:rsid w:val="002B6249"/>
    <w:rsid w:val="002B7F75"/>
    <w:rsid w:val="002D0331"/>
    <w:rsid w:val="002D763F"/>
    <w:rsid w:val="002D7CD0"/>
    <w:rsid w:val="002E5B06"/>
    <w:rsid w:val="00307EA4"/>
    <w:rsid w:val="00342298"/>
    <w:rsid w:val="0034272B"/>
    <w:rsid w:val="00343325"/>
    <w:rsid w:val="00355CF4"/>
    <w:rsid w:val="00367416"/>
    <w:rsid w:val="00367735"/>
    <w:rsid w:val="00372F14"/>
    <w:rsid w:val="00374627"/>
    <w:rsid w:val="00376423"/>
    <w:rsid w:val="003831CE"/>
    <w:rsid w:val="003A1095"/>
    <w:rsid w:val="003B55F5"/>
    <w:rsid w:val="003B79D2"/>
    <w:rsid w:val="003D4B12"/>
    <w:rsid w:val="003D5F1D"/>
    <w:rsid w:val="003E3235"/>
    <w:rsid w:val="003E6D91"/>
    <w:rsid w:val="00403CAA"/>
    <w:rsid w:val="00404D11"/>
    <w:rsid w:val="00413A34"/>
    <w:rsid w:val="0044118D"/>
    <w:rsid w:val="00454B2C"/>
    <w:rsid w:val="00466015"/>
    <w:rsid w:val="0047079C"/>
    <w:rsid w:val="00486870"/>
    <w:rsid w:val="004932B3"/>
    <w:rsid w:val="004A3E1F"/>
    <w:rsid w:val="004C1ED0"/>
    <w:rsid w:val="004C6FFC"/>
    <w:rsid w:val="004E1943"/>
    <w:rsid w:val="004E2000"/>
    <w:rsid w:val="004F0997"/>
    <w:rsid w:val="00500E6F"/>
    <w:rsid w:val="00505B1C"/>
    <w:rsid w:val="00507060"/>
    <w:rsid w:val="00511627"/>
    <w:rsid w:val="0051353D"/>
    <w:rsid w:val="00514527"/>
    <w:rsid w:val="00544953"/>
    <w:rsid w:val="00546AA4"/>
    <w:rsid w:val="005476AB"/>
    <w:rsid w:val="005644C1"/>
    <w:rsid w:val="00576593"/>
    <w:rsid w:val="00577687"/>
    <w:rsid w:val="005776DB"/>
    <w:rsid w:val="00586FED"/>
    <w:rsid w:val="005A7B2E"/>
    <w:rsid w:val="005E3195"/>
    <w:rsid w:val="005E7F66"/>
    <w:rsid w:val="00625E11"/>
    <w:rsid w:val="006348E7"/>
    <w:rsid w:val="00636904"/>
    <w:rsid w:val="00642496"/>
    <w:rsid w:val="00642D96"/>
    <w:rsid w:val="00651B50"/>
    <w:rsid w:val="00680A7E"/>
    <w:rsid w:val="006926C1"/>
    <w:rsid w:val="00693741"/>
    <w:rsid w:val="00696C40"/>
    <w:rsid w:val="00697E0B"/>
    <w:rsid w:val="006A0B28"/>
    <w:rsid w:val="006A332D"/>
    <w:rsid w:val="006B521A"/>
    <w:rsid w:val="006C1E05"/>
    <w:rsid w:val="006C330F"/>
    <w:rsid w:val="006C425E"/>
    <w:rsid w:val="006C78A4"/>
    <w:rsid w:val="006D6AF8"/>
    <w:rsid w:val="006D74C5"/>
    <w:rsid w:val="006D7DB8"/>
    <w:rsid w:val="006F78D4"/>
    <w:rsid w:val="00714B7A"/>
    <w:rsid w:val="007261E2"/>
    <w:rsid w:val="0072681F"/>
    <w:rsid w:val="00731C56"/>
    <w:rsid w:val="00764136"/>
    <w:rsid w:val="007873DE"/>
    <w:rsid w:val="00790CCA"/>
    <w:rsid w:val="00793EA9"/>
    <w:rsid w:val="007948F8"/>
    <w:rsid w:val="007A5694"/>
    <w:rsid w:val="007B1AB1"/>
    <w:rsid w:val="007B6E55"/>
    <w:rsid w:val="007D4042"/>
    <w:rsid w:val="007D5FCF"/>
    <w:rsid w:val="007E399A"/>
    <w:rsid w:val="007E6ACC"/>
    <w:rsid w:val="007F0FAE"/>
    <w:rsid w:val="007F5682"/>
    <w:rsid w:val="007F6B9D"/>
    <w:rsid w:val="00800D55"/>
    <w:rsid w:val="008021BD"/>
    <w:rsid w:val="008270AA"/>
    <w:rsid w:val="00831947"/>
    <w:rsid w:val="008372A8"/>
    <w:rsid w:val="00837DD0"/>
    <w:rsid w:val="008502E5"/>
    <w:rsid w:val="0085375F"/>
    <w:rsid w:val="00854AFF"/>
    <w:rsid w:val="00864214"/>
    <w:rsid w:val="00881C03"/>
    <w:rsid w:val="00891FE1"/>
    <w:rsid w:val="008923CB"/>
    <w:rsid w:val="008927C4"/>
    <w:rsid w:val="00897380"/>
    <w:rsid w:val="008974BD"/>
    <w:rsid w:val="008A166B"/>
    <w:rsid w:val="008B15BE"/>
    <w:rsid w:val="008B1FD2"/>
    <w:rsid w:val="008B7D6B"/>
    <w:rsid w:val="008C13B2"/>
    <w:rsid w:val="008C32EA"/>
    <w:rsid w:val="008C5FC6"/>
    <w:rsid w:val="008D17AC"/>
    <w:rsid w:val="008D42C7"/>
    <w:rsid w:val="008D4363"/>
    <w:rsid w:val="008E601E"/>
    <w:rsid w:val="00902EFD"/>
    <w:rsid w:val="00902FB4"/>
    <w:rsid w:val="00904814"/>
    <w:rsid w:val="00910E33"/>
    <w:rsid w:val="00924D46"/>
    <w:rsid w:val="00925AE9"/>
    <w:rsid w:val="00945B05"/>
    <w:rsid w:val="00946FF8"/>
    <w:rsid w:val="00957384"/>
    <w:rsid w:val="00960D3A"/>
    <w:rsid w:val="00964CF2"/>
    <w:rsid w:val="00982F9D"/>
    <w:rsid w:val="00990855"/>
    <w:rsid w:val="009A287F"/>
    <w:rsid w:val="009A3763"/>
    <w:rsid w:val="009B43B5"/>
    <w:rsid w:val="009B596E"/>
    <w:rsid w:val="009C59AC"/>
    <w:rsid w:val="009D44E9"/>
    <w:rsid w:val="009F326F"/>
    <w:rsid w:val="009F4409"/>
    <w:rsid w:val="009F45E0"/>
    <w:rsid w:val="00A04D65"/>
    <w:rsid w:val="00A246FE"/>
    <w:rsid w:val="00A32F84"/>
    <w:rsid w:val="00A41A63"/>
    <w:rsid w:val="00A45415"/>
    <w:rsid w:val="00A6022C"/>
    <w:rsid w:val="00A61D73"/>
    <w:rsid w:val="00A67887"/>
    <w:rsid w:val="00A71387"/>
    <w:rsid w:val="00A816B6"/>
    <w:rsid w:val="00A830DF"/>
    <w:rsid w:val="00A9063E"/>
    <w:rsid w:val="00AA5F93"/>
    <w:rsid w:val="00AC38DF"/>
    <w:rsid w:val="00AC4B92"/>
    <w:rsid w:val="00AC7AC8"/>
    <w:rsid w:val="00AE231D"/>
    <w:rsid w:val="00AE2F62"/>
    <w:rsid w:val="00AE46FF"/>
    <w:rsid w:val="00AF31D0"/>
    <w:rsid w:val="00B522B7"/>
    <w:rsid w:val="00B6110C"/>
    <w:rsid w:val="00B63F0D"/>
    <w:rsid w:val="00B66CDA"/>
    <w:rsid w:val="00B7034B"/>
    <w:rsid w:val="00B94CAB"/>
    <w:rsid w:val="00BA791D"/>
    <w:rsid w:val="00BB4612"/>
    <w:rsid w:val="00BB46CC"/>
    <w:rsid w:val="00BF34D6"/>
    <w:rsid w:val="00BF76CD"/>
    <w:rsid w:val="00C12406"/>
    <w:rsid w:val="00C20271"/>
    <w:rsid w:val="00C45142"/>
    <w:rsid w:val="00C459A6"/>
    <w:rsid w:val="00C5314C"/>
    <w:rsid w:val="00C5728A"/>
    <w:rsid w:val="00C64320"/>
    <w:rsid w:val="00C711D1"/>
    <w:rsid w:val="00C71E88"/>
    <w:rsid w:val="00C85B45"/>
    <w:rsid w:val="00C90B1F"/>
    <w:rsid w:val="00C91A11"/>
    <w:rsid w:val="00C969BA"/>
    <w:rsid w:val="00CA4716"/>
    <w:rsid w:val="00CB5E0B"/>
    <w:rsid w:val="00CC0F93"/>
    <w:rsid w:val="00CC633B"/>
    <w:rsid w:val="00CD5918"/>
    <w:rsid w:val="00CE72F8"/>
    <w:rsid w:val="00D2000E"/>
    <w:rsid w:val="00D307FD"/>
    <w:rsid w:val="00D46461"/>
    <w:rsid w:val="00D52A1D"/>
    <w:rsid w:val="00D534AF"/>
    <w:rsid w:val="00D73CA9"/>
    <w:rsid w:val="00D83688"/>
    <w:rsid w:val="00D92929"/>
    <w:rsid w:val="00D94D14"/>
    <w:rsid w:val="00DC26F9"/>
    <w:rsid w:val="00DD0249"/>
    <w:rsid w:val="00DE0D13"/>
    <w:rsid w:val="00DE3898"/>
    <w:rsid w:val="00DF2D36"/>
    <w:rsid w:val="00E027CF"/>
    <w:rsid w:val="00E02BF4"/>
    <w:rsid w:val="00E03554"/>
    <w:rsid w:val="00E055C6"/>
    <w:rsid w:val="00E1079B"/>
    <w:rsid w:val="00E114DB"/>
    <w:rsid w:val="00E12140"/>
    <w:rsid w:val="00E131DB"/>
    <w:rsid w:val="00E15E04"/>
    <w:rsid w:val="00E22432"/>
    <w:rsid w:val="00E35821"/>
    <w:rsid w:val="00E41EB8"/>
    <w:rsid w:val="00E45CE7"/>
    <w:rsid w:val="00E531F0"/>
    <w:rsid w:val="00E54FBB"/>
    <w:rsid w:val="00E664F3"/>
    <w:rsid w:val="00E72F6A"/>
    <w:rsid w:val="00E7421B"/>
    <w:rsid w:val="00E83E96"/>
    <w:rsid w:val="00E941C8"/>
    <w:rsid w:val="00EC782B"/>
    <w:rsid w:val="00ED6A8E"/>
    <w:rsid w:val="00F12DAC"/>
    <w:rsid w:val="00F21650"/>
    <w:rsid w:val="00F26703"/>
    <w:rsid w:val="00F340F9"/>
    <w:rsid w:val="00F43A39"/>
    <w:rsid w:val="00F47AE7"/>
    <w:rsid w:val="00F577AB"/>
    <w:rsid w:val="00F7023B"/>
    <w:rsid w:val="00F71002"/>
    <w:rsid w:val="00F75E52"/>
    <w:rsid w:val="00F85412"/>
    <w:rsid w:val="00F85E92"/>
    <w:rsid w:val="00F87162"/>
    <w:rsid w:val="00FB04FE"/>
    <w:rsid w:val="00FB08B0"/>
    <w:rsid w:val="00FB2E35"/>
    <w:rsid w:val="00FB338E"/>
    <w:rsid w:val="00FB4997"/>
    <w:rsid w:val="00FC2D37"/>
    <w:rsid w:val="00FC3ACB"/>
    <w:rsid w:val="00FD6214"/>
    <w:rsid w:val="00FD6FCC"/>
    <w:rsid w:val="00FF1214"/>
    <w:rsid w:val="00FF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256A2-D5F1-42FE-ACAD-FC95A7E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b/>
      <w:sz w:val="32"/>
      <w:szCs w:val="32"/>
    </w:rPr>
  </w:style>
  <w:style w:type="paragraph" w:styleId="Heading2">
    <w:name w:val="heading 2"/>
    <w:basedOn w:val="Normal"/>
    <w:next w:val="Normal"/>
    <w:pPr>
      <w:pBdr>
        <w:bottom w:val="single" w:sz="4" w:space="4" w:color="FFFF00"/>
      </w:pBdr>
      <w:spacing w:before="240" w:after="120"/>
      <w:ind w:left="432" w:hanging="432"/>
      <w:outlineLvl w:val="1"/>
    </w:pPr>
    <w:rPr>
      <w:rFonts w:ascii="Trebuchet MS" w:eastAsia="Trebuchet MS" w:hAnsi="Trebuchet MS" w:cs="Trebuchet MS"/>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table" w:customStyle="1" w:styleId="a3">
    <w:basedOn w:val="TableNormal"/>
    <w:tblPr>
      <w:tblStyleRowBandSize w:val="1"/>
      <w:tblStyleColBandSize w:val="1"/>
      <w:tblCellMar>
        <w:top w:w="57" w:type="dxa"/>
        <w:left w:w="80" w:type="dxa"/>
        <w:bottom w:w="57" w:type="dxa"/>
        <w:right w:w="80" w:type="dxa"/>
      </w:tblCellMar>
    </w:tblPr>
  </w:style>
  <w:style w:type="table" w:customStyle="1" w:styleId="a4">
    <w:basedOn w:val="TableNormal"/>
    <w:tblPr>
      <w:tblStyleRowBandSize w:val="1"/>
      <w:tblStyleColBandSize w:val="1"/>
      <w:tblCellMar>
        <w:left w:w="80" w:type="dxa"/>
        <w:right w:w="80" w:type="dxa"/>
      </w:tblCellMar>
    </w:tblPr>
  </w:style>
  <w:style w:type="table" w:customStyle="1" w:styleId="a5">
    <w:basedOn w:val="TableNormal"/>
    <w:tblPr>
      <w:tblStyleRowBandSize w:val="1"/>
      <w:tblStyleColBandSize w:val="1"/>
      <w:tblCellMar>
        <w:top w:w="57" w:type="dxa"/>
        <w:left w:w="80" w:type="dxa"/>
        <w:bottom w:w="57" w:type="dxa"/>
        <w:right w:w="80" w:type="dxa"/>
      </w:tblCellMar>
    </w:tblPr>
  </w:style>
  <w:style w:type="table" w:customStyle="1" w:styleId="a6">
    <w:basedOn w:val="TableNormal"/>
    <w:tblPr>
      <w:tblStyleRowBandSize w:val="1"/>
      <w:tblStyleColBandSize w:val="1"/>
      <w:tblCellMar>
        <w:top w:w="57" w:type="dxa"/>
        <w:left w:w="80" w:type="dxa"/>
        <w:bottom w:w="57" w:type="dxa"/>
        <w:right w:w="80" w:type="dxa"/>
      </w:tblCellMar>
    </w:tblPr>
  </w:style>
  <w:style w:type="table" w:customStyle="1" w:styleId="a7">
    <w:basedOn w:val="TableNormal"/>
    <w:tblPr>
      <w:tblStyleRowBandSize w:val="1"/>
      <w:tblStyleColBandSize w:val="1"/>
      <w:tblCellMar>
        <w:top w:w="57" w:type="dxa"/>
        <w:left w:w="80" w:type="dxa"/>
        <w:bottom w:w="57" w:type="dxa"/>
        <w:right w:w="80" w:type="dxa"/>
      </w:tblCellMar>
    </w:tblPr>
  </w:style>
  <w:style w:type="table" w:customStyle="1" w:styleId="a8">
    <w:basedOn w:val="TableNormal"/>
    <w:tblPr>
      <w:tblStyleRowBandSize w:val="1"/>
      <w:tblStyleColBandSize w:val="1"/>
      <w:tblCellMar>
        <w:top w:w="57" w:type="dxa"/>
        <w:left w:w="80" w:type="dxa"/>
        <w:bottom w:w="57" w:type="dxa"/>
        <w:right w:w="80" w:type="dxa"/>
      </w:tblCellMar>
    </w:tblPr>
  </w:style>
  <w:style w:type="table" w:customStyle="1" w:styleId="a9">
    <w:basedOn w:val="TableNormal"/>
    <w:tblPr>
      <w:tblStyleRowBandSize w:val="1"/>
      <w:tblStyleColBandSize w:val="1"/>
      <w:tblCellMar>
        <w:top w:w="57" w:type="dxa"/>
        <w:left w:w="80" w:type="dxa"/>
        <w:bottom w:w="57" w:type="dxa"/>
        <w:right w:w="80" w:type="dxa"/>
      </w:tblCellMar>
    </w:tblPr>
  </w:style>
  <w:style w:type="table" w:customStyle="1" w:styleId="aa">
    <w:basedOn w:val="TableNormal"/>
    <w:tblPr>
      <w:tblStyleRowBandSize w:val="1"/>
      <w:tblStyleColBandSize w:val="1"/>
      <w:tblCellMar>
        <w:top w:w="57" w:type="dxa"/>
        <w:left w:w="80" w:type="dxa"/>
        <w:bottom w:w="57" w:type="dxa"/>
        <w:right w:w="80" w:type="dxa"/>
      </w:tblCellMar>
    </w:tblPr>
  </w:style>
  <w:style w:type="table" w:customStyle="1" w:styleId="ab">
    <w:basedOn w:val="TableNormal"/>
    <w:tblPr>
      <w:tblStyleRowBandSize w:val="1"/>
      <w:tblStyleColBandSize w:val="1"/>
      <w:tblCellMar>
        <w:top w:w="57" w:type="dxa"/>
        <w:left w:w="80" w:type="dxa"/>
        <w:bottom w:w="57" w:type="dxa"/>
        <w:right w:w="80" w:type="dxa"/>
      </w:tblCellMar>
    </w:tblPr>
  </w:style>
  <w:style w:type="table" w:customStyle="1" w:styleId="ac">
    <w:basedOn w:val="TableNormal"/>
    <w:tblPr>
      <w:tblStyleRowBandSize w:val="1"/>
      <w:tblStyleColBandSize w:val="1"/>
      <w:tblCellMar>
        <w:top w:w="57" w:type="dxa"/>
        <w:left w:w="80" w:type="dxa"/>
        <w:bottom w:w="57" w:type="dxa"/>
        <w:right w:w="80" w:type="dxa"/>
      </w:tblCellMar>
    </w:tblPr>
  </w:style>
  <w:style w:type="table" w:customStyle="1" w:styleId="ad">
    <w:basedOn w:val="TableNormal"/>
    <w:tblPr>
      <w:tblStyleRowBandSize w:val="1"/>
      <w:tblStyleColBandSize w:val="1"/>
      <w:tblCellMar>
        <w:top w:w="57" w:type="dxa"/>
        <w:left w:w="80" w:type="dxa"/>
        <w:bottom w:w="57" w:type="dxa"/>
        <w:right w:w="80" w:type="dxa"/>
      </w:tblCellMar>
    </w:tblPr>
  </w:style>
  <w:style w:type="table" w:customStyle="1" w:styleId="ae">
    <w:basedOn w:val="TableNormal"/>
    <w:tblPr>
      <w:tblStyleRowBandSize w:val="1"/>
      <w:tblStyleColBandSize w:val="1"/>
      <w:tblCellMar>
        <w:top w:w="57" w:type="dxa"/>
        <w:left w:w="80" w:type="dxa"/>
        <w:bottom w:w="57" w:type="dxa"/>
        <w:right w:w="80" w:type="dxa"/>
      </w:tblCellMar>
    </w:tblPr>
  </w:style>
  <w:style w:type="table" w:customStyle="1" w:styleId="af">
    <w:basedOn w:val="TableNormal"/>
    <w:tblPr>
      <w:tblStyleRowBandSize w:val="1"/>
      <w:tblStyleColBandSize w:val="1"/>
      <w:tblCellMar>
        <w:left w:w="80" w:type="dxa"/>
        <w:right w:w="80" w:type="dxa"/>
      </w:tblCellMar>
    </w:tblPr>
  </w:style>
  <w:style w:type="paragraph" w:customStyle="1" w:styleId="Default">
    <w:name w:val="Default"/>
    <w:rsid w:val="00FD6214"/>
    <w:pPr>
      <w:widowControl/>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7D5FCF"/>
    <w:pPr>
      <w:ind w:left="720"/>
      <w:contextualSpacing/>
    </w:pPr>
  </w:style>
  <w:style w:type="paragraph" w:styleId="BalloonText">
    <w:name w:val="Balloon Text"/>
    <w:basedOn w:val="Normal"/>
    <w:link w:val="BalloonTextChar"/>
    <w:uiPriority w:val="99"/>
    <w:semiHidden/>
    <w:unhideWhenUsed/>
    <w:rsid w:val="00BF34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34D6"/>
    <w:rPr>
      <w:rFonts w:ascii="Times New Roman" w:hAnsi="Times New Roman" w:cs="Times New Roman"/>
      <w:sz w:val="18"/>
      <w:szCs w:val="18"/>
    </w:rPr>
  </w:style>
  <w:style w:type="paragraph" w:styleId="Header">
    <w:name w:val="header"/>
    <w:basedOn w:val="Normal"/>
    <w:link w:val="HeaderChar"/>
    <w:uiPriority w:val="99"/>
    <w:unhideWhenUsed/>
    <w:rsid w:val="00BF34D6"/>
    <w:pPr>
      <w:tabs>
        <w:tab w:val="center" w:pos="4680"/>
        <w:tab w:val="right" w:pos="9360"/>
      </w:tabs>
    </w:pPr>
  </w:style>
  <w:style w:type="character" w:customStyle="1" w:styleId="HeaderChar">
    <w:name w:val="Header Char"/>
    <w:basedOn w:val="DefaultParagraphFont"/>
    <w:link w:val="Header"/>
    <w:uiPriority w:val="99"/>
    <w:rsid w:val="00BF34D6"/>
  </w:style>
  <w:style w:type="paragraph" w:styleId="Footer">
    <w:name w:val="footer"/>
    <w:basedOn w:val="Normal"/>
    <w:link w:val="FooterChar"/>
    <w:uiPriority w:val="99"/>
    <w:unhideWhenUsed/>
    <w:rsid w:val="00BF34D6"/>
    <w:pPr>
      <w:tabs>
        <w:tab w:val="center" w:pos="4680"/>
        <w:tab w:val="right" w:pos="9360"/>
      </w:tabs>
    </w:pPr>
  </w:style>
  <w:style w:type="character" w:customStyle="1" w:styleId="FooterChar">
    <w:name w:val="Footer Char"/>
    <w:basedOn w:val="DefaultParagraphFont"/>
    <w:link w:val="Footer"/>
    <w:uiPriority w:val="99"/>
    <w:rsid w:val="00BF34D6"/>
  </w:style>
  <w:style w:type="paragraph" w:styleId="NormalWeb">
    <w:name w:val="Normal (Web)"/>
    <w:basedOn w:val="Normal"/>
    <w:uiPriority w:val="99"/>
    <w:unhideWhenUsed/>
    <w:rsid w:val="009B596E"/>
    <w:pPr>
      <w:widowControl/>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937">
      <w:bodyDiv w:val="1"/>
      <w:marLeft w:val="0"/>
      <w:marRight w:val="0"/>
      <w:marTop w:val="0"/>
      <w:marBottom w:val="0"/>
      <w:divBdr>
        <w:top w:val="none" w:sz="0" w:space="0" w:color="auto"/>
        <w:left w:val="none" w:sz="0" w:space="0" w:color="auto"/>
        <w:bottom w:val="none" w:sz="0" w:space="0" w:color="auto"/>
        <w:right w:val="none" w:sz="0" w:space="0" w:color="auto"/>
      </w:divBdr>
      <w:divsChild>
        <w:div w:id="1805850736">
          <w:marLeft w:val="0"/>
          <w:marRight w:val="0"/>
          <w:marTop w:val="0"/>
          <w:marBottom w:val="0"/>
          <w:divBdr>
            <w:top w:val="none" w:sz="0" w:space="0" w:color="auto"/>
            <w:left w:val="none" w:sz="0" w:space="0" w:color="auto"/>
            <w:bottom w:val="none" w:sz="0" w:space="0" w:color="auto"/>
            <w:right w:val="none" w:sz="0" w:space="0" w:color="auto"/>
          </w:divBdr>
          <w:divsChild>
            <w:div w:id="1741711894">
              <w:marLeft w:val="0"/>
              <w:marRight w:val="0"/>
              <w:marTop w:val="0"/>
              <w:marBottom w:val="0"/>
              <w:divBdr>
                <w:top w:val="none" w:sz="0" w:space="0" w:color="auto"/>
                <w:left w:val="none" w:sz="0" w:space="0" w:color="auto"/>
                <w:bottom w:val="none" w:sz="0" w:space="0" w:color="auto"/>
                <w:right w:val="none" w:sz="0" w:space="0" w:color="auto"/>
              </w:divBdr>
              <w:divsChild>
                <w:div w:id="1595243361">
                  <w:marLeft w:val="0"/>
                  <w:marRight w:val="0"/>
                  <w:marTop w:val="0"/>
                  <w:marBottom w:val="0"/>
                  <w:divBdr>
                    <w:top w:val="none" w:sz="0" w:space="0" w:color="auto"/>
                    <w:left w:val="none" w:sz="0" w:space="0" w:color="auto"/>
                    <w:bottom w:val="none" w:sz="0" w:space="0" w:color="auto"/>
                    <w:right w:val="none" w:sz="0" w:space="0" w:color="auto"/>
                  </w:divBdr>
                  <w:divsChild>
                    <w:div w:id="9614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3117">
      <w:bodyDiv w:val="1"/>
      <w:marLeft w:val="0"/>
      <w:marRight w:val="0"/>
      <w:marTop w:val="0"/>
      <w:marBottom w:val="0"/>
      <w:divBdr>
        <w:top w:val="none" w:sz="0" w:space="0" w:color="auto"/>
        <w:left w:val="none" w:sz="0" w:space="0" w:color="auto"/>
        <w:bottom w:val="none" w:sz="0" w:space="0" w:color="auto"/>
        <w:right w:val="none" w:sz="0" w:space="0" w:color="auto"/>
      </w:divBdr>
      <w:divsChild>
        <w:div w:id="765807721">
          <w:marLeft w:val="0"/>
          <w:marRight w:val="0"/>
          <w:marTop w:val="0"/>
          <w:marBottom w:val="0"/>
          <w:divBdr>
            <w:top w:val="none" w:sz="0" w:space="0" w:color="auto"/>
            <w:left w:val="none" w:sz="0" w:space="0" w:color="auto"/>
            <w:bottom w:val="none" w:sz="0" w:space="0" w:color="auto"/>
            <w:right w:val="none" w:sz="0" w:space="0" w:color="auto"/>
          </w:divBdr>
          <w:divsChild>
            <w:div w:id="1925147580">
              <w:marLeft w:val="0"/>
              <w:marRight w:val="0"/>
              <w:marTop w:val="0"/>
              <w:marBottom w:val="0"/>
              <w:divBdr>
                <w:top w:val="none" w:sz="0" w:space="0" w:color="auto"/>
                <w:left w:val="none" w:sz="0" w:space="0" w:color="auto"/>
                <w:bottom w:val="none" w:sz="0" w:space="0" w:color="auto"/>
                <w:right w:val="none" w:sz="0" w:space="0" w:color="auto"/>
              </w:divBdr>
              <w:divsChild>
                <w:div w:id="521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8828">
      <w:bodyDiv w:val="1"/>
      <w:marLeft w:val="0"/>
      <w:marRight w:val="0"/>
      <w:marTop w:val="0"/>
      <w:marBottom w:val="0"/>
      <w:divBdr>
        <w:top w:val="none" w:sz="0" w:space="0" w:color="auto"/>
        <w:left w:val="none" w:sz="0" w:space="0" w:color="auto"/>
        <w:bottom w:val="none" w:sz="0" w:space="0" w:color="auto"/>
        <w:right w:val="none" w:sz="0" w:space="0" w:color="auto"/>
      </w:divBdr>
    </w:div>
    <w:div w:id="264727068">
      <w:bodyDiv w:val="1"/>
      <w:marLeft w:val="0"/>
      <w:marRight w:val="0"/>
      <w:marTop w:val="0"/>
      <w:marBottom w:val="0"/>
      <w:divBdr>
        <w:top w:val="none" w:sz="0" w:space="0" w:color="auto"/>
        <w:left w:val="none" w:sz="0" w:space="0" w:color="auto"/>
        <w:bottom w:val="none" w:sz="0" w:space="0" w:color="auto"/>
        <w:right w:val="none" w:sz="0" w:space="0" w:color="auto"/>
      </w:divBdr>
    </w:div>
    <w:div w:id="265699259">
      <w:bodyDiv w:val="1"/>
      <w:marLeft w:val="0"/>
      <w:marRight w:val="0"/>
      <w:marTop w:val="0"/>
      <w:marBottom w:val="0"/>
      <w:divBdr>
        <w:top w:val="none" w:sz="0" w:space="0" w:color="auto"/>
        <w:left w:val="none" w:sz="0" w:space="0" w:color="auto"/>
        <w:bottom w:val="none" w:sz="0" w:space="0" w:color="auto"/>
        <w:right w:val="none" w:sz="0" w:space="0" w:color="auto"/>
      </w:divBdr>
      <w:divsChild>
        <w:div w:id="1797025393">
          <w:marLeft w:val="0"/>
          <w:marRight w:val="0"/>
          <w:marTop w:val="0"/>
          <w:marBottom w:val="0"/>
          <w:divBdr>
            <w:top w:val="none" w:sz="0" w:space="0" w:color="auto"/>
            <w:left w:val="none" w:sz="0" w:space="0" w:color="auto"/>
            <w:bottom w:val="none" w:sz="0" w:space="0" w:color="auto"/>
            <w:right w:val="none" w:sz="0" w:space="0" w:color="auto"/>
          </w:divBdr>
          <w:divsChild>
            <w:div w:id="1281063227">
              <w:marLeft w:val="0"/>
              <w:marRight w:val="0"/>
              <w:marTop w:val="0"/>
              <w:marBottom w:val="0"/>
              <w:divBdr>
                <w:top w:val="none" w:sz="0" w:space="0" w:color="auto"/>
                <w:left w:val="none" w:sz="0" w:space="0" w:color="auto"/>
                <w:bottom w:val="none" w:sz="0" w:space="0" w:color="auto"/>
                <w:right w:val="none" w:sz="0" w:space="0" w:color="auto"/>
              </w:divBdr>
              <w:divsChild>
                <w:div w:id="4055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8143">
      <w:bodyDiv w:val="1"/>
      <w:marLeft w:val="0"/>
      <w:marRight w:val="0"/>
      <w:marTop w:val="0"/>
      <w:marBottom w:val="0"/>
      <w:divBdr>
        <w:top w:val="none" w:sz="0" w:space="0" w:color="auto"/>
        <w:left w:val="none" w:sz="0" w:space="0" w:color="auto"/>
        <w:bottom w:val="none" w:sz="0" w:space="0" w:color="auto"/>
        <w:right w:val="none" w:sz="0" w:space="0" w:color="auto"/>
      </w:divBdr>
      <w:divsChild>
        <w:div w:id="100999134">
          <w:marLeft w:val="0"/>
          <w:marRight w:val="0"/>
          <w:marTop w:val="0"/>
          <w:marBottom w:val="0"/>
          <w:divBdr>
            <w:top w:val="none" w:sz="0" w:space="0" w:color="auto"/>
            <w:left w:val="none" w:sz="0" w:space="0" w:color="auto"/>
            <w:bottom w:val="none" w:sz="0" w:space="0" w:color="auto"/>
            <w:right w:val="none" w:sz="0" w:space="0" w:color="auto"/>
          </w:divBdr>
          <w:divsChild>
            <w:div w:id="736249351">
              <w:marLeft w:val="0"/>
              <w:marRight w:val="0"/>
              <w:marTop w:val="0"/>
              <w:marBottom w:val="0"/>
              <w:divBdr>
                <w:top w:val="none" w:sz="0" w:space="0" w:color="auto"/>
                <w:left w:val="none" w:sz="0" w:space="0" w:color="auto"/>
                <w:bottom w:val="none" w:sz="0" w:space="0" w:color="auto"/>
                <w:right w:val="none" w:sz="0" w:space="0" w:color="auto"/>
              </w:divBdr>
              <w:divsChild>
                <w:div w:id="18704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837">
      <w:bodyDiv w:val="1"/>
      <w:marLeft w:val="0"/>
      <w:marRight w:val="0"/>
      <w:marTop w:val="0"/>
      <w:marBottom w:val="0"/>
      <w:divBdr>
        <w:top w:val="none" w:sz="0" w:space="0" w:color="auto"/>
        <w:left w:val="none" w:sz="0" w:space="0" w:color="auto"/>
        <w:bottom w:val="none" w:sz="0" w:space="0" w:color="auto"/>
        <w:right w:val="none" w:sz="0" w:space="0" w:color="auto"/>
      </w:divBdr>
      <w:divsChild>
        <w:div w:id="97408780">
          <w:marLeft w:val="0"/>
          <w:marRight w:val="0"/>
          <w:marTop w:val="0"/>
          <w:marBottom w:val="0"/>
          <w:divBdr>
            <w:top w:val="none" w:sz="0" w:space="0" w:color="auto"/>
            <w:left w:val="none" w:sz="0" w:space="0" w:color="auto"/>
            <w:bottom w:val="none" w:sz="0" w:space="0" w:color="auto"/>
            <w:right w:val="none" w:sz="0" w:space="0" w:color="auto"/>
          </w:divBdr>
          <w:divsChild>
            <w:div w:id="97219085">
              <w:marLeft w:val="0"/>
              <w:marRight w:val="0"/>
              <w:marTop w:val="0"/>
              <w:marBottom w:val="0"/>
              <w:divBdr>
                <w:top w:val="none" w:sz="0" w:space="0" w:color="auto"/>
                <w:left w:val="none" w:sz="0" w:space="0" w:color="auto"/>
                <w:bottom w:val="none" w:sz="0" w:space="0" w:color="auto"/>
                <w:right w:val="none" w:sz="0" w:space="0" w:color="auto"/>
              </w:divBdr>
              <w:divsChild>
                <w:div w:id="6819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7963">
      <w:bodyDiv w:val="1"/>
      <w:marLeft w:val="0"/>
      <w:marRight w:val="0"/>
      <w:marTop w:val="0"/>
      <w:marBottom w:val="0"/>
      <w:divBdr>
        <w:top w:val="none" w:sz="0" w:space="0" w:color="auto"/>
        <w:left w:val="none" w:sz="0" w:space="0" w:color="auto"/>
        <w:bottom w:val="none" w:sz="0" w:space="0" w:color="auto"/>
        <w:right w:val="none" w:sz="0" w:space="0" w:color="auto"/>
      </w:divBdr>
      <w:divsChild>
        <w:div w:id="148600554">
          <w:marLeft w:val="0"/>
          <w:marRight w:val="0"/>
          <w:marTop w:val="0"/>
          <w:marBottom w:val="0"/>
          <w:divBdr>
            <w:top w:val="none" w:sz="0" w:space="0" w:color="auto"/>
            <w:left w:val="none" w:sz="0" w:space="0" w:color="auto"/>
            <w:bottom w:val="none" w:sz="0" w:space="0" w:color="auto"/>
            <w:right w:val="none" w:sz="0" w:space="0" w:color="auto"/>
          </w:divBdr>
          <w:divsChild>
            <w:div w:id="1351488083">
              <w:marLeft w:val="0"/>
              <w:marRight w:val="0"/>
              <w:marTop w:val="0"/>
              <w:marBottom w:val="0"/>
              <w:divBdr>
                <w:top w:val="none" w:sz="0" w:space="0" w:color="auto"/>
                <w:left w:val="none" w:sz="0" w:space="0" w:color="auto"/>
                <w:bottom w:val="none" w:sz="0" w:space="0" w:color="auto"/>
                <w:right w:val="none" w:sz="0" w:space="0" w:color="auto"/>
              </w:divBdr>
              <w:divsChild>
                <w:div w:id="1636327443">
                  <w:marLeft w:val="0"/>
                  <w:marRight w:val="0"/>
                  <w:marTop w:val="0"/>
                  <w:marBottom w:val="0"/>
                  <w:divBdr>
                    <w:top w:val="none" w:sz="0" w:space="0" w:color="auto"/>
                    <w:left w:val="none" w:sz="0" w:space="0" w:color="auto"/>
                    <w:bottom w:val="none" w:sz="0" w:space="0" w:color="auto"/>
                    <w:right w:val="none" w:sz="0" w:space="0" w:color="auto"/>
                  </w:divBdr>
                  <w:divsChild>
                    <w:div w:id="837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0543">
      <w:bodyDiv w:val="1"/>
      <w:marLeft w:val="0"/>
      <w:marRight w:val="0"/>
      <w:marTop w:val="0"/>
      <w:marBottom w:val="0"/>
      <w:divBdr>
        <w:top w:val="none" w:sz="0" w:space="0" w:color="auto"/>
        <w:left w:val="none" w:sz="0" w:space="0" w:color="auto"/>
        <w:bottom w:val="none" w:sz="0" w:space="0" w:color="auto"/>
        <w:right w:val="none" w:sz="0" w:space="0" w:color="auto"/>
      </w:divBdr>
      <w:divsChild>
        <w:div w:id="699629091">
          <w:marLeft w:val="0"/>
          <w:marRight w:val="0"/>
          <w:marTop w:val="0"/>
          <w:marBottom w:val="0"/>
          <w:divBdr>
            <w:top w:val="none" w:sz="0" w:space="0" w:color="auto"/>
            <w:left w:val="none" w:sz="0" w:space="0" w:color="auto"/>
            <w:bottom w:val="none" w:sz="0" w:space="0" w:color="auto"/>
            <w:right w:val="none" w:sz="0" w:space="0" w:color="auto"/>
          </w:divBdr>
          <w:divsChild>
            <w:div w:id="1439108278">
              <w:marLeft w:val="0"/>
              <w:marRight w:val="0"/>
              <w:marTop w:val="0"/>
              <w:marBottom w:val="0"/>
              <w:divBdr>
                <w:top w:val="none" w:sz="0" w:space="0" w:color="auto"/>
                <w:left w:val="none" w:sz="0" w:space="0" w:color="auto"/>
                <w:bottom w:val="none" w:sz="0" w:space="0" w:color="auto"/>
                <w:right w:val="none" w:sz="0" w:space="0" w:color="auto"/>
              </w:divBdr>
              <w:divsChild>
                <w:div w:id="10044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9117">
      <w:bodyDiv w:val="1"/>
      <w:marLeft w:val="0"/>
      <w:marRight w:val="0"/>
      <w:marTop w:val="0"/>
      <w:marBottom w:val="0"/>
      <w:divBdr>
        <w:top w:val="none" w:sz="0" w:space="0" w:color="auto"/>
        <w:left w:val="none" w:sz="0" w:space="0" w:color="auto"/>
        <w:bottom w:val="none" w:sz="0" w:space="0" w:color="auto"/>
        <w:right w:val="none" w:sz="0" w:space="0" w:color="auto"/>
      </w:divBdr>
    </w:div>
    <w:div w:id="753208128">
      <w:bodyDiv w:val="1"/>
      <w:marLeft w:val="0"/>
      <w:marRight w:val="0"/>
      <w:marTop w:val="0"/>
      <w:marBottom w:val="0"/>
      <w:divBdr>
        <w:top w:val="none" w:sz="0" w:space="0" w:color="auto"/>
        <w:left w:val="none" w:sz="0" w:space="0" w:color="auto"/>
        <w:bottom w:val="none" w:sz="0" w:space="0" w:color="auto"/>
        <w:right w:val="none" w:sz="0" w:space="0" w:color="auto"/>
      </w:divBdr>
      <w:divsChild>
        <w:div w:id="1240096692">
          <w:marLeft w:val="0"/>
          <w:marRight w:val="0"/>
          <w:marTop w:val="0"/>
          <w:marBottom w:val="0"/>
          <w:divBdr>
            <w:top w:val="none" w:sz="0" w:space="0" w:color="auto"/>
            <w:left w:val="none" w:sz="0" w:space="0" w:color="auto"/>
            <w:bottom w:val="none" w:sz="0" w:space="0" w:color="auto"/>
            <w:right w:val="none" w:sz="0" w:space="0" w:color="auto"/>
          </w:divBdr>
          <w:divsChild>
            <w:div w:id="1766461973">
              <w:marLeft w:val="0"/>
              <w:marRight w:val="0"/>
              <w:marTop w:val="0"/>
              <w:marBottom w:val="0"/>
              <w:divBdr>
                <w:top w:val="none" w:sz="0" w:space="0" w:color="auto"/>
                <w:left w:val="none" w:sz="0" w:space="0" w:color="auto"/>
                <w:bottom w:val="none" w:sz="0" w:space="0" w:color="auto"/>
                <w:right w:val="none" w:sz="0" w:space="0" w:color="auto"/>
              </w:divBdr>
              <w:divsChild>
                <w:div w:id="1761870651">
                  <w:marLeft w:val="0"/>
                  <w:marRight w:val="0"/>
                  <w:marTop w:val="0"/>
                  <w:marBottom w:val="0"/>
                  <w:divBdr>
                    <w:top w:val="none" w:sz="0" w:space="0" w:color="auto"/>
                    <w:left w:val="none" w:sz="0" w:space="0" w:color="auto"/>
                    <w:bottom w:val="none" w:sz="0" w:space="0" w:color="auto"/>
                    <w:right w:val="none" w:sz="0" w:space="0" w:color="auto"/>
                  </w:divBdr>
                  <w:divsChild>
                    <w:div w:id="208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31386">
      <w:bodyDiv w:val="1"/>
      <w:marLeft w:val="0"/>
      <w:marRight w:val="0"/>
      <w:marTop w:val="0"/>
      <w:marBottom w:val="0"/>
      <w:divBdr>
        <w:top w:val="none" w:sz="0" w:space="0" w:color="auto"/>
        <w:left w:val="none" w:sz="0" w:space="0" w:color="auto"/>
        <w:bottom w:val="none" w:sz="0" w:space="0" w:color="auto"/>
        <w:right w:val="none" w:sz="0" w:space="0" w:color="auto"/>
      </w:divBdr>
      <w:divsChild>
        <w:div w:id="1484738857">
          <w:marLeft w:val="0"/>
          <w:marRight w:val="0"/>
          <w:marTop w:val="0"/>
          <w:marBottom w:val="0"/>
          <w:divBdr>
            <w:top w:val="none" w:sz="0" w:space="0" w:color="auto"/>
            <w:left w:val="none" w:sz="0" w:space="0" w:color="auto"/>
            <w:bottom w:val="none" w:sz="0" w:space="0" w:color="auto"/>
            <w:right w:val="none" w:sz="0" w:space="0" w:color="auto"/>
          </w:divBdr>
          <w:divsChild>
            <w:div w:id="1445659724">
              <w:marLeft w:val="0"/>
              <w:marRight w:val="0"/>
              <w:marTop w:val="0"/>
              <w:marBottom w:val="0"/>
              <w:divBdr>
                <w:top w:val="none" w:sz="0" w:space="0" w:color="auto"/>
                <w:left w:val="none" w:sz="0" w:space="0" w:color="auto"/>
                <w:bottom w:val="none" w:sz="0" w:space="0" w:color="auto"/>
                <w:right w:val="none" w:sz="0" w:space="0" w:color="auto"/>
              </w:divBdr>
              <w:divsChild>
                <w:div w:id="1416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1496">
      <w:bodyDiv w:val="1"/>
      <w:marLeft w:val="0"/>
      <w:marRight w:val="0"/>
      <w:marTop w:val="0"/>
      <w:marBottom w:val="0"/>
      <w:divBdr>
        <w:top w:val="none" w:sz="0" w:space="0" w:color="auto"/>
        <w:left w:val="none" w:sz="0" w:space="0" w:color="auto"/>
        <w:bottom w:val="none" w:sz="0" w:space="0" w:color="auto"/>
        <w:right w:val="none" w:sz="0" w:space="0" w:color="auto"/>
      </w:divBdr>
    </w:div>
    <w:div w:id="1544562038">
      <w:bodyDiv w:val="1"/>
      <w:marLeft w:val="0"/>
      <w:marRight w:val="0"/>
      <w:marTop w:val="0"/>
      <w:marBottom w:val="0"/>
      <w:divBdr>
        <w:top w:val="none" w:sz="0" w:space="0" w:color="auto"/>
        <w:left w:val="none" w:sz="0" w:space="0" w:color="auto"/>
        <w:bottom w:val="none" w:sz="0" w:space="0" w:color="auto"/>
        <w:right w:val="none" w:sz="0" w:space="0" w:color="auto"/>
      </w:divBdr>
    </w:div>
    <w:div w:id="1676686067">
      <w:bodyDiv w:val="1"/>
      <w:marLeft w:val="0"/>
      <w:marRight w:val="0"/>
      <w:marTop w:val="0"/>
      <w:marBottom w:val="0"/>
      <w:divBdr>
        <w:top w:val="none" w:sz="0" w:space="0" w:color="auto"/>
        <w:left w:val="none" w:sz="0" w:space="0" w:color="auto"/>
        <w:bottom w:val="none" w:sz="0" w:space="0" w:color="auto"/>
        <w:right w:val="none" w:sz="0" w:space="0" w:color="auto"/>
      </w:divBdr>
      <w:divsChild>
        <w:div w:id="572744773">
          <w:marLeft w:val="0"/>
          <w:marRight w:val="0"/>
          <w:marTop w:val="0"/>
          <w:marBottom w:val="0"/>
          <w:divBdr>
            <w:top w:val="none" w:sz="0" w:space="0" w:color="auto"/>
            <w:left w:val="none" w:sz="0" w:space="0" w:color="auto"/>
            <w:bottom w:val="none" w:sz="0" w:space="0" w:color="auto"/>
            <w:right w:val="none" w:sz="0" w:space="0" w:color="auto"/>
          </w:divBdr>
          <w:divsChild>
            <w:div w:id="220679674">
              <w:marLeft w:val="0"/>
              <w:marRight w:val="0"/>
              <w:marTop w:val="0"/>
              <w:marBottom w:val="0"/>
              <w:divBdr>
                <w:top w:val="none" w:sz="0" w:space="0" w:color="auto"/>
                <w:left w:val="none" w:sz="0" w:space="0" w:color="auto"/>
                <w:bottom w:val="none" w:sz="0" w:space="0" w:color="auto"/>
                <w:right w:val="none" w:sz="0" w:space="0" w:color="auto"/>
              </w:divBdr>
              <w:divsChild>
                <w:div w:id="1167330542">
                  <w:marLeft w:val="0"/>
                  <w:marRight w:val="0"/>
                  <w:marTop w:val="0"/>
                  <w:marBottom w:val="0"/>
                  <w:divBdr>
                    <w:top w:val="none" w:sz="0" w:space="0" w:color="auto"/>
                    <w:left w:val="none" w:sz="0" w:space="0" w:color="auto"/>
                    <w:bottom w:val="none" w:sz="0" w:space="0" w:color="auto"/>
                    <w:right w:val="none" w:sz="0" w:space="0" w:color="auto"/>
                  </w:divBdr>
                  <w:divsChild>
                    <w:div w:id="155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42644">
      <w:bodyDiv w:val="1"/>
      <w:marLeft w:val="0"/>
      <w:marRight w:val="0"/>
      <w:marTop w:val="0"/>
      <w:marBottom w:val="0"/>
      <w:divBdr>
        <w:top w:val="none" w:sz="0" w:space="0" w:color="auto"/>
        <w:left w:val="none" w:sz="0" w:space="0" w:color="auto"/>
        <w:bottom w:val="none" w:sz="0" w:space="0" w:color="auto"/>
        <w:right w:val="none" w:sz="0" w:space="0" w:color="auto"/>
      </w:divBdr>
      <w:divsChild>
        <w:div w:id="901064623">
          <w:marLeft w:val="0"/>
          <w:marRight w:val="0"/>
          <w:marTop w:val="0"/>
          <w:marBottom w:val="0"/>
          <w:divBdr>
            <w:top w:val="none" w:sz="0" w:space="0" w:color="auto"/>
            <w:left w:val="none" w:sz="0" w:space="0" w:color="auto"/>
            <w:bottom w:val="none" w:sz="0" w:space="0" w:color="auto"/>
            <w:right w:val="none" w:sz="0" w:space="0" w:color="auto"/>
          </w:divBdr>
          <w:divsChild>
            <w:div w:id="1773355084">
              <w:marLeft w:val="0"/>
              <w:marRight w:val="0"/>
              <w:marTop w:val="0"/>
              <w:marBottom w:val="0"/>
              <w:divBdr>
                <w:top w:val="none" w:sz="0" w:space="0" w:color="auto"/>
                <w:left w:val="none" w:sz="0" w:space="0" w:color="auto"/>
                <w:bottom w:val="none" w:sz="0" w:space="0" w:color="auto"/>
                <w:right w:val="none" w:sz="0" w:space="0" w:color="auto"/>
              </w:divBdr>
              <w:divsChild>
                <w:div w:id="8087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46">
      <w:bodyDiv w:val="1"/>
      <w:marLeft w:val="0"/>
      <w:marRight w:val="0"/>
      <w:marTop w:val="0"/>
      <w:marBottom w:val="0"/>
      <w:divBdr>
        <w:top w:val="none" w:sz="0" w:space="0" w:color="auto"/>
        <w:left w:val="none" w:sz="0" w:space="0" w:color="auto"/>
        <w:bottom w:val="none" w:sz="0" w:space="0" w:color="auto"/>
        <w:right w:val="none" w:sz="0" w:space="0" w:color="auto"/>
      </w:divBdr>
      <w:divsChild>
        <w:div w:id="284967330">
          <w:marLeft w:val="0"/>
          <w:marRight w:val="0"/>
          <w:marTop w:val="0"/>
          <w:marBottom w:val="0"/>
          <w:divBdr>
            <w:top w:val="none" w:sz="0" w:space="0" w:color="auto"/>
            <w:left w:val="none" w:sz="0" w:space="0" w:color="auto"/>
            <w:bottom w:val="none" w:sz="0" w:space="0" w:color="auto"/>
            <w:right w:val="none" w:sz="0" w:space="0" w:color="auto"/>
          </w:divBdr>
          <w:divsChild>
            <w:div w:id="181360873">
              <w:marLeft w:val="0"/>
              <w:marRight w:val="0"/>
              <w:marTop w:val="0"/>
              <w:marBottom w:val="0"/>
              <w:divBdr>
                <w:top w:val="none" w:sz="0" w:space="0" w:color="auto"/>
                <w:left w:val="none" w:sz="0" w:space="0" w:color="auto"/>
                <w:bottom w:val="none" w:sz="0" w:space="0" w:color="auto"/>
                <w:right w:val="none" w:sz="0" w:space="0" w:color="auto"/>
              </w:divBdr>
              <w:divsChild>
                <w:div w:id="513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0389-B82A-490C-A7DF-74F8CA57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Letitia</dc:creator>
  <cp:lastModifiedBy>Bojana Trebinjac</cp:lastModifiedBy>
  <cp:revision>44</cp:revision>
  <dcterms:created xsi:type="dcterms:W3CDTF">2019-04-06T13:26:00Z</dcterms:created>
  <dcterms:modified xsi:type="dcterms:W3CDTF">2019-04-08T14:04:00Z</dcterms:modified>
</cp:coreProperties>
</file>