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375A52" w14:textId="77777777" w:rsidR="000209DD" w:rsidRDefault="000209DD"/>
    <w:p w14:paraId="1D90B4D0" w14:textId="5FEAE8E7" w:rsidR="006225E7" w:rsidRPr="007B7E7D" w:rsidRDefault="00CE00D4" w:rsidP="006225E7">
      <w:pPr>
        <w:jc w:val="both"/>
        <w:rPr>
          <w:rFonts w:ascii="Open Sans" w:hAnsi="Open Sans" w:cs="Open Sans"/>
          <w:color w:val="000000"/>
          <w:sz w:val="25"/>
          <w:szCs w:val="21"/>
          <w:shd w:val="clear" w:color="auto" w:fill="FFFFFF"/>
        </w:rPr>
      </w:pPr>
      <w:r>
        <w:rPr>
          <w:rFonts w:ascii="Open Sans" w:hAnsi="Open Sans" w:cs="Open Sans"/>
          <w:color w:val="000000"/>
          <w:sz w:val="25"/>
          <w:szCs w:val="21"/>
          <w:shd w:val="clear" w:color="auto" w:fill="FFFFFF"/>
        </w:rPr>
        <w:t>29</w:t>
      </w:r>
      <w:r w:rsidR="008A4257" w:rsidRPr="007B7E7D">
        <w:rPr>
          <w:rFonts w:ascii="Open Sans" w:hAnsi="Open Sans" w:cs="Open Sans"/>
          <w:color w:val="000000"/>
          <w:sz w:val="25"/>
          <w:szCs w:val="21"/>
          <w:shd w:val="clear" w:color="auto" w:fill="FFFFFF"/>
        </w:rPr>
        <w:t>.3.2019.</w:t>
      </w:r>
    </w:p>
    <w:p w14:paraId="55E9F92C" w14:textId="21E6C2AF" w:rsidR="007B7E7D" w:rsidRDefault="00CE00D4" w:rsidP="006225E7">
      <w:pPr>
        <w:jc w:val="both"/>
        <w:rPr>
          <w:rFonts w:ascii="Open Sans" w:hAnsi="Open Sans" w:cs="Open Sans"/>
          <w:color w:val="000000"/>
          <w:sz w:val="25"/>
          <w:szCs w:val="21"/>
          <w:shd w:val="clear" w:color="auto" w:fill="FFFFFF"/>
        </w:rPr>
      </w:pPr>
      <w:r>
        <w:rPr>
          <w:rFonts w:ascii="Open Sans" w:hAnsi="Open Sans" w:cs="Open Sans"/>
          <w:color w:val="000000"/>
          <w:sz w:val="25"/>
          <w:szCs w:val="21"/>
          <w:shd w:val="clear" w:color="auto" w:fill="FFFFFF"/>
        </w:rPr>
        <w:t>Vtool, Čačak</w:t>
      </w:r>
    </w:p>
    <w:p w14:paraId="24E28A77" w14:textId="77777777" w:rsidR="00CE00D4" w:rsidRDefault="00CE00D4" w:rsidP="006225E7">
      <w:pPr>
        <w:jc w:val="both"/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</w:pPr>
    </w:p>
    <w:p w14:paraId="0C08F6F0" w14:textId="5F569E48" w:rsidR="008A4257" w:rsidRPr="008A4257" w:rsidRDefault="008A4257" w:rsidP="0057142F">
      <w:pPr>
        <w:rPr>
          <w:rFonts w:cs="Arial"/>
          <w:b/>
          <w:sz w:val="32"/>
          <w:szCs w:val="32"/>
          <w:lang w:val="en-GB"/>
        </w:rPr>
      </w:pPr>
      <w:r w:rsidRPr="008A4257">
        <w:rPr>
          <w:rStyle w:val="Strong"/>
          <w:sz w:val="32"/>
          <w:szCs w:val="32"/>
          <w:lang w:val="sr-Cyrl-RS"/>
        </w:rPr>
        <w:t>Promocija projekta Erasmus+</w:t>
      </w:r>
      <w:r w:rsidRPr="008A4257">
        <w:rPr>
          <w:rStyle w:val="Strong"/>
          <w:b w:val="0"/>
          <w:sz w:val="32"/>
          <w:szCs w:val="32"/>
          <w:lang w:val="sr-Cyrl-RS"/>
        </w:rPr>
        <w:t xml:space="preserve"> </w:t>
      </w:r>
      <w:r w:rsidRPr="008A4257">
        <w:rPr>
          <w:rFonts w:cs="Arial"/>
          <w:b/>
          <w:sz w:val="32"/>
          <w:szCs w:val="32"/>
          <w:lang w:val="en-GB"/>
        </w:rPr>
        <w:t xml:space="preserve">PT&amp;SCHE </w:t>
      </w:r>
      <w:r w:rsidR="00CE00D4">
        <w:rPr>
          <w:rFonts w:cs="Arial"/>
          <w:b/>
          <w:sz w:val="32"/>
          <w:szCs w:val="32"/>
          <w:lang w:val="en-GB"/>
        </w:rPr>
        <w:t>u kompaniji Vtool</w:t>
      </w:r>
      <w:r w:rsidRPr="008A4257">
        <w:rPr>
          <w:rFonts w:cs="Arial"/>
          <w:b/>
          <w:sz w:val="32"/>
          <w:szCs w:val="32"/>
          <w:lang w:val="en-GB"/>
        </w:rPr>
        <w:t xml:space="preserve"> Čačak</w:t>
      </w:r>
    </w:p>
    <w:p w14:paraId="4EF60285" w14:textId="77777777" w:rsidR="0057142F" w:rsidRDefault="0057142F" w:rsidP="006225E7">
      <w:pPr>
        <w:jc w:val="both"/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</w:pPr>
    </w:p>
    <w:p w14:paraId="423C5CDD" w14:textId="3D93BD88" w:rsidR="00181E94" w:rsidRDefault="00CE00D4" w:rsidP="006225E7">
      <w:pPr>
        <w:jc w:val="both"/>
        <w:rPr>
          <w:rFonts w:cs="Arial"/>
          <w:sz w:val="24"/>
          <w:szCs w:val="24"/>
          <w:lang w:val="en-GB"/>
        </w:rPr>
      </w:pPr>
      <w:r>
        <w:rPr>
          <w:rFonts w:cs="Arial"/>
          <w:sz w:val="24"/>
          <w:szCs w:val="24"/>
        </w:rPr>
        <w:t xml:space="preserve">U petak 29. marta 2019. godine, u kompaniji Vtool u Čačku predstavljen je projekat </w:t>
      </w:r>
      <w:r w:rsidR="008A4257">
        <w:rPr>
          <w:rFonts w:cs="Arial"/>
          <w:sz w:val="24"/>
          <w:szCs w:val="24"/>
        </w:rPr>
        <w:t>Erasmus+ “</w:t>
      </w:r>
      <w:r w:rsidR="008A4257" w:rsidRPr="00C25F10">
        <w:rPr>
          <w:rFonts w:cs="Arial"/>
          <w:sz w:val="24"/>
          <w:szCs w:val="24"/>
        </w:rPr>
        <w:t>Introduction of part-time and short cycle studies in Serbia</w:t>
      </w:r>
      <w:r w:rsidR="008A4257">
        <w:rPr>
          <w:rFonts w:cs="Arial"/>
          <w:sz w:val="24"/>
          <w:szCs w:val="24"/>
        </w:rPr>
        <w:t>”</w:t>
      </w:r>
      <w:r w:rsidR="008A4257" w:rsidRPr="00C25F10">
        <w:rPr>
          <w:rFonts w:cs="Arial"/>
          <w:sz w:val="24"/>
          <w:szCs w:val="24"/>
        </w:rPr>
        <w:t xml:space="preserve"> </w:t>
      </w:r>
      <w:r w:rsidR="00401124">
        <w:rPr>
          <w:rFonts w:cs="Arial"/>
          <w:sz w:val="24"/>
          <w:szCs w:val="24"/>
          <w:lang w:val="en-GB"/>
        </w:rPr>
        <w:t xml:space="preserve">PT&amp;SCHE. Tokom prezentacije su opisani najvažniji rezultati i aktivnosti projekta, kao i najvažniji segment koji se tiče saradnje sa privredom i realizacija studija kratkih ciklusa. </w:t>
      </w:r>
      <w:r w:rsidR="00181E94">
        <w:rPr>
          <w:rFonts w:cs="Arial"/>
          <w:sz w:val="24"/>
          <w:szCs w:val="24"/>
          <w:lang w:val="en-GB"/>
        </w:rPr>
        <w:t>Vtool kompanija je osmislila i razvila alat Cogita koji pomaže da se bagovi na mikročipovima eliminišu 10 puta brže, a saradjuju sa Apple i Facebook kompanijama.</w:t>
      </w:r>
    </w:p>
    <w:p w14:paraId="229837EC" w14:textId="20C3706A" w:rsidR="00401124" w:rsidRDefault="00401124" w:rsidP="006225E7">
      <w:pPr>
        <w:jc w:val="both"/>
        <w:rPr>
          <w:rFonts w:cs="Arial"/>
          <w:sz w:val="24"/>
          <w:szCs w:val="24"/>
          <w:lang w:val="en-GB"/>
        </w:rPr>
      </w:pPr>
      <w:r>
        <w:rPr>
          <w:rFonts w:cs="Arial"/>
          <w:sz w:val="24"/>
          <w:szCs w:val="24"/>
          <w:lang w:val="en-GB"/>
        </w:rPr>
        <w:t>Direktor tehnološko razvojne IT firme Vtool gospodin Hagai Abel je sa velikom pažnjom saslušao mogućnosti koje se nude u okviru regulativa visokog obrazovanja u Srbiji.</w:t>
      </w:r>
    </w:p>
    <w:p w14:paraId="4ECB7E09" w14:textId="200DE73B" w:rsidR="004A6CB6" w:rsidRPr="00CE00D4" w:rsidRDefault="00401124" w:rsidP="006225E7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  <w:lang w:val="en-GB"/>
        </w:rPr>
        <w:t>Prezentaciji su prisustvovali</w:t>
      </w:r>
      <w:r w:rsidR="004A6CB6">
        <w:rPr>
          <w:rFonts w:cs="Arial"/>
          <w:sz w:val="24"/>
          <w:szCs w:val="24"/>
          <w:lang w:val="en-GB"/>
        </w:rPr>
        <w:t xml:space="preserve"> </w:t>
      </w:r>
      <w:r>
        <w:rPr>
          <w:rFonts w:cs="Arial"/>
          <w:sz w:val="24"/>
          <w:szCs w:val="24"/>
          <w:lang w:val="en-GB"/>
        </w:rPr>
        <w:t>zaposleni i saradnici firme, a saopštene</w:t>
      </w:r>
      <w:r w:rsidR="004A6CB6">
        <w:rPr>
          <w:rFonts w:cs="Arial"/>
          <w:sz w:val="24"/>
          <w:szCs w:val="24"/>
          <w:lang w:val="en-GB"/>
        </w:rPr>
        <w:t xml:space="preserve"> su im i najnovije informacije o uključivanju kratkih programa studija u Zakon o visokom obrazovanju i predstavljanje Pravilnika o realizaciji kratkih programa studija. </w:t>
      </w:r>
    </w:p>
    <w:p w14:paraId="4B5E9610" w14:textId="51A18FA6" w:rsidR="00613775" w:rsidRDefault="00401124" w:rsidP="00181E94">
      <w:pPr>
        <w:jc w:val="both"/>
        <w:rPr>
          <w:rFonts w:cs="Arial"/>
          <w:sz w:val="24"/>
          <w:szCs w:val="24"/>
          <w:lang w:val="sr-Latn-CS"/>
        </w:rPr>
      </w:pPr>
      <w:r>
        <w:rPr>
          <w:rFonts w:cs="Arial"/>
          <w:sz w:val="24"/>
          <w:szCs w:val="24"/>
          <w:lang w:val="en-GB"/>
        </w:rPr>
        <w:t xml:space="preserve">Nakon duže diskusije, predstavnici FTN Čačak i kompanije Vtool su došli do zaključka da bi bilo veoma korisno da se pripremi i realizuje kratki program studija u oblasti </w:t>
      </w:r>
      <w:r w:rsidRPr="004A6CB6">
        <w:rPr>
          <w:rFonts w:cs="Arial"/>
          <w:sz w:val="24"/>
          <w:szCs w:val="24"/>
          <w:lang w:val="sr-Latn-CS"/>
        </w:rPr>
        <w:t>Verifikacija mikročipova SoC (system-on-the-chip)</w:t>
      </w:r>
      <w:r>
        <w:rPr>
          <w:rFonts w:cs="Arial"/>
          <w:sz w:val="24"/>
          <w:szCs w:val="24"/>
          <w:lang w:val="sr-Latn-CS"/>
        </w:rPr>
        <w:t xml:space="preserve">. Ovaj studijski program bi morao da se realizuje </w:t>
      </w:r>
      <w:r w:rsidR="004A6CB6">
        <w:rPr>
          <w:rFonts w:cs="Arial"/>
          <w:sz w:val="24"/>
          <w:szCs w:val="24"/>
          <w:lang w:val="en-GB"/>
        </w:rPr>
        <w:t xml:space="preserve">na jesen 2019/20. </w:t>
      </w:r>
      <w:r w:rsidR="00181E94">
        <w:rPr>
          <w:rFonts w:cs="Arial"/>
          <w:sz w:val="24"/>
          <w:szCs w:val="24"/>
          <w:lang w:val="en-GB"/>
        </w:rPr>
        <w:t>U realizaciji ovog kratkog programa studija bi učestvovali i inženjeri firme Vtool.</w:t>
      </w:r>
    </w:p>
    <w:p w14:paraId="06AFD1A9" w14:textId="77777777" w:rsidR="007B7E7D" w:rsidRDefault="007B7E7D" w:rsidP="004A6CB6">
      <w:pPr>
        <w:jc w:val="both"/>
        <w:rPr>
          <w:rFonts w:cs="Arial"/>
          <w:sz w:val="24"/>
          <w:szCs w:val="24"/>
          <w:lang w:val="sr-Latn-CS"/>
        </w:rPr>
      </w:pPr>
    </w:p>
    <w:p w14:paraId="220AFED0" w14:textId="4F664679" w:rsidR="004A6CB6" w:rsidRPr="004A6CB6" w:rsidRDefault="004A6CB6" w:rsidP="004A6CB6">
      <w:pPr>
        <w:jc w:val="both"/>
        <w:rPr>
          <w:rFonts w:cs="Arial"/>
          <w:sz w:val="24"/>
          <w:szCs w:val="24"/>
          <w:lang w:val="sr-Latn-CS"/>
        </w:rPr>
      </w:pPr>
    </w:p>
    <w:p w14:paraId="1ADE30CE" w14:textId="21AA6407" w:rsidR="004A6CB6" w:rsidRDefault="004A6CB6" w:rsidP="004A6CB6">
      <w:pPr>
        <w:jc w:val="both"/>
        <w:rPr>
          <w:rFonts w:cs="Arial"/>
          <w:sz w:val="24"/>
          <w:szCs w:val="24"/>
          <w:lang w:val="sr-Latn-CS"/>
        </w:rPr>
      </w:pPr>
    </w:p>
    <w:p w14:paraId="59030E00" w14:textId="2FFB0958" w:rsidR="004A6CB6" w:rsidRDefault="00184B55" w:rsidP="004A6CB6">
      <w:pPr>
        <w:jc w:val="both"/>
        <w:rPr>
          <w:rFonts w:cs="Arial"/>
          <w:sz w:val="24"/>
          <w:szCs w:val="24"/>
          <w:lang w:val="sr-Latn-CS"/>
        </w:rPr>
      </w:pPr>
      <w:r>
        <w:rPr>
          <w:rFonts w:cs="Arial"/>
          <w:noProof/>
          <w:sz w:val="24"/>
          <w:szCs w:val="24"/>
        </w:rPr>
        <w:lastRenderedPageBreak/>
        <w:drawing>
          <wp:inline distT="0" distB="0" distL="0" distR="0" wp14:anchorId="023C60EC" wp14:editId="44408BE4">
            <wp:extent cx="5943600" cy="4455160"/>
            <wp:effectExtent l="0" t="0" r="0" b="0"/>
            <wp:docPr id="8" name="Picture 8" descr="IMG_6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6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4"/>
          <w:szCs w:val="24"/>
        </w:rPr>
        <w:lastRenderedPageBreak/>
        <w:drawing>
          <wp:inline distT="0" distB="0" distL="0" distR="0" wp14:anchorId="6EC582B5" wp14:editId="4CA25134">
            <wp:extent cx="5943600" cy="4455160"/>
            <wp:effectExtent l="0" t="0" r="0" b="0"/>
            <wp:docPr id="10" name="Picture 10" descr="IMG_0190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190%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9543B" w14:textId="684E696D" w:rsidR="00184B55" w:rsidRPr="00184B55" w:rsidRDefault="00184B55" w:rsidP="00184B5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 w:rsidRPr="00184B5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398E9AD" wp14:editId="5712FBF0">
            <wp:extent cx="5652135" cy="3180897"/>
            <wp:effectExtent l="0" t="0" r="12065" b="0"/>
            <wp:docPr id="11" name="Picture 11" descr="http://glaszapadnesrbije.rs/files/images/praksa_vtool_foto_r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laszapadnesrbije.rs/files/images/praksa_vtool_foto_rin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787" cy="320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A1228BC" w14:textId="77777777" w:rsidR="00184B55" w:rsidRDefault="00184B55" w:rsidP="004A6CB6">
      <w:pPr>
        <w:jc w:val="both"/>
        <w:rPr>
          <w:rFonts w:cs="Arial"/>
          <w:sz w:val="24"/>
          <w:szCs w:val="24"/>
          <w:lang w:val="sr-Latn-CS"/>
        </w:rPr>
      </w:pPr>
    </w:p>
    <w:p w14:paraId="653CF48F" w14:textId="77777777" w:rsidR="004A6CB6" w:rsidRDefault="004A6CB6" w:rsidP="004A6CB6">
      <w:pPr>
        <w:jc w:val="both"/>
        <w:rPr>
          <w:rFonts w:cs="Arial"/>
          <w:sz w:val="24"/>
          <w:szCs w:val="24"/>
          <w:lang w:val="sr-Latn-CS"/>
        </w:rPr>
      </w:pPr>
    </w:p>
    <w:p w14:paraId="6E7EF4A1" w14:textId="20CC32BE" w:rsidR="004A6CB6" w:rsidRPr="004A6CB6" w:rsidRDefault="004A6CB6" w:rsidP="004A6CB6">
      <w:pPr>
        <w:jc w:val="both"/>
        <w:rPr>
          <w:rFonts w:cs="Arial"/>
          <w:sz w:val="24"/>
          <w:szCs w:val="24"/>
          <w:lang w:val="sr-Latn-CS"/>
        </w:rPr>
      </w:pPr>
    </w:p>
    <w:p w14:paraId="177BA6CC" w14:textId="77777777" w:rsidR="004A6CB6" w:rsidRDefault="004A6CB6" w:rsidP="004A6CB6">
      <w:pPr>
        <w:jc w:val="both"/>
        <w:rPr>
          <w:rFonts w:cs="Arial"/>
          <w:sz w:val="24"/>
          <w:szCs w:val="24"/>
          <w:lang w:val="sr-Latn-CS"/>
        </w:rPr>
      </w:pPr>
    </w:p>
    <w:p w14:paraId="7DBA9F92" w14:textId="77777777" w:rsidR="004A6CB6" w:rsidRPr="004A6CB6" w:rsidRDefault="004A6CB6" w:rsidP="004A6CB6">
      <w:pPr>
        <w:jc w:val="both"/>
        <w:rPr>
          <w:rFonts w:cs="Arial"/>
          <w:sz w:val="24"/>
          <w:szCs w:val="24"/>
          <w:lang w:val="sr-Latn-CS"/>
        </w:rPr>
      </w:pPr>
    </w:p>
    <w:p w14:paraId="7B889E78" w14:textId="77777777" w:rsidR="004A6CB6" w:rsidRDefault="004A6CB6" w:rsidP="006225E7">
      <w:pPr>
        <w:jc w:val="both"/>
        <w:rPr>
          <w:rFonts w:cs="Arial"/>
          <w:sz w:val="24"/>
          <w:szCs w:val="24"/>
          <w:lang w:val="sr-Cyrl-RS"/>
        </w:rPr>
      </w:pPr>
    </w:p>
    <w:p w14:paraId="43345A4E" w14:textId="54C36077" w:rsidR="0057142F" w:rsidRDefault="0057142F" w:rsidP="006225E7">
      <w:pPr>
        <w:jc w:val="both"/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</w:pPr>
    </w:p>
    <w:p w14:paraId="4A792DCA" w14:textId="66588CF8" w:rsidR="004A6CB6" w:rsidRPr="006225E7" w:rsidRDefault="004A6CB6" w:rsidP="006225E7">
      <w:pPr>
        <w:jc w:val="both"/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</w:pPr>
    </w:p>
    <w:sectPr w:rsidR="004A6CB6" w:rsidRPr="006225E7" w:rsidSect="006225E7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CB1A3E" w14:textId="77777777" w:rsidR="00CB5E20" w:rsidRDefault="00CB5E20" w:rsidP="006225E7">
      <w:pPr>
        <w:spacing w:after="0" w:line="240" w:lineRule="auto"/>
      </w:pPr>
      <w:r>
        <w:separator/>
      </w:r>
    </w:p>
  </w:endnote>
  <w:endnote w:type="continuationSeparator" w:id="0">
    <w:p w14:paraId="29AEDBE9" w14:textId="77777777" w:rsidR="00CB5E20" w:rsidRDefault="00CB5E20" w:rsidP="006225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615A9B" w14:textId="77777777" w:rsidR="006225E7" w:rsidRPr="00192B74" w:rsidRDefault="006225E7" w:rsidP="00192B74">
    <w:pPr>
      <w:pStyle w:val="Footer"/>
      <w:jc w:val="center"/>
      <w:rPr>
        <w:rFonts w:cs="Arial"/>
        <w:color w:val="0D0D0D" w:themeColor="text1" w:themeTint="F2"/>
      </w:rPr>
    </w:pPr>
    <w:r w:rsidRPr="00192B74">
      <w:rPr>
        <w:rFonts w:cs="Arial"/>
        <w:noProof/>
        <w:color w:val="0D0D0D" w:themeColor="text1" w:themeTint="F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E944F1" wp14:editId="1806A014">
              <wp:simplePos x="0" y="0"/>
              <wp:positionH relativeFrom="column">
                <wp:posOffset>-85725</wp:posOffset>
              </wp:positionH>
              <wp:positionV relativeFrom="paragraph">
                <wp:posOffset>-153670</wp:posOffset>
              </wp:positionV>
              <wp:extent cx="5925185" cy="17780"/>
              <wp:effectExtent l="0" t="0" r="0" b="127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25185" cy="17780"/>
                      </a:xfrm>
                      <a:prstGeom prst="rect">
                        <a:avLst/>
                      </a:prstGeom>
                      <a:solidFill>
                        <a:srgbClr val="223D8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-6.75pt;margin-top:-12.1pt;width:466.55pt;height: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f41mQIAAIQFAAAOAAAAZHJzL2Uyb0RvYy54bWysVE1v2zAMvQ/YfxB0Xx27yZoGdYqgRYcB&#10;RVe0HXpWZCkxIIsapcTJfv0o+aNdV+wwLAdFFMlH8pnkxeWhMWyv0NdgS56fTDhTVkJV203Jvz/d&#10;fJpz5oOwlTBgVcmPyvPL5ccPF61bqAK2YCqFjECsX7Su5NsQ3CLLvNyqRvgTcMqSUgM2IpCIm6xC&#10;0RJ6Y7JiMvmctYCVQ5DKe3q97pR8mfC1VjJ809qrwEzJKbeQTkznOp7Z8kIsNijctpZ9GuIfsmhE&#10;bSnoCHUtgmA7rP+AamqJ4EGHEwlNBlrXUqUaqJp88qaax61wKtVC5Hg30uT/H6y8298jq6uSn3Jm&#10;RUOf6IFIE3ZjFDuN9LTOL8jq0d1jL3m6xloPGpv4T1WwQ6L0OFKqDoFJepydF7N8PuNMki4/O5sn&#10;yrMXZ4c+fFHQsHgpOVLwRKTY3/pAAcl0MImxPJi6uqmNSQJu1lcG2V7Q1y2K0+v5NGZMLr+ZGRuN&#10;LUS3Th1fslhYV0q6haNR0c7YB6WJEUq+SJmkXlRjHCGlsiHvVFtRqS78bEK/IXrs3uiRckmAEVlT&#10;/BG7BxgsO5ABu8uyt4+uKrXy6Dz5W2Kd8+iRIoMNo3NTW8D3AAxV1Ufu7AeSOmoiS2uojtQvCN0g&#10;eSdvavput8KHe4E0OTRjtA3CNzq0gbbk0N842wL+fO892lNDk5azliax5P7HTqDizHy11Orn+XQa&#10;RzcJ09lZQQK+1qxfa+yuuQJqh5z2jpPpGu2DGa4aoXmmpbGKUUklrKTYJZcBB+EqdBuC1o5Uq1Uy&#10;o3F1ItzaRycjeGQ19uXT4Vmg65s3UNffwTC1YvGmhzvb6GlhtQug69TgL7z2fNOop8bp11LcJa/l&#10;ZPWyPJe/AAAA//8DAFBLAwQUAAYACAAAACEAMYzTxeAAAAALAQAADwAAAGRycy9kb3ducmV2Lnht&#10;bEyPTU+DQBCG7yb+h82YeGnaBaxNQZZGTZuY9GTV+8KOQMrOIru0+O+dnuptPp6880y+mWwnTjj4&#10;1pGCeBGBQKqcaalW8Pmxm69B+KDJ6M4RKvhFD5vi9ibXmXFnesfTIdSCQ8hnWkETQp9J6asGrfYL&#10;1yPx7tsNVgduh1qaQZ853HYyiaKVtLolvtDoHl8brI6H0SrYzsbjz/4Nw0u0xfXuKy1nXbJX6v5u&#10;en4CEXAKVxgu+qwOBTuVbiTjRadgHj88MspFskxAMJHG6QpEeZnES5BFLv//UPwBAAD//wMAUEsB&#10;Ai0AFAAGAAgAAAAhALaDOJL+AAAA4QEAABMAAAAAAAAAAAAAAAAAAAAAAFtDb250ZW50X1R5cGVz&#10;XS54bWxQSwECLQAUAAYACAAAACEAOP0h/9YAAACUAQAACwAAAAAAAAAAAAAAAAAvAQAAX3JlbHMv&#10;LnJlbHNQSwECLQAUAAYACAAAACEAi23+NZkCAACEBQAADgAAAAAAAAAAAAAAAAAuAgAAZHJzL2Uy&#10;b0RvYy54bWxQSwECLQAUAAYACAAAACEAMYzTxeAAAAALAQAADwAAAAAAAAAAAAAAAADzBAAAZHJz&#10;L2Rvd25yZXYueG1sUEsFBgAAAAAEAAQA8wAAAAAGAAAAAA==&#10;" fillcolor="#223d84" stroked="f" strokeweight="2pt"/>
          </w:pict>
        </mc:Fallback>
      </mc:AlternateContent>
    </w:r>
    <w:r w:rsidRPr="00192B74">
      <w:rPr>
        <w:rFonts w:cs="Arial"/>
        <w:noProof/>
        <w:color w:val="0D0D0D" w:themeColor="text1" w:themeTint="F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137E087" wp14:editId="67AD7CE6">
              <wp:simplePos x="0" y="0"/>
              <wp:positionH relativeFrom="column">
                <wp:posOffset>152400</wp:posOffset>
              </wp:positionH>
              <wp:positionV relativeFrom="paragraph">
                <wp:posOffset>-7859395</wp:posOffset>
              </wp:positionV>
              <wp:extent cx="5925312" cy="18288"/>
              <wp:effectExtent l="0" t="0" r="0" b="127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25312" cy="18288"/>
                      </a:xfrm>
                      <a:prstGeom prst="rect">
                        <a:avLst/>
                      </a:prstGeom>
                      <a:solidFill>
                        <a:srgbClr val="223D8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12pt;margin-top:-618.85pt;width:466.55pt;height: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QxMlAIAAIQFAAAOAAAAZHJzL2Uyb0RvYy54bWysVMFu2zAMvQ/YPwi6r47dZEuDOkXQosOA&#10;oi3aDj0rshQbkEWNUuJkXz9KdtyuHXYYloMiiuQj+Uzy/GLfGrZT6BuwJc9PJpwpK6Fq7Kbk35+u&#10;P80580HYShiwquQH5fnF8uOH884tVAE1mEohIxDrF50reR2CW2SZl7VqhT8BpywpNWArAom4ySoU&#10;HaG3Jismk89ZB1g5BKm8p9erXsmXCV9rJcOd1l4FZkpOuYV0YjrX8cyW52KxQeHqRg5piH/IohWN&#10;paAj1JUIgm2xeQfVNhLBgw4nEtoMtG6kSjVQNfnkTTWPtXAq1ULkeDfS5P8frLzd3SNrqpJPObOi&#10;pU/0QKQJuzGKTSM9nfMLsnp09zhInq6x1r3GNv5TFWyfKD2MlKp9YJIeZ2fF7DQvOJOky+fFfB4x&#10;sxdnhz58VdCyeCk5UvBEpNjd+NCbHk1iLA+mqa4bY5KAm/WlQbYT9HWL4vRqnjIm9N/MjI3GFqJb&#10;jxhfslhYX0q6hYNR0c7YB6WJEUq+SJmkXlRjHCGlsiHvVbWoVB9+NqHfUNvokSpNgBFZU/wRewCI&#10;ff4eu89ysI+uKrXy6Dz5W2K98+iRIoMNo3PbWMA/ARiqaojc2x9J6qmJLK2hOlC/IPSD5J28bui7&#10;3Qgf7gXS5NCM0TYId3RoA13JYbhxVgP+/NN7tKeGJi1nHU1iyf2PrUDFmflmqdXP8uk0jm4SprMv&#10;BQn4WrN+rbHb9hKoHXLaO06ma7QP5njVCO0zLY1VjEoqYSXFLrkMeBQuQ78haO1ItVolMxpXJ8KN&#10;fXQygkdWY18+7Z8FuqF5A3X9LRynVize9HBvGz0trLYBdJMa/IXXgW8a9dQ4w1qKu+S1nKxelufy&#10;FwAAAP//AwBQSwMEFAAGAAgAAAAhALsRld/jAAAADgEAAA8AAABkcnMvZG93bnJldi54bWxMj8FO&#10;wzAQRO9I/IO1SFyq1kkoTRriVIBaCamnFrg78ZJEtdchdtrw9xhxgOPsjGbfFJvJaHbGwXWWBMSL&#10;CBhSbVVHjYC31908A+a8JCW1JRTwhQ425fVVIXNlL3TA89E3LJSQy6WA1vs+59zVLRrpFrZHCt6H&#10;HYz0QQ4NV4O8hHKjeRJFK25kR+FDK3t8brE+HUcjYDsbT5/7F/RP0Raz3fu6mulkL8TtzfT4AMzj&#10;5P/C8IMf0KEMTJUdSTmmBSTLMMULmMfJXZoCC5H1fRoDq35vywx4WfD/M8pvAAAA//8DAFBLAQIt&#10;ABQABgAIAAAAIQC2gziS/gAAAOEBAAATAAAAAAAAAAAAAAAAAAAAAABbQ29udGVudF9UeXBlc10u&#10;eG1sUEsBAi0AFAAGAAgAAAAhADj9If/WAAAAlAEAAAsAAAAAAAAAAAAAAAAALwEAAF9yZWxzLy5y&#10;ZWxzUEsBAi0AFAAGAAgAAAAhAB1BDEyUAgAAhAUAAA4AAAAAAAAAAAAAAAAALgIAAGRycy9lMm9E&#10;b2MueG1sUEsBAi0AFAAGAAgAAAAhALsRld/jAAAADgEAAA8AAAAAAAAAAAAAAAAA7gQAAGRycy9k&#10;b3ducmV2LnhtbFBLBQYAAAAABAAEAPMAAAD+BQAAAAA=&#10;" fillcolor="#223d84" stroked="f" strokeweight="2pt"/>
          </w:pict>
        </mc:Fallback>
      </mc:AlternateContent>
    </w:r>
    <w:r w:rsidR="00192B74" w:rsidRPr="00192B74">
      <w:rPr>
        <w:rFonts w:cs="Arial"/>
        <w:color w:val="0D0D0D" w:themeColor="text1" w:themeTint="F2"/>
      </w:rPr>
      <w:t>www.pt-sche.metropolitan.ac.rs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32333D" w14:textId="77777777" w:rsidR="00CB5E20" w:rsidRDefault="00CB5E20" w:rsidP="006225E7">
      <w:pPr>
        <w:spacing w:after="0" w:line="240" w:lineRule="auto"/>
      </w:pPr>
      <w:r>
        <w:separator/>
      </w:r>
    </w:p>
  </w:footnote>
  <w:footnote w:type="continuationSeparator" w:id="0">
    <w:p w14:paraId="4D59737C" w14:textId="77777777" w:rsidR="00CB5E20" w:rsidRDefault="00CB5E20" w:rsidP="006225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CE04C7" w14:textId="77777777" w:rsidR="006225E7" w:rsidRDefault="00CB5E20" w:rsidP="006225E7">
    <w:pPr>
      <w:pStyle w:val="Header"/>
      <w:jc w:val="right"/>
    </w:pPr>
    <w:r>
      <w:pict w14:anchorId="0E3BD7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00.35pt;height:61.3pt">
          <v:imagedata r:id="rId1" o:title="ptsche"/>
        </v:shape>
      </w:pict>
    </w:r>
    <w:r w:rsidR="006225E7">
      <w:tab/>
    </w:r>
    <w:r w:rsidR="006225E7">
      <w:tab/>
      <w:t xml:space="preserve"> </w:t>
    </w:r>
    <w:r w:rsidR="006225E7">
      <w:rPr>
        <w:noProof/>
      </w:rPr>
      <w:drawing>
        <wp:inline distT="0" distB="0" distL="0" distR="0" wp14:anchorId="28C2E1E2" wp14:editId="57606AAD">
          <wp:extent cx="1990725" cy="594674"/>
          <wp:effectExtent l="0" t="0" r="0" b="0"/>
          <wp:docPr id="2" name="Picture 2" descr="http://spu.fem.uniag.sk/Elena.Horska/foodcost/Erasmu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spu.fem.uniag.sk/Elena.Horska/foodcost/Erasmu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312" cy="5975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9A3D0E" w14:textId="77777777" w:rsidR="006225E7" w:rsidRDefault="006225E7" w:rsidP="006225E7">
    <w:pPr>
      <w:pStyle w:val="Header"/>
      <w:jc w:val="right"/>
    </w:pPr>
  </w:p>
  <w:p w14:paraId="6B25181A" w14:textId="77777777" w:rsidR="006225E7" w:rsidRDefault="006225E7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6552F"/>
    <w:multiLevelType w:val="hybridMultilevel"/>
    <w:tmpl w:val="7F6CBAAC"/>
    <w:lvl w:ilvl="0" w:tplc="11F2DC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AEE8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40E3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2ADB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928E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E26D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202C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3C86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5C90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0D4577D"/>
    <w:multiLevelType w:val="hybridMultilevel"/>
    <w:tmpl w:val="3A3A3E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7D422A2"/>
    <w:multiLevelType w:val="hybridMultilevel"/>
    <w:tmpl w:val="BCC2D442"/>
    <w:lvl w:ilvl="0" w:tplc="6E4AAA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0237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F439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F8BF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A8B4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7E35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BE20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F25A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FECE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7C6347CC"/>
    <w:multiLevelType w:val="hybridMultilevel"/>
    <w:tmpl w:val="27485ED6"/>
    <w:lvl w:ilvl="0" w:tplc="D3864C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7E46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1E30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B4A3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386F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9853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0045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3CC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66A5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5E7"/>
    <w:rsid w:val="000209DD"/>
    <w:rsid w:val="0005175E"/>
    <w:rsid w:val="00056D95"/>
    <w:rsid w:val="000A2926"/>
    <w:rsid w:val="000C058E"/>
    <w:rsid w:val="00141240"/>
    <w:rsid w:val="00146EAE"/>
    <w:rsid w:val="00147BBE"/>
    <w:rsid w:val="00181E94"/>
    <w:rsid w:val="00184B55"/>
    <w:rsid w:val="00185A67"/>
    <w:rsid w:val="00192B74"/>
    <w:rsid w:val="001A6300"/>
    <w:rsid w:val="001B0033"/>
    <w:rsid w:val="001C2829"/>
    <w:rsid w:val="001E5FB4"/>
    <w:rsid w:val="00226BFA"/>
    <w:rsid w:val="002275E3"/>
    <w:rsid w:val="002425BC"/>
    <w:rsid w:val="002A197D"/>
    <w:rsid w:val="003060DF"/>
    <w:rsid w:val="0039007E"/>
    <w:rsid w:val="003B00D5"/>
    <w:rsid w:val="00401124"/>
    <w:rsid w:val="0041460A"/>
    <w:rsid w:val="00425BD5"/>
    <w:rsid w:val="00497F19"/>
    <w:rsid w:val="004A43C7"/>
    <w:rsid w:val="004A6CB6"/>
    <w:rsid w:val="004B50E7"/>
    <w:rsid w:val="004E267A"/>
    <w:rsid w:val="004F0583"/>
    <w:rsid w:val="0057142F"/>
    <w:rsid w:val="00587091"/>
    <w:rsid w:val="005C5887"/>
    <w:rsid w:val="005D0BC5"/>
    <w:rsid w:val="005E1D84"/>
    <w:rsid w:val="005F5429"/>
    <w:rsid w:val="00613775"/>
    <w:rsid w:val="006225E7"/>
    <w:rsid w:val="0065024C"/>
    <w:rsid w:val="006E25CE"/>
    <w:rsid w:val="007121EC"/>
    <w:rsid w:val="00726D41"/>
    <w:rsid w:val="00761A68"/>
    <w:rsid w:val="007B7E7D"/>
    <w:rsid w:val="007D7CE3"/>
    <w:rsid w:val="007F172A"/>
    <w:rsid w:val="007F6D1F"/>
    <w:rsid w:val="00803480"/>
    <w:rsid w:val="00894D44"/>
    <w:rsid w:val="008A4257"/>
    <w:rsid w:val="008B1B08"/>
    <w:rsid w:val="008E2D1B"/>
    <w:rsid w:val="008E4FD1"/>
    <w:rsid w:val="00920F01"/>
    <w:rsid w:val="0093238F"/>
    <w:rsid w:val="009511AB"/>
    <w:rsid w:val="009558F1"/>
    <w:rsid w:val="00975A9F"/>
    <w:rsid w:val="00975B04"/>
    <w:rsid w:val="009D093C"/>
    <w:rsid w:val="009D0E64"/>
    <w:rsid w:val="00A05C8B"/>
    <w:rsid w:val="00A2571E"/>
    <w:rsid w:val="00AB5118"/>
    <w:rsid w:val="00AE1A74"/>
    <w:rsid w:val="00B55375"/>
    <w:rsid w:val="00C01C5C"/>
    <w:rsid w:val="00C039EF"/>
    <w:rsid w:val="00C150B8"/>
    <w:rsid w:val="00C31213"/>
    <w:rsid w:val="00C563EF"/>
    <w:rsid w:val="00C813CE"/>
    <w:rsid w:val="00CB5E20"/>
    <w:rsid w:val="00CE00D4"/>
    <w:rsid w:val="00D21C5B"/>
    <w:rsid w:val="00DA4401"/>
    <w:rsid w:val="00DA5AA4"/>
    <w:rsid w:val="00DD74A1"/>
    <w:rsid w:val="00E00C3B"/>
    <w:rsid w:val="00E60844"/>
    <w:rsid w:val="00E810D0"/>
    <w:rsid w:val="00E87EDD"/>
    <w:rsid w:val="00EB4DE5"/>
    <w:rsid w:val="00F1199A"/>
    <w:rsid w:val="00F16275"/>
    <w:rsid w:val="00F40B7F"/>
    <w:rsid w:val="00F71192"/>
    <w:rsid w:val="00FC76D5"/>
    <w:rsid w:val="00FD6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5C6EA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2B74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225E7"/>
    <w:pPr>
      <w:keepNext/>
      <w:keepLines/>
      <w:spacing w:before="480" w:after="360"/>
      <w:outlineLvl w:val="0"/>
    </w:pPr>
    <w:rPr>
      <w:rFonts w:eastAsiaTheme="majorEastAsia" w:cstheme="majorBidi"/>
      <w:b/>
      <w:bCs/>
      <w:color w:val="0D0D0D" w:themeColor="text1" w:themeTint="F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25E7"/>
    <w:pPr>
      <w:keepNext/>
      <w:keepLines/>
      <w:spacing w:before="200" w:after="240"/>
      <w:jc w:val="center"/>
      <w:outlineLvl w:val="1"/>
    </w:pPr>
    <w:rPr>
      <w:rFonts w:eastAsiaTheme="majorEastAsia" w:cstheme="majorBidi"/>
      <w:b/>
      <w:bCs/>
      <w:color w:val="0D0D0D" w:themeColor="text1" w:themeTint="F2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5BD5"/>
    <w:pPr>
      <w:spacing w:after="0" w:line="240" w:lineRule="auto"/>
    </w:pPr>
    <w:rPr>
      <w:rFonts w:ascii="Myriad Pro" w:hAnsi="Myriad Pr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0000"/>
      </w:rPr>
    </w:tblStylePr>
  </w:style>
  <w:style w:type="table" w:customStyle="1" w:styleId="MetPredmeti">
    <w:name w:val="MetPredmeti"/>
    <w:basedOn w:val="TableNormal"/>
    <w:rsid w:val="00C039EF"/>
    <w:pPr>
      <w:spacing w:after="0" w:line="240" w:lineRule="auto"/>
    </w:pPr>
    <w:rPr>
      <w:rFonts w:ascii="Arial" w:eastAsia="Times New Roman" w:hAnsi="Arial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paragraph" w:styleId="Header">
    <w:name w:val="header"/>
    <w:basedOn w:val="Normal"/>
    <w:link w:val="HeaderChar"/>
    <w:uiPriority w:val="99"/>
    <w:unhideWhenUsed/>
    <w:rsid w:val="006225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25E7"/>
  </w:style>
  <w:style w:type="paragraph" w:styleId="Footer">
    <w:name w:val="footer"/>
    <w:basedOn w:val="Normal"/>
    <w:link w:val="FooterChar"/>
    <w:uiPriority w:val="99"/>
    <w:unhideWhenUsed/>
    <w:rsid w:val="006225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25E7"/>
  </w:style>
  <w:style w:type="paragraph" w:styleId="BalloonText">
    <w:name w:val="Balloon Text"/>
    <w:basedOn w:val="Normal"/>
    <w:link w:val="BalloonTextChar"/>
    <w:uiPriority w:val="99"/>
    <w:semiHidden/>
    <w:unhideWhenUsed/>
    <w:rsid w:val="00622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5E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225E7"/>
    <w:rPr>
      <w:rFonts w:ascii="Arial" w:eastAsiaTheme="majorEastAsia" w:hAnsi="Arial" w:cstheme="majorBidi"/>
      <w:b/>
      <w:bCs/>
      <w:color w:val="0D0D0D" w:themeColor="text1" w:themeTint="F2"/>
      <w:sz w:val="36"/>
      <w:szCs w:val="28"/>
    </w:rPr>
  </w:style>
  <w:style w:type="character" w:styleId="Strong">
    <w:name w:val="Strong"/>
    <w:basedOn w:val="DefaultParagraphFont"/>
    <w:uiPriority w:val="22"/>
    <w:qFormat/>
    <w:rsid w:val="006225E7"/>
    <w:rPr>
      <w:b/>
      <w:bCs/>
    </w:rPr>
  </w:style>
  <w:style w:type="character" w:customStyle="1" w:styleId="apple-converted-space">
    <w:name w:val="apple-converted-space"/>
    <w:basedOn w:val="DefaultParagraphFont"/>
    <w:rsid w:val="006225E7"/>
  </w:style>
  <w:style w:type="character" w:customStyle="1" w:styleId="Heading2Char">
    <w:name w:val="Heading 2 Char"/>
    <w:basedOn w:val="DefaultParagraphFont"/>
    <w:link w:val="Heading2"/>
    <w:uiPriority w:val="9"/>
    <w:rsid w:val="006225E7"/>
    <w:rPr>
      <w:rFonts w:ascii="Arial" w:eastAsiaTheme="majorEastAsia" w:hAnsi="Arial" w:cstheme="majorBidi"/>
      <w:b/>
      <w:bCs/>
      <w:color w:val="0D0D0D" w:themeColor="text1" w:themeTint="F2"/>
      <w:sz w:val="28"/>
      <w:szCs w:val="26"/>
    </w:rPr>
  </w:style>
  <w:style w:type="paragraph" w:styleId="ListParagraph">
    <w:name w:val="List Paragraph"/>
    <w:basedOn w:val="Normal"/>
    <w:uiPriority w:val="34"/>
    <w:qFormat/>
    <w:rsid w:val="004A6C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291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8539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980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5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843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7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206</Words>
  <Characters>1175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mladen.radic</dc:creator>
  <cp:lastModifiedBy>Microsoft Office User</cp:lastModifiedBy>
  <cp:revision>5</cp:revision>
  <dcterms:created xsi:type="dcterms:W3CDTF">2019-03-31T21:37:00Z</dcterms:created>
  <dcterms:modified xsi:type="dcterms:W3CDTF">2019-03-31T21:50:00Z</dcterms:modified>
</cp:coreProperties>
</file>